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E1D2" w14:textId="46E76B5F" w:rsidR="006A6C1C" w:rsidRDefault="006A6C1C" w:rsidP="006A6C1C">
      <w:pPr>
        <w:rPr>
          <w:sz w:val="36"/>
          <w:szCs w:val="36"/>
        </w:rPr>
      </w:pPr>
      <w:proofErr w:type="spellStart"/>
      <w:r w:rsidRPr="006A6C1C">
        <w:rPr>
          <w:sz w:val="36"/>
          <w:szCs w:val="36"/>
        </w:rPr>
        <w:t>Gettysburg</w:t>
      </w:r>
      <w:proofErr w:type="spellEnd"/>
      <w:r w:rsidRPr="006A6C1C">
        <w:rPr>
          <w:sz w:val="36"/>
          <w:szCs w:val="36"/>
        </w:rPr>
        <w:t>-talen, 19. nov. 1863</w:t>
      </w:r>
    </w:p>
    <w:p w14:paraId="3DCB0725" w14:textId="2CE36B12" w:rsidR="006A6C1C" w:rsidRDefault="006A6C1C" w:rsidP="006A6C1C">
      <w:pPr>
        <w:rPr>
          <w:sz w:val="36"/>
          <w:szCs w:val="36"/>
        </w:rPr>
      </w:pPr>
      <w:r>
        <w:rPr>
          <w:sz w:val="36"/>
          <w:szCs w:val="36"/>
        </w:rPr>
        <w:t xml:space="preserve">Abraham Lincoln </w:t>
      </w:r>
    </w:p>
    <w:p w14:paraId="36904B80" w14:textId="77777777" w:rsidR="006A6C1C" w:rsidRPr="006A6C1C" w:rsidRDefault="006A6C1C" w:rsidP="006A6C1C">
      <w:pPr>
        <w:rPr>
          <w:sz w:val="36"/>
          <w:szCs w:val="36"/>
        </w:rPr>
      </w:pPr>
    </w:p>
    <w:p w14:paraId="57A76CC5" w14:textId="69524689" w:rsidR="006A6C1C" w:rsidRPr="006A6C1C" w:rsidRDefault="006A6C1C" w:rsidP="006A6C1C">
      <w:r w:rsidRPr="006A6C1C">
        <w:t xml:space="preserve">For fire snese og syv år siden frembragte vore fædre et nyt land på dette kontinent, undfanget i frihed og viet til den tanke, at alle mænd er skabt lige. </w:t>
      </w:r>
    </w:p>
    <w:p w14:paraId="4D04964F" w14:textId="77777777" w:rsidR="006A6C1C" w:rsidRPr="006A6C1C" w:rsidRDefault="006A6C1C" w:rsidP="006A6C1C">
      <w:r w:rsidRPr="006A6C1C">
        <w:t>Nu er vi optaget af en stor borgerkrig, som afprøver om denne nation, eller en hvilken som helst nation, således undfanget og således viet kan holde ud. Vi er mødtes på en stor slagmark i denne krig. Vi er kommet for at indvie en del af denne mark som et endeligt hvilested for dem, som her gav deres liv, for at denne nation kan leve. Det er en helt igennem passende og rigtig ting, at vi gør dette.</w:t>
      </w:r>
    </w:p>
    <w:p w14:paraId="44073F3F" w14:textId="77777777" w:rsidR="006A6C1C" w:rsidRPr="006A6C1C" w:rsidRDefault="006A6C1C" w:rsidP="006A6C1C">
      <w:r w:rsidRPr="006A6C1C">
        <w:t xml:space="preserve">Men i en større sammenhæng kan vi ikke dedikere – kan vi ikke indvie – kan vi ikke helliggøre denne jord. De tapre mænd, levende og døde, som kæmpede her, har indviet den, langt mere end vores beskedne styrke kan gøre til eller fra. Verden vil ikke lægge mærke til eller huske, hvad vi siger her, men den kan aldrig glemme, hvad de gjorde her. Det er op til os, de levende, at være viet her til den store opgave, som fortsat står foran os – at disse ærede døde bibringer os en større hengivenhed for den sag, som de ofrede det sidste fulde mål – så vi her højtideligt beslutter, at disse </w:t>
      </w:r>
      <w:proofErr w:type="gramStart"/>
      <w:r w:rsidRPr="006A6C1C">
        <w:t>døde</w:t>
      </w:r>
      <w:proofErr w:type="gramEnd"/>
      <w:r w:rsidRPr="006A6C1C">
        <w:t xml:space="preserve"> ikke skal være døde forgæves – at denne nation, under Gud, skal have en frihedens genfødsel – og at regering af folket, ved folket og for folket ikke skal visne bort fra jorden. </w:t>
      </w:r>
    </w:p>
    <w:p w14:paraId="3E719EE4" w14:textId="77777777" w:rsidR="00556697" w:rsidRDefault="00556697"/>
    <w:sectPr w:rsidR="00556697" w:rsidSect="006A6C1C">
      <w:pgSz w:w="11906" w:h="16838"/>
      <w:pgMar w:top="1440" w:right="2880" w:bottom="1440" w:left="2880"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1C"/>
    <w:rsid w:val="001B2620"/>
    <w:rsid w:val="00485EFC"/>
    <w:rsid w:val="004959CC"/>
    <w:rsid w:val="00556697"/>
    <w:rsid w:val="006A6C1C"/>
    <w:rsid w:val="007C1D89"/>
    <w:rsid w:val="00954F45"/>
    <w:rsid w:val="00AE7080"/>
    <w:rsid w:val="00ED6E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CD45"/>
  <w15:chartTrackingRefBased/>
  <w15:docId w15:val="{E5623759-08B0-42D1-AD56-799B1108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6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A6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A6C1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A6C1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A6C1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A6C1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6C1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6C1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6C1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6C1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A6C1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A6C1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A6C1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A6C1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A6C1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6C1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6C1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6C1C"/>
    <w:rPr>
      <w:rFonts w:eastAsiaTheme="majorEastAsia" w:cstheme="majorBidi"/>
      <w:color w:val="272727" w:themeColor="text1" w:themeTint="D8"/>
    </w:rPr>
  </w:style>
  <w:style w:type="paragraph" w:styleId="Titel">
    <w:name w:val="Title"/>
    <w:basedOn w:val="Normal"/>
    <w:next w:val="Normal"/>
    <w:link w:val="TitelTegn"/>
    <w:uiPriority w:val="10"/>
    <w:qFormat/>
    <w:rsid w:val="006A6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6C1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6C1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6C1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6C1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6C1C"/>
    <w:rPr>
      <w:i/>
      <w:iCs/>
      <w:color w:val="404040" w:themeColor="text1" w:themeTint="BF"/>
    </w:rPr>
  </w:style>
  <w:style w:type="paragraph" w:styleId="Listeafsnit">
    <w:name w:val="List Paragraph"/>
    <w:basedOn w:val="Normal"/>
    <w:uiPriority w:val="34"/>
    <w:qFormat/>
    <w:rsid w:val="006A6C1C"/>
    <w:pPr>
      <w:ind w:left="720"/>
      <w:contextualSpacing/>
    </w:pPr>
  </w:style>
  <w:style w:type="character" w:styleId="Kraftigfremhvning">
    <w:name w:val="Intense Emphasis"/>
    <w:basedOn w:val="Standardskrifttypeiafsnit"/>
    <w:uiPriority w:val="21"/>
    <w:qFormat/>
    <w:rsid w:val="006A6C1C"/>
    <w:rPr>
      <w:i/>
      <w:iCs/>
      <w:color w:val="0F4761" w:themeColor="accent1" w:themeShade="BF"/>
    </w:rPr>
  </w:style>
  <w:style w:type="paragraph" w:styleId="Strktcitat">
    <w:name w:val="Intense Quote"/>
    <w:basedOn w:val="Normal"/>
    <w:next w:val="Normal"/>
    <w:link w:val="StrktcitatTegn"/>
    <w:uiPriority w:val="30"/>
    <w:qFormat/>
    <w:rsid w:val="006A6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A6C1C"/>
    <w:rPr>
      <w:i/>
      <w:iCs/>
      <w:color w:val="0F4761" w:themeColor="accent1" w:themeShade="BF"/>
    </w:rPr>
  </w:style>
  <w:style w:type="character" w:styleId="Kraftighenvisning">
    <w:name w:val="Intense Reference"/>
    <w:basedOn w:val="Standardskrifttypeiafsnit"/>
    <w:uiPriority w:val="32"/>
    <w:qFormat/>
    <w:rsid w:val="006A6C1C"/>
    <w:rPr>
      <w:b/>
      <w:bCs/>
      <w:smallCaps/>
      <w:color w:val="0F4761" w:themeColor="accent1" w:themeShade="BF"/>
      <w:spacing w:val="5"/>
    </w:rPr>
  </w:style>
  <w:style w:type="character" w:styleId="Linjenummer">
    <w:name w:val="line number"/>
    <w:basedOn w:val="Standardskrifttypeiafsnit"/>
    <w:uiPriority w:val="99"/>
    <w:semiHidden/>
    <w:unhideWhenUsed/>
    <w:rsid w:val="006A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4505">
      <w:bodyDiv w:val="1"/>
      <w:marLeft w:val="0"/>
      <w:marRight w:val="0"/>
      <w:marTop w:val="0"/>
      <w:marBottom w:val="0"/>
      <w:divBdr>
        <w:top w:val="none" w:sz="0" w:space="0" w:color="auto"/>
        <w:left w:val="none" w:sz="0" w:space="0" w:color="auto"/>
        <w:bottom w:val="none" w:sz="0" w:space="0" w:color="auto"/>
        <w:right w:val="none" w:sz="0" w:space="0" w:color="auto"/>
      </w:divBdr>
    </w:div>
    <w:div w:id="4754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194</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Jørgensen</dc:creator>
  <cp:keywords/>
  <dc:description/>
  <cp:lastModifiedBy>Martin Jørgensen</cp:lastModifiedBy>
  <cp:revision>1</cp:revision>
  <cp:lastPrinted>2024-09-18T13:13:00Z</cp:lastPrinted>
  <dcterms:created xsi:type="dcterms:W3CDTF">2024-09-18T13:11:00Z</dcterms:created>
  <dcterms:modified xsi:type="dcterms:W3CDTF">2024-09-18T13:50:00Z</dcterms:modified>
</cp:coreProperties>
</file>