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9D381" w14:textId="77777777" w:rsidR="00040362" w:rsidRPr="00040362" w:rsidRDefault="00040362" w:rsidP="000403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62">
        <w:rPr>
          <w:rFonts w:ascii="Times New Roman" w:hAnsi="Times New Roman" w:cs="Times New Roman"/>
          <w:b/>
          <w:sz w:val="28"/>
          <w:szCs w:val="28"/>
        </w:rPr>
        <w:t>Arbejdsspørgsmål til Georg Brandes (1842-1927):</w:t>
      </w:r>
    </w:p>
    <w:p w14:paraId="58B32A16" w14:textId="74B021B7" w:rsidR="00272464" w:rsidRPr="00040362" w:rsidRDefault="00040362" w:rsidP="000403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62">
        <w:rPr>
          <w:rFonts w:ascii="Times New Roman" w:hAnsi="Times New Roman" w:cs="Times New Roman"/>
          <w:b/>
          <w:sz w:val="28"/>
          <w:szCs w:val="28"/>
        </w:rPr>
        <w:t xml:space="preserve">”Af: Indledning til Hovedstrømninger i det 19de </w:t>
      </w:r>
      <w:proofErr w:type="spellStart"/>
      <w:r w:rsidRPr="00040362">
        <w:rPr>
          <w:rFonts w:ascii="Times New Roman" w:hAnsi="Times New Roman" w:cs="Times New Roman"/>
          <w:b/>
          <w:sz w:val="28"/>
          <w:szCs w:val="28"/>
        </w:rPr>
        <w:t>Aarhundredes</w:t>
      </w:r>
      <w:proofErr w:type="spellEnd"/>
      <w:r w:rsidRPr="00040362">
        <w:rPr>
          <w:rFonts w:ascii="Times New Roman" w:hAnsi="Times New Roman" w:cs="Times New Roman"/>
          <w:b/>
          <w:sz w:val="28"/>
          <w:szCs w:val="28"/>
        </w:rPr>
        <w:t xml:space="preserve"> Litteratur”</w:t>
      </w:r>
    </w:p>
    <w:p w14:paraId="6C6264AF" w14:textId="77777777" w:rsidR="002D3744" w:rsidRPr="00040362" w:rsidRDefault="002D3744" w:rsidP="00040362">
      <w:pPr>
        <w:spacing w:line="360" w:lineRule="auto"/>
        <w:rPr>
          <w:rFonts w:ascii="Times New Roman" w:hAnsi="Times New Roman" w:cs="Times New Roman"/>
        </w:rPr>
      </w:pPr>
    </w:p>
    <w:p w14:paraId="27B42624" w14:textId="77777777" w:rsidR="00040362" w:rsidRDefault="00040362" w:rsidP="00040362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s. </w:t>
      </w:r>
      <w:r w:rsidR="002D3744" w:rsidRPr="00040362">
        <w:rPr>
          <w:rFonts w:ascii="Times New Roman" w:hAnsi="Times New Roman" w:cs="Times New Roman"/>
        </w:rPr>
        <w:t>106-107.</w:t>
      </w:r>
      <w:r w:rsidR="002D3744" w:rsidRPr="00040362">
        <w:rPr>
          <w:rFonts w:ascii="Times New Roman" w:hAnsi="Times New Roman" w:cs="Times New Roman"/>
        </w:rPr>
        <w:br/>
        <w:t xml:space="preserve">A. Hvilket princip er helt centralt for </w:t>
      </w:r>
      <w:r>
        <w:rPr>
          <w:rFonts w:ascii="Times New Roman" w:hAnsi="Times New Roman" w:cs="Times New Roman"/>
        </w:rPr>
        <w:t xml:space="preserve">Georg </w:t>
      </w:r>
      <w:r w:rsidR="002D3744" w:rsidRPr="00040362">
        <w:rPr>
          <w:rFonts w:ascii="Times New Roman" w:hAnsi="Times New Roman" w:cs="Times New Roman"/>
        </w:rPr>
        <w:t>Brandes?</w:t>
      </w:r>
    </w:p>
    <w:p w14:paraId="15BD6D7C" w14:textId="1605314D" w:rsidR="002D3744" w:rsidRPr="00040362" w:rsidRDefault="002D3744" w:rsidP="00040362">
      <w:pPr>
        <w:pStyle w:val="Listeafsnit"/>
        <w:spacing w:line="360" w:lineRule="auto"/>
        <w:rPr>
          <w:rFonts w:ascii="Times New Roman" w:hAnsi="Times New Roman" w:cs="Times New Roman"/>
        </w:rPr>
      </w:pPr>
      <w:r w:rsidRPr="00040362">
        <w:rPr>
          <w:rFonts w:ascii="Times New Roman" w:hAnsi="Times New Roman" w:cs="Times New Roman"/>
        </w:rPr>
        <w:t xml:space="preserve">B. Hvad er temaet for </w:t>
      </w:r>
      <w:r w:rsidR="00040362">
        <w:rPr>
          <w:rFonts w:ascii="Times New Roman" w:hAnsi="Times New Roman" w:cs="Times New Roman"/>
        </w:rPr>
        <w:t xml:space="preserve">Georg </w:t>
      </w:r>
      <w:r w:rsidRPr="00040362">
        <w:rPr>
          <w:rFonts w:ascii="Times New Roman" w:hAnsi="Times New Roman" w:cs="Times New Roman"/>
        </w:rPr>
        <w:t xml:space="preserve">Brandes’ </w:t>
      </w:r>
      <w:proofErr w:type="gramStart"/>
      <w:r w:rsidRPr="00040362">
        <w:rPr>
          <w:rFonts w:ascii="Times New Roman" w:hAnsi="Times New Roman" w:cs="Times New Roman"/>
        </w:rPr>
        <w:t>foredrag?</w:t>
      </w:r>
      <w:r w:rsidRPr="00040362">
        <w:rPr>
          <w:rFonts w:ascii="Times New Roman" w:hAnsi="Times New Roman" w:cs="Times New Roman"/>
        </w:rPr>
        <w:br/>
        <w:t>C.</w:t>
      </w:r>
      <w:proofErr w:type="gramEnd"/>
      <w:r w:rsidRPr="00040362">
        <w:rPr>
          <w:rFonts w:ascii="Times New Roman" w:hAnsi="Times New Roman" w:cs="Times New Roman"/>
        </w:rPr>
        <w:t xml:space="preserve"> Hvor</w:t>
      </w:r>
      <w:r w:rsidR="009E6CC9">
        <w:rPr>
          <w:rFonts w:ascii="Times New Roman" w:hAnsi="Times New Roman" w:cs="Times New Roman"/>
        </w:rPr>
        <w:t>dan iscenesætter han sig selv?</w:t>
      </w:r>
      <w:r w:rsidR="009E6CC9">
        <w:rPr>
          <w:rFonts w:ascii="Times New Roman" w:hAnsi="Times New Roman" w:cs="Times New Roman"/>
        </w:rPr>
        <w:br/>
      </w:r>
    </w:p>
    <w:p w14:paraId="1F1DF4B5" w14:textId="3A884BF5" w:rsidR="002D3744" w:rsidRPr="00040362" w:rsidRDefault="00040362" w:rsidP="00040362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s. </w:t>
      </w:r>
      <w:r w:rsidR="002D3744" w:rsidRPr="00040362">
        <w:rPr>
          <w:rFonts w:ascii="Times New Roman" w:hAnsi="Times New Roman" w:cs="Times New Roman"/>
        </w:rPr>
        <w:t xml:space="preserve">107. </w:t>
      </w:r>
      <w:r w:rsidR="002D3744" w:rsidRPr="00040362">
        <w:rPr>
          <w:rFonts w:ascii="Times New Roman" w:hAnsi="Times New Roman" w:cs="Times New Roman"/>
        </w:rPr>
        <w:br/>
        <w:t xml:space="preserve">B. Hvad er der sket i udlandet i slutningen af det 18de </w:t>
      </w:r>
      <w:proofErr w:type="gramStart"/>
      <w:r w:rsidR="002D3744" w:rsidRPr="00040362">
        <w:rPr>
          <w:rFonts w:ascii="Times New Roman" w:hAnsi="Times New Roman" w:cs="Times New Roman"/>
        </w:rPr>
        <w:t>århundrede?</w:t>
      </w:r>
      <w:r w:rsidR="002D3744" w:rsidRPr="00040362">
        <w:rPr>
          <w:rFonts w:ascii="Times New Roman" w:hAnsi="Times New Roman" w:cs="Times New Roman"/>
        </w:rPr>
        <w:br/>
        <w:t>C.</w:t>
      </w:r>
      <w:proofErr w:type="gramEnd"/>
      <w:r w:rsidR="002D3744" w:rsidRPr="00040362">
        <w:rPr>
          <w:rFonts w:ascii="Times New Roman" w:hAnsi="Times New Roman" w:cs="Times New Roman"/>
        </w:rPr>
        <w:t xml:space="preserve"> Hvordan reagerede Danmark (på de store omvæltninger), set i forhold til </w:t>
      </w:r>
      <w:proofErr w:type="gramStart"/>
      <w:r w:rsidR="002D3744" w:rsidRPr="00040362">
        <w:rPr>
          <w:rFonts w:ascii="Times New Roman" w:hAnsi="Times New Roman" w:cs="Times New Roman"/>
        </w:rPr>
        <w:t>udlandet?</w:t>
      </w:r>
      <w:r w:rsidR="002D3744" w:rsidRPr="00040362">
        <w:rPr>
          <w:rFonts w:ascii="Times New Roman" w:hAnsi="Times New Roman" w:cs="Times New Roman"/>
        </w:rPr>
        <w:br/>
        <w:t>A.</w:t>
      </w:r>
      <w:proofErr w:type="gramEnd"/>
      <w:r w:rsidR="002D3744" w:rsidRPr="00040362">
        <w:rPr>
          <w:rFonts w:ascii="Times New Roman" w:hAnsi="Times New Roman" w:cs="Times New Roman"/>
        </w:rPr>
        <w:t xml:space="preserve"> Hvorfor tror I, at </w:t>
      </w:r>
      <w:r>
        <w:rPr>
          <w:rFonts w:ascii="Times New Roman" w:hAnsi="Times New Roman" w:cs="Times New Roman"/>
        </w:rPr>
        <w:t xml:space="preserve">Georg </w:t>
      </w:r>
      <w:r w:rsidR="002D3744" w:rsidRPr="00040362">
        <w:rPr>
          <w:rFonts w:ascii="Times New Roman" w:hAnsi="Times New Roman" w:cs="Times New Roman"/>
        </w:rPr>
        <w:t>Brandes inddrager Hegel i si</w:t>
      </w:r>
      <w:r w:rsidR="009E6CC9">
        <w:rPr>
          <w:rFonts w:ascii="Times New Roman" w:hAnsi="Times New Roman" w:cs="Times New Roman"/>
        </w:rPr>
        <w:t>n argumentation?</w:t>
      </w:r>
      <w:r w:rsidR="009E6CC9">
        <w:rPr>
          <w:rFonts w:ascii="Times New Roman" w:hAnsi="Times New Roman" w:cs="Times New Roman"/>
        </w:rPr>
        <w:br/>
      </w:r>
    </w:p>
    <w:p w14:paraId="5B41823E" w14:textId="6171BD52" w:rsidR="002D3744" w:rsidRPr="00040362" w:rsidRDefault="00040362" w:rsidP="00040362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s. </w:t>
      </w:r>
      <w:r w:rsidR="002D3744" w:rsidRPr="00040362">
        <w:rPr>
          <w:rFonts w:ascii="Times New Roman" w:hAnsi="Times New Roman" w:cs="Times New Roman"/>
        </w:rPr>
        <w:t>107-108.</w:t>
      </w:r>
      <w:r w:rsidR="002D3744" w:rsidRPr="00040362">
        <w:rPr>
          <w:rFonts w:ascii="Times New Roman" w:hAnsi="Times New Roman" w:cs="Times New Roman"/>
        </w:rPr>
        <w:br/>
        <w:t xml:space="preserve">A. Hvad er der sket med den danske </w:t>
      </w:r>
      <w:proofErr w:type="gramStart"/>
      <w:r w:rsidR="002D3744" w:rsidRPr="00040362">
        <w:rPr>
          <w:rFonts w:ascii="Times New Roman" w:hAnsi="Times New Roman" w:cs="Times New Roman"/>
        </w:rPr>
        <w:t>litteratur?</w:t>
      </w:r>
      <w:r w:rsidR="002D3744" w:rsidRPr="00040362">
        <w:rPr>
          <w:rFonts w:ascii="Times New Roman" w:hAnsi="Times New Roman" w:cs="Times New Roman"/>
        </w:rPr>
        <w:br/>
        <w:t>B.</w:t>
      </w:r>
      <w:proofErr w:type="gramEnd"/>
      <w:r w:rsidR="002D3744" w:rsidRPr="00040362">
        <w:rPr>
          <w:rFonts w:ascii="Times New Roman" w:hAnsi="Times New Roman" w:cs="Times New Roman"/>
        </w:rPr>
        <w:t xml:space="preserve"> Hvilket argument bruger </w:t>
      </w:r>
      <w:r>
        <w:rPr>
          <w:rFonts w:ascii="Times New Roman" w:hAnsi="Times New Roman" w:cs="Times New Roman"/>
        </w:rPr>
        <w:t>Georg Brandes</w:t>
      </w:r>
      <w:r w:rsidR="009E6CC9">
        <w:rPr>
          <w:rFonts w:ascii="Times New Roman" w:hAnsi="Times New Roman" w:cs="Times New Roman"/>
        </w:rPr>
        <w:t xml:space="preserve"> til at illustrere sin pointe?</w:t>
      </w:r>
      <w:r w:rsidR="009E6CC9">
        <w:rPr>
          <w:rFonts w:ascii="Times New Roman" w:hAnsi="Times New Roman" w:cs="Times New Roman"/>
        </w:rPr>
        <w:br/>
      </w:r>
      <w:bookmarkStart w:id="0" w:name="_GoBack"/>
      <w:bookmarkEnd w:id="0"/>
    </w:p>
    <w:p w14:paraId="7B2E7117" w14:textId="71BA7A0D" w:rsidR="002D3744" w:rsidRPr="00040362" w:rsidRDefault="00040362" w:rsidP="00040362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s. </w:t>
      </w:r>
      <w:r w:rsidR="002D3744" w:rsidRPr="00040362">
        <w:rPr>
          <w:rFonts w:ascii="Times New Roman" w:hAnsi="Times New Roman" w:cs="Times New Roman"/>
        </w:rPr>
        <w:t>108.</w:t>
      </w:r>
      <w:r w:rsidR="002D3744" w:rsidRPr="00040362">
        <w:rPr>
          <w:rFonts w:ascii="Times New Roman" w:hAnsi="Times New Roman" w:cs="Times New Roman"/>
        </w:rPr>
        <w:br/>
        <w:t xml:space="preserve">A. </w:t>
      </w:r>
      <w:r w:rsidR="00BD76E6" w:rsidRPr="00040362">
        <w:rPr>
          <w:rFonts w:ascii="Times New Roman" w:hAnsi="Times New Roman" w:cs="Times New Roman"/>
        </w:rPr>
        <w:t xml:space="preserve">Hvad er der galt med den danske </w:t>
      </w:r>
      <w:proofErr w:type="gramStart"/>
      <w:r w:rsidR="00BD76E6" w:rsidRPr="00040362">
        <w:rPr>
          <w:rFonts w:ascii="Times New Roman" w:hAnsi="Times New Roman" w:cs="Times New Roman"/>
        </w:rPr>
        <w:t>litteratur?</w:t>
      </w:r>
      <w:r w:rsidR="00BD76E6" w:rsidRPr="00040362">
        <w:rPr>
          <w:rFonts w:ascii="Times New Roman" w:hAnsi="Times New Roman" w:cs="Times New Roman"/>
        </w:rPr>
        <w:br/>
        <w:t>B.</w:t>
      </w:r>
      <w:proofErr w:type="gramEnd"/>
      <w:r w:rsidR="00BD76E6" w:rsidRPr="00040362">
        <w:rPr>
          <w:rFonts w:ascii="Times New Roman" w:hAnsi="Times New Roman" w:cs="Times New Roman"/>
        </w:rPr>
        <w:t xml:space="preserve"> Hvad er resultatet af, at den danske samtidslitteratur </w:t>
      </w:r>
      <w:proofErr w:type="gramStart"/>
      <w:r w:rsidR="00BD76E6" w:rsidRPr="00040362">
        <w:rPr>
          <w:rFonts w:ascii="Times New Roman" w:hAnsi="Times New Roman" w:cs="Times New Roman"/>
        </w:rPr>
        <w:t>er….</w:t>
      </w:r>
      <w:proofErr w:type="gramEnd"/>
      <w:r w:rsidR="00BD76E6" w:rsidRPr="00040362">
        <w:rPr>
          <w:rFonts w:ascii="Times New Roman" w:hAnsi="Times New Roman" w:cs="Times New Roman"/>
        </w:rPr>
        <w:t>.(det I ser i svaret på A</w:t>
      </w:r>
      <w:r w:rsidR="00BD76E6" w:rsidRPr="00040362">
        <w:rPr>
          <w:rFonts w:ascii="Times New Roman" w:hAnsi="Times New Roman" w:cs="Times New Roman"/>
          <w:vanish/>
        </w:rPr>
        <w:br/>
        <w:t>Hvad er der galt med geni-dyrkelsen, ifølge Brandes?eratur er sløv og ikke virker i "</w:t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 w:rsidR="00BD76E6" w:rsidRPr="00040362"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</w:rPr>
        <w:t>)</w:t>
      </w:r>
      <w:r w:rsidR="00BD76E6" w:rsidRPr="00040362">
        <w:rPr>
          <w:rFonts w:ascii="Times New Roman" w:hAnsi="Times New Roman" w:cs="Times New Roman"/>
        </w:rPr>
        <w:t>`</w:t>
      </w:r>
      <w:r w:rsidR="00BD76E6" w:rsidRPr="00040362">
        <w:rPr>
          <w:rFonts w:ascii="Times New Roman" w:hAnsi="Times New Roman" w:cs="Times New Roman"/>
        </w:rPr>
        <w:br/>
      </w:r>
    </w:p>
    <w:p w14:paraId="3FB58720" w14:textId="153BA5AF" w:rsidR="00BD76E6" w:rsidRDefault="00040362" w:rsidP="00040362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s. </w:t>
      </w:r>
      <w:r w:rsidR="00BD76E6" w:rsidRPr="00040362">
        <w:rPr>
          <w:rFonts w:ascii="Times New Roman" w:hAnsi="Times New Roman" w:cs="Times New Roman"/>
        </w:rPr>
        <w:t>108.</w:t>
      </w:r>
      <w:r w:rsidR="00BD76E6" w:rsidRPr="00040362">
        <w:rPr>
          <w:rFonts w:ascii="Times New Roman" w:hAnsi="Times New Roman" w:cs="Times New Roman"/>
        </w:rPr>
        <w:br/>
        <w:t>Hvad skri</w:t>
      </w:r>
      <w:r w:rsidR="009E6CC9">
        <w:rPr>
          <w:rFonts w:ascii="Times New Roman" w:hAnsi="Times New Roman" w:cs="Times New Roman"/>
        </w:rPr>
        <w:t>ver udenlandske forfattere om?</w:t>
      </w:r>
    </w:p>
    <w:p w14:paraId="2C4FD91B" w14:textId="77777777" w:rsidR="009E6CC9" w:rsidRPr="00040362" w:rsidRDefault="009E6CC9" w:rsidP="009E6CC9">
      <w:pPr>
        <w:pStyle w:val="Listeafsnit"/>
        <w:spacing w:line="360" w:lineRule="auto"/>
        <w:rPr>
          <w:rFonts w:ascii="Times New Roman" w:hAnsi="Times New Roman" w:cs="Times New Roman"/>
        </w:rPr>
      </w:pPr>
    </w:p>
    <w:p w14:paraId="320DB58F" w14:textId="50BAA410" w:rsidR="00BD76E6" w:rsidRPr="00040362" w:rsidRDefault="00040362" w:rsidP="00040362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s. </w:t>
      </w:r>
      <w:r w:rsidR="00BD76E6" w:rsidRPr="00040362">
        <w:rPr>
          <w:rFonts w:ascii="Times New Roman" w:hAnsi="Times New Roman" w:cs="Times New Roman"/>
        </w:rPr>
        <w:t>108-109.</w:t>
      </w:r>
      <w:r w:rsidR="00BD76E6" w:rsidRPr="00040362">
        <w:rPr>
          <w:rFonts w:ascii="Times New Roman" w:hAnsi="Times New Roman" w:cs="Times New Roman"/>
        </w:rPr>
        <w:br/>
        <w:t>A. Hvilke tre årsager er der til, at den danske litteratur er sløv og ikke virker i ”Fremskridtets Tjeneste</w:t>
      </w:r>
      <w:proofErr w:type="gramStart"/>
      <w:r w:rsidR="00BD76E6" w:rsidRPr="00040362">
        <w:rPr>
          <w:rFonts w:ascii="Times New Roman" w:hAnsi="Times New Roman" w:cs="Times New Roman"/>
        </w:rPr>
        <w:t>”?</w:t>
      </w:r>
      <w:r w:rsidR="00BD76E6" w:rsidRPr="00040362">
        <w:rPr>
          <w:rFonts w:ascii="Times New Roman" w:hAnsi="Times New Roman" w:cs="Times New Roman"/>
        </w:rPr>
        <w:br/>
        <w:t>B.</w:t>
      </w:r>
      <w:proofErr w:type="gramEnd"/>
      <w:r w:rsidR="00BD76E6" w:rsidRPr="00040362">
        <w:rPr>
          <w:rFonts w:ascii="Times New Roman" w:hAnsi="Times New Roman" w:cs="Times New Roman"/>
        </w:rPr>
        <w:t xml:space="preserve"> Hvad mener du om at litteratur skal virke i ”Fremskridtets Tjeneste”</w:t>
      </w:r>
      <w:r w:rsidR="00BD76E6" w:rsidRPr="00040362">
        <w:rPr>
          <w:rFonts w:ascii="Times New Roman" w:hAnsi="Times New Roman" w:cs="Times New Roman"/>
        </w:rPr>
        <w:br/>
      </w:r>
      <w:r w:rsidR="00BD76E6" w:rsidRPr="00040362">
        <w:rPr>
          <w:rFonts w:ascii="Times New Roman" w:hAnsi="Times New Roman" w:cs="Times New Roman"/>
        </w:rPr>
        <w:lastRenderedPageBreak/>
        <w:br/>
      </w:r>
    </w:p>
    <w:p w14:paraId="52FB0E1B" w14:textId="19E94873" w:rsidR="00BD76E6" w:rsidRPr="00040362" w:rsidRDefault="00040362" w:rsidP="00040362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s. </w:t>
      </w:r>
      <w:r w:rsidR="00BD76E6" w:rsidRPr="00040362">
        <w:rPr>
          <w:rFonts w:ascii="Times New Roman" w:hAnsi="Times New Roman" w:cs="Times New Roman"/>
        </w:rPr>
        <w:t>109.</w:t>
      </w:r>
      <w:r w:rsidR="00BD76E6" w:rsidRPr="00040362">
        <w:rPr>
          <w:rFonts w:ascii="Times New Roman" w:hAnsi="Times New Roman" w:cs="Times New Roman"/>
        </w:rPr>
        <w:br/>
        <w:t xml:space="preserve">Hvad er der galt med geni-dyrkelsen, ifølge </w:t>
      </w:r>
      <w:r>
        <w:rPr>
          <w:rFonts w:ascii="Times New Roman" w:hAnsi="Times New Roman" w:cs="Times New Roman"/>
        </w:rPr>
        <w:t xml:space="preserve">Georg </w:t>
      </w:r>
      <w:r w:rsidR="00BD76E6" w:rsidRPr="00040362">
        <w:rPr>
          <w:rFonts w:ascii="Times New Roman" w:hAnsi="Times New Roman" w:cs="Times New Roman"/>
        </w:rPr>
        <w:t>Brandes?</w:t>
      </w:r>
    </w:p>
    <w:sectPr w:rsidR="00BD76E6" w:rsidRPr="00040362" w:rsidSect="00272464">
      <w:head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01D19" w14:textId="77777777" w:rsidR="00ED1CEF" w:rsidRDefault="00ED1CEF" w:rsidP="00ED1CEF">
      <w:r>
        <w:separator/>
      </w:r>
    </w:p>
  </w:endnote>
  <w:endnote w:type="continuationSeparator" w:id="0">
    <w:p w14:paraId="29E4E18B" w14:textId="77777777" w:rsidR="00ED1CEF" w:rsidRDefault="00ED1CEF" w:rsidP="00ED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4FA75" w14:textId="77777777" w:rsidR="00ED1CEF" w:rsidRDefault="00ED1CEF" w:rsidP="00ED1CEF">
      <w:r>
        <w:separator/>
      </w:r>
    </w:p>
  </w:footnote>
  <w:footnote w:type="continuationSeparator" w:id="0">
    <w:p w14:paraId="3E1F597A" w14:textId="77777777" w:rsidR="00ED1CEF" w:rsidRDefault="00ED1CEF" w:rsidP="00ED1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36B28" w14:textId="638F637D" w:rsidR="00ED1CEF" w:rsidRDefault="00ED1CEF">
    <w:pPr>
      <w:pStyle w:val="Sidehoved"/>
    </w:pPr>
    <w:r>
      <w:t>Birkerød Gymnasium &amp;HF</w:t>
    </w:r>
  </w:p>
  <w:p w14:paraId="0EE8AA13" w14:textId="07AEA98E" w:rsidR="00ED1CEF" w:rsidRDefault="00ED1CEF">
    <w:pPr>
      <w:pStyle w:val="Sidehoved"/>
    </w:pPr>
    <w:r>
      <w:t>3.k/dansk</w:t>
    </w:r>
  </w:p>
  <w:p w14:paraId="12A443B6" w14:textId="24D5947A" w:rsidR="00ED1CEF" w:rsidRDefault="00ED1CEF">
    <w:pPr>
      <w:pStyle w:val="Sidehoved"/>
    </w:pPr>
    <w:r>
      <w:t>Det Moderne Gennembrud/skrivestile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C4650"/>
    <w:multiLevelType w:val="hybridMultilevel"/>
    <w:tmpl w:val="29A6108A"/>
    <w:lvl w:ilvl="0" w:tplc="D102D180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375D2E98"/>
    <w:multiLevelType w:val="hybridMultilevel"/>
    <w:tmpl w:val="04FE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44"/>
    <w:rsid w:val="00040362"/>
    <w:rsid w:val="00272464"/>
    <w:rsid w:val="002D3744"/>
    <w:rsid w:val="009E6CC9"/>
    <w:rsid w:val="00BD76E6"/>
    <w:rsid w:val="00BE3A93"/>
    <w:rsid w:val="00E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8F3B6"/>
  <w14:defaultImageDpi w14:val="300"/>
  <w15:docId w15:val="{1E333804-2CC8-469A-9A78-CDBA525C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E3A93"/>
    <w:pPr>
      <w:keepNext/>
      <w:keepLines/>
      <w:spacing w:before="200" w:after="3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3A93"/>
    <w:pPr>
      <w:spacing w:after="240"/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BE3A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dehoved">
    <w:name w:val="header"/>
    <w:basedOn w:val="Normal"/>
    <w:link w:val="SidehovedTegn"/>
    <w:uiPriority w:val="99"/>
    <w:unhideWhenUsed/>
    <w:rsid w:val="00ED1CE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D1CEF"/>
  </w:style>
  <w:style w:type="paragraph" w:styleId="Sidefod">
    <w:name w:val="footer"/>
    <w:basedOn w:val="Normal"/>
    <w:link w:val="SidefodTegn"/>
    <w:uiPriority w:val="99"/>
    <w:unhideWhenUsed/>
    <w:rsid w:val="00ED1CE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D1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Birkerød Gymnasium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Dorrit Færk Møller</dc:creator>
  <cp:keywords/>
  <dc:description/>
  <cp:lastModifiedBy>Martin Løfwall</cp:lastModifiedBy>
  <cp:revision>4</cp:revision>
  <dcterms:created xsi:type="dcterms:W3CDTF">2016-11-06T16:52:00Z</dcterms:created>
  <dcterms:modified xsi:type="dcterms:W3CDTF">2016-11-09T08:34:00Z</dcterms:modified>
</cp:coreProperties>
</file>