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A6682" w14:textId="1D732FD0" w:rsidR="00627F63" w:rsidRPr="00C9641E" w:rsidRDefault="00516596">
      <w:pPr>
        <w:rPr>
          <w:sz w:val="32"/>
          <w:szCs w:val="32"/>
        </w:rPr>
      </w:pPr>
      <w:r w:rsidRPr="00C9641E">
        <w:rPr>
          <w:sz w:val="32"/>
          <w:szCs w:val="32"/>
        </w:rPr>
        <w:t>Opmærksomhed</w:t>
      </w:r>
      <w:r w:rsidR="008E3C61" w:rsidRPr="00C9641E">
        <w:rPr>
          <w:sz w:val="32"/>
          <w:szCs w:val="32"/>
        </w:rPr>
        <w:t xml:space="preserve"> - definér begreberne og kom med eksempler på dem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9448A" w:rsidRPr="00A9448A" w14:paraId="492731BE" w14:textId="77777777" w:rsidTr="00983E01">
        <w:tc>
          <w:tcPr>
            <w:tcW w:w="4814" w:type="dxa"/>
          </w:tcPr>
          <w:p w14:paraId="50C8DC9A" w14:textId="77777777" w:rsidR="00983E01" w:rsidRDefault="00983E01">
            <w:pPr>
              <w:rPr>
                <w:sz w:val="24"/>
                <w:szCs w:val="24"/>
              </w:rPr>
            </w:pPr>
            <w:r w:rsidRPr="00A9448A">
              <w:rPr>
                <w:sz w:val="24"/>
                <w:szCs w:val="24"/>
              </w:rPr>
              <w:t>Selektiv opmærksomhed:</w:t>
            </w:r>
          </w:p>
          <w:p w14:paraId="27BAAEE0" w14:textId="77777777" w:rsidR="00B80687" w:rsidRDefault="00B80687">
            <w:pPr>
              <w:rPr>
                <w:sz w:val="24"/>
                <w:szCs w:val="24"/>
              </w:rPr>
            </w:pPr>
          </w:p>
          <w:p w14:paraId="6B702C41" w14:textId="77777777" w:rsidR="00B80687" w:rsidRDefault="00B80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Figur-forgrund/baggrund: </w:t>
            </w:r>
          </w:p>
          <w:p w14:paraId="2134F9C8" w14:textId="694732AE" w:rsidR="004A5EB7" w:rsidRPr="00A9448A" w:rsidRDefault="004A5EB7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085F4002" w14:textId="77777777" w:rsidR="00983E01" w:rsidRPr="00A9448A" w:rsidRDefault="00983E01">
            <w:pPr>
              <w:rPr>
                <w:sz w:val="24"/>
                <w:szCs w:val="24"/>
              </w:rPr>
            </w:pPr>
          </w:p>
        </w:tc>
      </w:tr>
      <w:tr w:rsidR="00A9448A" w:rsidRPr="00A9448A" w14:paraId="4C6DA57B" w14:textId="77777777" w:rsidTr="00983E01">
        <w:tc>
          <w:tcPr>
            <w:tcW w:w="4814" w:type="dxa"/>
          </w:tcPr>
          <w:p w14:paraId="1B841154" w14:textId="25FCAAF3" w:rsidR="00983E01" w:rsidRPr="00A9448A" w:rsidRDefault="00983E01">
            <w:pPr>
              <w:rPr>
                <w:sz w:val="24"/>
                <w:szCs w:val="24"/>
              </w:rPr>
            </w:pPr>
            <w:r w:rsidRPr="00A9448A">
              <w:rPr>
                <w:sz w:val="24"/>
                <w:szCs w:val="24"/>
              </w:rPr>
              <w:t xml:space="preserve">Ufrivillig </w:t>
            </w:r>
            <w:r w:rsidR="00A73F3F" w:rsidRPr="00A9448A">
              <w:rPr>
                <w:sz w:val="24"/>
                <w:szCs w:val="24"/>
              </w:rPr>
              <w:t>opmærksomhed:</w:t>
            </w:r>
          </w:p>
          <w:p w14:paraId="7DBEC838" w14:textId="77777777" w:rsidR="00983E01" w:rsidRPr="00A9448A" w:rsidRDefault="00983E01">
            <w:pPr>
              <w:rPr>
                <w:sz w:val="24"/>
                <w:szCs w:val="24"/>
              </w:rPr>
            </w:pPr>
          </w:p>
          <w:p w14:paraId="15DEFC01" w14:textId="77777777" w:rsidR="00983E01" w:rsidRPr="00A9448A" w:rsidRDefault="00983E01">
            <w:pPr>
              <w:rPr>
                <w:sz w:val="24"/>
                <w:szCs w:val="24"/>
              </w:rPr>
            </w:pPr>
            <w:r w:rsidRPr="00A9448A">
              <w:rPr>
                <w:sz w:val="24"/>
                <w:szCs w:val="24"/>
              </w:rPr>
              <w:t>Ydre faktorer:</w:t>
            </w:r>
          </w:p>
          <w:p w14:paraId="2A7AD4C2" w14:textId="77777777" w:rsidR="00983E01" w:rsidRPr="00A9448A" w:rsidRDefault="00983E01">
            <w:pPr>
              <w:rPr>
                <w:sz w:val="24"/>
                <w:szCs w:val="24"/>
              </w:rPr>
            </w:pPr>
          </w:p>
          <w:p w14:paraId="44259BF1" w14:textId="77777777" w:rsidR="00983E01" w:rsidRPr="00A9448A" w:rsidRDefault="00983E01">
            <w:pPr>
              <w:rPr>
                <w:sz w:val="24"/>
                <w:szCs w:val="24"/>
              </w:rPr>
            </w:pPr>
            <w:r w:rsidRPr="00A9448A">
              <w:rPr>
                <w:sz w:val="24"/>
                <w:szCs w:val="24"/>
              </w:rPr>
              <w:t>Indre faktorer:</w:t>
            </w:r>
          </w:p>
          <w:p w14:paraId="28D60F67" w14:textId="77777777" w:rsidR="008E3C61" w:rsidRPr="00A9448A" w:rsidRDefault="008E3C61">
            <w:pPr>
              <w:rPr>
                <w:sz w:val="24"/>
                <w:szCs w:val="24"/>
              </w:rPr>
            </w:pPr>
          </w:p>
          <w:p w14:paraId="380FCE20" w14:textId="77777777" w:rsidR="008E3C61" w:rsidRPr="00A9448A" w:rsidRDefault="008E3C61">
            <w:pPr>
              <w:rPr>
                <w:noProof/>
                <w:sz w:val="24"/>
                <w:szCs w:val="24"/>
              </w:rPr>
            </w:pPr>
            <w:r w:rsidRPr="00A9448A">
              <w:rPr>
                <w:noProof/>
                <w:sz w:val="24"/>
                <w:szCs w:val="24"/>
              </w:rPr>
              <w:t>Frivillig opmærksomhed:</w:t>
            </w:r>
          </w:p>
          <w:p w14:paraId="6F426462" w14:textId="77777777" w:rsidR="00550761" w:rsidRPr="00A9448A" w:rsidRDefault="00550761">
            <w:pPr>
              <w:rPr>
                <w:noProof/>
                <w:sz w:val="24"/>
                <w:szCs w:val="24"/>
              </w:rPr>
            </w:pPr>
          </w:p>
          <w:p w14:paraId="0B45864B" w14:textId="77777777" w:rsidR="00550761" w:rsidRPr="00A9448A" w:rsidRDefault="00550761">
            <w:pPr>
              <w:rPr>
                <w:noProof/>
                <w:sz w:val="24"/>
                <w:szCs w:val="24"/>
              </w:rPr>
            </w:pPr>
          </w:p>
          <w:p w14:paraId="15D7851E" w14:textId="0A3296B0" w:rsidR="00550761" w:rsidRPr="00A9448A" w:rsidRDefault="00550761">
            <w:pPr>
              <w:rPr>
                <w:noProof/>
                <w:sz w:val="24"/>
                <w:szCs w:val="24"/>
              </w:rPr>
            </w:pPr>
            <w:r w:rsidRPr="00A9448A">
              <w:rPr>
                <w:noProof/>
                <w:sz w:val="24"/>
                <w:szCs w:val="24"/>
              </w:rPr>
              <w:t>Opg. redegør for billedet ved at bruge begreberne</w:t>
            </w:r>
          </w:p>
          <w:p w14:paraId="7FAC1585" w14:textId="33DE789A" w:rsidR="00550761" w:rsidRPr="00A9448A" w:rsidRDefault="00550761">
            <w:pPr>
              <w:rPr>
                <w:sz w:val="24"/>
                <w:szCs w:val="24"/>
              </w:rPr>
            </w:pPr>
            <w:r w:rsidRPr="00A9448A">
              <w:rPr>
                <w:noProof/>
                <w:sz w:val="24"/>
                <w:szCs w:val="24"/>
              </w:rPr>
              <w:drawing>
                <wp:inline distT="0" distB="0" distL="0" distR="0" wp14:anchorId="70CB0443" wp14:editId="1046F84B">
                  <wp:extent cx="2893097" cy="1864995"/>
                  <wp:effectExtent l="0" t="0" r="2540" b="1905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6917" cy="1873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07C284CF" w14:textId="77777777" w:rsidR="00983E01" w:rsidRPr="00A9448A" w:rsidRDefault="00983E01">
            <w:pPr>
              <w:rPr>
                <w:sz w:val="24"/>
                <w:szCs w:val="24"/>
              </w:rPr>
            </w:pPr>
          </w:p>
        </w:tc>
      </w:tr>
      <w:tr w:rsidR="00A9448A" w:rsidRPr="00A9448A" w14:paraId="3531AF84" w14:textId="77777777" w:rsidTr="00983E01">
        <w:tc>
          <w:tcPr>
            <w:tcW w:w="4814" w:type="dxa"/>
          </w:tcPr>
          <w:p w14:paraId="5FE47AF0" w14:textId="77777777" w:rsidR="00983E01" w:rsidRPr="00A9448A" w:rsidRDefault="00983E01">
            <w:pPr>
              <w:rPr>
                <w:sz w:val="24"/>
                <w:szCs w:val="24"/>
              </w:rPr>
            </w:pPr>
            <w:r w:rsidRPr="00A9448A">
              <w:rPr>
                <w:sz w:val="24"/>
                <w:szCs w:val="24"/>
              </w:rPr>
              <w:t xml:space="preserve">Automatiserede processer: </w:t>
            </w:r>
          </w:p>
          <w:p w14:paraId="3E199D9B" w14:textId="77777777" w:rsidR="00983E01" w:rsidRPr="00A9448A" w:rsidRDefault="00983E01">
            <w:pPr>
              <w:rPr>
                <w:sz w:val="24"/>
                <w:szCs w:val="24"/>
              </w:rPr>
            </w:pPr>
          </w:p>
          <w:p w14:paraId="6F14C828" w14:textId="77777777" w:rsidR="00983E01" w:rsidRPr="00A9448A" w:rsidRDefault="00983E01">
            <w:pPr>
              <w:rPr>
                <w:sz w:val="24"/>
                <w:szCs w:val="24"/>
              </w:rPr>
            </w:pPr>
            <w:r w:rsidRPr="00A9448A">
              <w:rPr>
                <w:sz w:val="24"/>
                <w:szCs w:val="24"/>
              </w:rPr>
              <w:t xml:space="preserve">Kontrollerede processer: </w:t>
            </w:r>
          </w:p>
          <w:p w14:paraId="0A8E2288" w14:textId="77777777" w:rsidR="001F2317" w:rsidRPr="00A9448A" w:rsidRDefault="001F2317">
            <w:pPr>
              <w:rPr>
                <w:sz w:val="24"/>
                <w:szCs w:val="24"/>
              </w:rPr>
            </w:pPr>
          </w:p>
          <w:p w14:paraId="257246F0" w14:textId="714CB4BE" w:rsidR="001F2317" w:rsidRPr="00A9448A" w:rsidRDefault="001F2317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2C182434" w14:textId="77777777" w:rsidR="00983E01" w:rsidRPr="00A9448A" w:rsidRDefault="00983E01">
            <w:pPr>
              <w:rPr>
                <w:sz w:val="24"/>
                <w:szCs w:val="24"/>
              </w:rPr>
            </w:pPr>
          </w:p>
        </w:tc>
      </w:tr>
      <w:tr w:rsidR="00A9448A" w:rsidRPr="00A9448A" w14:paraId="28EE6650" w14:textId="77777777" w:rsidTr="00983E01">
        <w:tc>
          <w:tcPr>
            <w:tcW w:w="4814" w:type="dxa"/>
          </w:tcPr>
          <w:p w14:paraId="6FDF6E49" w14:textId="77777777" w:rsidR="00983E01" w:rsidRPr="00A9448A" w:rsidRDefault="00DD3C8A">
            <w:pPr>
              <w:rPr>
                <w:sz w:val="24"/>
                <w:szCs w:val="24"/>
              </w:rPr>
            </w:pPr>
            <w:r w:rsidRPr="00A9448A">
              <w:rPr>
                <w:sz w:val="24"/>
                <w:szCs w:val="24"/>
              </w:rPr>
              <w:t xml:space="preserve">Delt opmærksomhed: </w:t>
            </w:r>
          </w:p>
          <w:p w14:paraId="5C60617D" w14:textId="77777777" w:rsidR="00DD3C8A" w:rsidRPr="00A9448A" w:rsidRDefault="00DD3C8A">
            <w:pPr>
              <w:rPr>
                <w:sz w:val="24"/>
                <w:szCs w:val="24"/>
              </w:rPr>
            </w:pPr>
          </w:p>
          <w:p w14:paraId="4E271F83" w14:textId="7888DC36" w:rsidR="00DD3C8A" w:rsidRPr="00A9448A" w:rsidRDefault="00DD3C8A">
            <w:pPr>
              <w:rPr>
                <w:sz w:val="24"/>
                <w:szCs w:val="24"/>
              </w:rPr>
            </w:pPr>
            <w:r w:rsidRPr="00A9448A">
              <w:rPr>
                <w:sz w:val="24"/>
                <w:szCs w:val="24"/>
              </w:rPr>
              <w:t>Cocktailparty-effekten:</w:t>
            </w:r>
          </w:p>
        </w:tc>
        <w:tc>
          <w:tcPr>
            <w:tcW w:w="4814" w:type="dxa"/>
          </w:tcPr>
          <w:p w14:paraId="4DF0C625" w14:textId="77777777" w:rsidR="00983E01" w:rsidRPr="00A9448A" w:rsidRDefault="00983E01">
            <w:pPr>
              <w:rPr>
                <w:sz w:val="24"/>
                <w:szCs w:val="24"/>
              </w:rPr>
            </w:pPr>
          </w:p>
        </w:tc>
      </w:tr>
      <w:tr w:rsidR="00A9448A" w:rsidRPr="00A9448A" w14:paraId="1DF4AF83" w14:textId="77777777" w:rsidTr="00983E01">
        <w:tc>
          <w:tcPr>
            <w:tcW w:w="4814" w:type="dxa"/>
          </w:tcPr>
          <w:p w14:paraId="491EDD78" w14:textId="77777777" w:rsidR="00983E01" w:rsidRPr="00A9448A" w:rsidRDefault="00835C75">
            <w:pPr>
              <w:rPr>
                <w:sz w:val="24"/>
                <w:szCs w:val="24"/>
              </w:rPr>
            </w:pPr>
            <w:r w:rsidRPr="00A9448A">
              <w:rPr>
                <w:sz w:val="24"/>
                <w:szCs w:val="24"/>
              </w:rPr>
              <w:t xml:space="preserve">Uopmærksom blindhed: </w:t>
            </w:r>
          </w:p>
          <w:p w14:paraId="206A01F2" w14:textId="77777777" w:rsidR="00835C75" w:rsidRPr="00A9448A" w:rsidRDefault="00835C75">
            <w:pPr>
              <w:rPr>
                <w:sz w:val="24"/>
                <w:szCs w:val="24"/>
              </w:rPr>
            </w:pPr>
          </w:p>
          <w:p w14:paraId="195D8EC6" w14:textId="77777777" w:rsidR="007B5E41" w:rsidRPr="00A9448A" w:rsidRDefault="00835C75">
            <w:pPr>
              <w:rPr>
                <w:sz w:val="24"/>
                <w:szCs w:val="24"/>
              </w:rPr>
            </w:pPr>
            <w:r w:rsidRPr="00A9448A">
              <w:rPr>
                <w:sz w:val="24"/>
                <w:szCs w:val="24"/>
              </w:rPr>
              <w:t>Forklar observationsundersøgelsen af psykologerne Irvin Rock og Arien Mack fra 1990’erne:</w:t>
            </w:r>
          </w:p>
          <w:p w14:paraId="3418CF1B" w14:textId="77777777" w:rsidR="007B5E41" w:rsidRPr="00A9448A" w:rsidRDefault="007B5E41">
            <w:pPr>
              <w:rPr>
                <w:sz w:val="24"/>
                <w:szCs w:val="24"/>
              </w:rPr>
            </w:pPr>
          </w:p>
          <w:p w14:paraId="5CD7E1FA" w14:textId="6BD99BF7" w:rsidR="00835C75" w:rsidRPr="00A9448A" w:rsidRDefault="007B5E41">
            <w:pPr>
              <w:rPr>
                <w:sz w:val="24"/>
                <w:szCs w:val="24"/>
              </w:rPr>
            </w:pPr>
            <w:r w:rsidRPr="00A9448A">
              <w:rPr>
                <w:sz w:val="24"/>
                <w:szCs w:val="24"/>
              </w:rPr>
              <w:t>Forklar casen ”Et fatalt færdselsuheld”</w:t>
            </w:r>
            <w:r w:rsidR="001C46D5" w:rsidRPr="00A9448A">
              <w:rPr>
                <w:sz w:val="24"/>
                <w:szCs w:val="24"/>
              </w:rPr>
              <w:t xml:space="preserve"> ift. begrebet ’multitasking’: </w:t>
            </w:r>
          </w:p>
        </w:tc>
        <w:tc>
          <w:tcPr>
            <w:tcW w:w="4814" w:type="dxa"/>
          </w:tcPr>
          <w:p w14:paraId="610528A2" w14:textId="77777777" w:rsidR="00983E01" w:rsidRPr="00A9448A" w:rsidRDefault="00983E01">
            <w:pPr>
              <w:rPr>
                <w:sz w:val="24"/>
                <w:szCs w:val="24"/>
              </w:rPr>
            </w:pPr>
          </w:p>
        </w:tc>
      </w:tr>
      <w:tr w:rsidR="00C03BC2" w:rsidRPr="00A9448A" w14:paraId="7A8416B9" w14:textId="77777777" w:rsidTr="00983E01">
        <w:tc>
          <w:tcPr>
            <w:tcW w:w="4814" w:type="dxa"/>
          </w:tcPr>
          <w:p w14:paraId="0194BB31" w14:textId="3868B5FD" w:rsidR="00C03BC2" w:rsidRPr="00A9448A" w:rsidRDefault="00C03BC2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41DDF16F" w14:textId="77777777" w:rsidR="00C03BC2" w:rsidRPr="00A9448A" w:rsidRDefault="00C03BC2">
            <w:pPr>
              <w:rPr>
                <w:sz w:val="24"/>
                <w:szCs w:val="24"/>
              </w:rPr>
            </w:pPr>
          </w:p>
        </w:tc>
      </w:tr>
    </w:tbl>
    <w:p w14:paraId="2629F7CE" w14:textId="2D0276B5" w:rsidR="00516596" w:rsidRPr="00A9448A" w:rsidRDefault="00516596">
      <w:pPr>
        <w:rPr>
          <w:sz w:val="24"/>
          <w:szCs w:val="24"/>
        </w:rPr>
      </w:pPr>
    </w:p>
    <w:p w14:paraId="5290C0BD" w14:textId="163EFB56" w:rsidR="00F92E28" w:rsidRPr="00A9448A" w:rsidRDefault="00F92E28">
      <w:pPr>
        <w:rPr>
          <w:sz w:val="24"/>
          <w:szCs w:val="24"/>
        </w:rPr>
      </w:pPr>
    </w:p>
    <w:p w14:paraId="7166D8F3" w14:textId="77777777" w:rsidR="00495E6B" w:rsidRDefault="00495E6B">
      <w:pPr>
        <w:rPr>
          <w:rFonts w:ascii="Calibri" w:hAnsi="Calibri" w:cs="Calibri"/>
          <w:sz w:val="24"/>
          <w:szCs w:val="24"/>
        </w:rPr>
      </w:pPr>
    </w:p>
    <w:p w14:paraId="093CE292" w14:textId="7D2AE381" w:rsidR="00F92E28" w:rsidRPr="00A9448A" w:rsidRDefault="00F92E28">
      <w:pPr>
        <w:rPr>
          <w:rFonts w:ascii="Calibri" w:hAnsi="Calibri" w:cs="Calibri"/>
          <w:sz w:val="24"/>
          <w:szCs w:val="24"/>
        </w:rPr>
      </w:pPr>
      <w:r w:rsidRPr="00A9448A">
        <w:rPr>
          <w:rFonts w:ascii="Calibri" w:hAnsi="Calibri" w:cs="Calibri"/>
          <w:sz w:val="24"/>
          <w:szCs w:val="24"/>
        </w:rPr>
        <w:t xml:space="preserve">Besvar spørgsmålene i grupper: </w:t>
      </w:r>
    </w:p>
    <w:p w14:paraId="1E8DACA2" w14:textId="119DE3AF" w:rsidR="00460446" w:rsidRDefault="00F92E28" w:rsidP="00F92E28">
      <w:pPr>
        <w:pStyle w:val="Listeafsni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da-DK"/>
        </w:rPr>
      </w:pPr>
      <w:r w:rsidRPr="00A9448A">
        <w:rPr>
          <w:rFonts w:ascii="Calibri" w:eastAsia="Times New Roman" w:hAnsi="Calibri" w:cs="Calibri"/>
          <w:sz w:val="24"/>
          <w:szCs w:val="24"/>
          <w:lang w:eastAsia="da-DK"/>
        </w:rPr>
        <w:t xml:space="preserve">Hvad vil det sige, at vi har en opmærksomhed, der er selektiv?  </w:t>
      </w:r>
    </w:p>
    <w:p w14:paraId="7134585C" w14:textId="77777777" w:rsidR="00495E6B" w:rsidRPr="00A9448A" w:rsidRDefault="00495E6B" w:rsidP="00495E6B">
      <w:pPr>
        <w:pStyle w:val="Listeafsnit"/>
        <w:spacing w:after="0" w:line="240" w:lineRule="auto"/>
        <w:rPr>
          <w:rFonts w:ascii="Calibri" w:eastAsia="Times New Roman" w:hAnsi="Calibri" w:cs="Calibri"/>
          <w:sz w:val="24"/>
          <w:szCs w:val="24"/>
          <w:lang w:eastAsia="da-DK"/>
        </w:rPr>
      </w:pPr>
    </w:p>
    <w:p w14:paraId="4045C054" w14:textId="002EAC93" w:rsidR="00460446" w:rsidRDefault="00F92E28" w:rsidP="00F92E28">
      <w:pPr>
        <w:pStyle w:val="Listeafsni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da-DK"/>
        </w:rPr>
      </w:pPr>
      <w:r w:rsidRPr="00A9448A">
        <w:rPr>
          <w:rFonts w:ascii="Calibri" w:eastAsia="Times New Roman" w:hAnsi="Calibri" w:cs="Calibri"/>
          <w:sz w:val="24"/>
          <w:szCs w:val="24"/>
          <w:lang w:eastAsia="da-DK"/>
        </w:rPr>
        <w:t xml:space="preserve">Hvad bliver vi ufrivilligt opmærksomme på? </w:t>
      </w:r>
    </w:p>
    <w:p w14:paraId="199F2D4A" w14:textId="77777777" w:rsidR="00495E6B" w:rsidRPr="00495E6B" w:rsidRDefault="00495E6B" w:rsidP="00495E6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da-DK"/>
        </w:rPr>
      </w:pPr>
    </w:p>
    <w:p w14:paraId="5EBECE6C" w14:textId="35CF426D" w:rsidR="00460446" w:rsidRDefault="00F92E28" w:rsidP="00F92E28">
      <w:pPr>
        <w:pStyle w:val="Listeafsni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da-DK"/>
        </w:rPr>
      </w:pPr>
      <w:r w:rsidRPr="00A9448A">
        <w:rPr>
          <w:rFonts w:ascii="Calibri" w:eastAsia="Times New Roman" w:hAnsi="Calibri" w:cs="Calibri"/>
          <w:sz w:val="24"/>
          <w:szCs w:val="24"/>
          <w:lang w:eastAsia="da-DK"/>
        </w:rPr>
        <w:t xml:space="preserve">Hvornår retter vi bevidst og frivilligt vores opmærksom mod noget? </w:t>
      </w:r>
    </w:p>
    <w:p w14:paraId="6B341162" w14:textId="77777777" w:rsidR="00495E6B" w:rsidRPr="00495E6B" w:rsidRDefault="00495E6B" w:rsidP="00495E6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da-DK"/>
        </w:rPr>
      </w:pPr>
    </w:p>
    <w:p w14:paraId="21EB48E8" w14:textId="77777777" w:rsidR="00460446" w:rsidRPr="00A9448A" w:rsidRDefault="00F92E28" w:rsidP="00F92E28">
      <w:pPr>
        <w:pStyle w:val="Listeafsni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da-DK"/>
        </w:rPr>
      </w:pPr>
      <w:r w:rsidRPr="00A9448A">
        <w:rPr>
          <w:rFonts w:ascii="Calibri" w:eastAsia="Times New Roman" w:hAnsi="Calibri" w:cs="Calibri"/>
          <w:sz w:val="24"/>
          <w:szCs w:val="24"/>
          <w:lang w:eastAsia="da-DK"/>
        </w:rPr>
        <w:t xml:space="preserve">Kan vi være opmærksomme på flere ting på en gang? </w:t>
      </w:r>
    </w:p>
    <w:p w14:paraId="1863E4CD" w14:textId="43E1BE71" w:rsidR="00C03BC2" w:rsidRPr="00A9448A" w:rsidRDefault="00C03BC2" w:rsidP="00361BDE">
      <w:pPr>
        <w:spacing w:after="0" w:line="240" w:lineRule="auto"/>
        <w:ind w:left="360"/>
        <w:rPr>
          <w:rFonts w:ascii="Calibri" w:eastAsia="Times New Roman" w:hAnsi="Calibri" w:cs="Calibri"/>
          <w:color w:val="FF0000"/>
          <w:sz w:val="24"/>
          <w:szCs w:val="24"/>
          <w:lang w:eastAsia="da-DK"/>
        </w:rPr>
      </w:pPr>
    </w:p>
    <w:sectPr w:rsidR="00C03BC2" w:rsidRPr="00A9448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65B24"/>
    <w:multiLevelType w:val="hybridMultilevel"/>
    <w:tmpl w:val="86C49CC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F733F"/>
    <w:multiLevelType w:val="hybridMultilevel"/>
    <w:tmpl w:val="38ACA0B8"/>
    <w:lvl w:ilvl="0" w:tplc="EB0025B6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FD3B92"/>
    <w:multiLevelType w:val="hybridMultilevel"/>
    <w:tmpl w:val="FF1461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F061D"/>
    <w:multiLevelType w:val="hybridMultilevel"/>
    <w:tmpl w:val="DF44E6AA"/>
    <w:lvl w:ilvl="0" w:tplc="25A4774A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F70B2"/>
    <w:multiLevelType w:val="hybridMultilevel"/>
    <w:tmpl w:val="AD46E806"/>
    <w:lvl w:ilvl="0" w:tplc="9DDC6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6928179">
    <w:abstractNumId w:val="3"/>
  </w:num>
  <w:num w:numId="2" w16cid:durableId="1881166176">
    <w:abstractNumId w:val="0"/>
  </w:num>
  <w:num w:numId="3" w16cid:durableId="2033067664">
    <w:abstractNumId w:val="4"/>
  </w:num>
  <w:num w:numId="4" w16cid:durableId="1167863631">
    <w:abstractNumId w:val="1"/>
  </w:num>
  <w:num w:numId="5" w16cid:durableId="1128205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596"/>
    <w:rsid w:val="00182461"/>
    <w:rsid w:val="001C46D5"/>
    <w:rsid w:val="001D314A"/>
    <w:rsid w:val="001F2317"/>
    <w:rsid w:val="00361BDE"/>
    <w:rsid w:val="00381C67"/>
    <w:rsid w:val="003B17F4"/>
    <w:rsid w:val="00453188"/>
    <w:rsid w:val="00460446"/>
    <w:rsid w:val="00495E6B"/>
    <w:rsid w:val="004A5EB7"/>
    <w:rsid w:val="00516596"/>
    <w:rsid w:val="00550761"/>
    <w:rsid w:val="00627F63"/>
    <w:rsid w:val="00665274"/>
    <w:rsid w:val="006A6DFF"/>
    <w:rsid w:val="00762350"/>
    <w:rsid w:val="00785706"/>
    <w:rsid w:val="007B5E41"/>
    <w:rsid w:val="007F097A"/>
    <w:rsid w:val="0080422B"/>
    <w:rsid w:val="00835C75"/>
    <w:rsid w:val="008E3C61"/>
    <w:rsid w:val="00983E01"/>
    <w:rsid w:val="00987683"/>
    <w:rsid w:val="00995D93"/>
    <w:rsid w:val="00A11060"/>
    <w:rsid w:val="00A12B84"/>
    <w:rsid w:val="00A73F3F"/>
    <w:rsid w:val="00A9448A"/>
    <w:rsid w:val="00B80687"/>
    <w:rsid w:val="00BB6F6F"/>
    <w:rsid w:val="00C03BC2"/>
    <w:rsid w:val="00C9641E"/>
    <w:rsid w:val="00D06FD0"/>
    <w:rsid w:val="00DB05EE"/>
    <w:rsid w:val="00DD3C8A"/>
    <w:rsid w:val="00E01087"/>
    <w:rsid w:val="00E162D4"/>
    <w:rsid w:val="00F30D61"/>
    <w:rsid w:val="00F9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6A7C9"/>
  <w15:chartTrackingRefBased/>
  <w15:docId w15:val="{EC2E226E-F9A1-40EF-89F9-58CA3C69F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983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D06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92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702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Walander</dc:creator>
  <cp:keywords/>
  <dc:description/>
  <cp:lastModifiedBy>Maria Walander</cp:lastModifiedBy>
  <cp:revision>2</cp:revision>
  <dcterms:created xsi:type="dcterms:W3CDTF">2024-04-22T08:37:00Z</dcterms:created>
  <dcterms:modified xsi:type="dcterms:W3CDTF">2024-04-22T08:37:00Z</dcterms:modified>
</cp:coreProperties>
</file>