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796E1" w14:textId="40593941" w:rsidR="0011587D" w:rsidRDefault="0011587D" w:rsidP="0011587D">
      <w:pPr>
        <w:pStyle w:val="Overskrift1"/>
      </w:pPr>
      <w:r>
        <w:t>Arbejdsark – reaktionerne bag farvning med indigo</w:t>
      </w:r>
    </w:p>
    <w:p w14:paraId="3A723DB5" w14:textId="315CFACE" w:rsidR="0011587D" w:rsidRDefault="0011587D" w:rsidP="0011587D">
      <w:r>
        <w:t>Se og forstå reaktionerne bag på denne side:</w:t>
      </w:r>
    </w:p>
    <w:p w14:paraId="64E500C5" w14:textId="753267BE" w:rsidR="0011587D" w:rsidRDefault="009629AB" w:rsidP="0011587D">
      <w:pPr>
        <w:pStyle w:val="Listeafsnit"/>
        <w:numPr>
          <w:ilvl w:val="0"/>
          <w:numId w:val="1"/>
        </w:numPr>
      </w:pPr>
      <w:r>
        <w:t>I</w:t>
      </w:r>
      <w:r w:rsidR="0011587D">
        <w:t>dentificer ALLE de funktionelle</w:t>
      </w:r>
      <w:r w:rsidR="005434CB">
        <w:t xml:space="preserve"> grupper</w:t>
      </w:r>
      <w:r w:rsidR="0011587D">
        <w:t xml:space="preserve"> i alle </w:t>
      </w:r>
      <w:r w:rsidR="005434CB">
        <w:t xml:space="preserve">de </w:t>
      </w:r>
      <w:r w:rsidR="0011587D">
        <w:t>organiske molekyler</w:t>
      </w:r>
      <w:r w:rsidR="005434CB">
        <w:t>.</w:t>
      </w:r>
    </w:p>
    <w:p w14:paraId="701D15DA" w14:textId="49A9ECE6" w:rsidR="005434CB" w:rsidRDefault="005434CB" w:rsidP="0011587D">
      <w:pPr>
        <w:pStyle w:val="Listeafsnit"/>
        <w:numPr>
          <w:ilvl w:val="0"/>
          <w:numId w:val="1"/>
        </w:numPr>
      </w:pPr>
      <w:r>
        <w:t>Redegør for at indigo må være farvet og at indigohvidt ikke er farvet.</w:t>
      </w:r>
    </w:p>
    <w:p w14:paraId="2D289D4C" w14:textId="29C2D804" w:rsidR="005434CB" w:rsidRDefault="005434CB" w:rsidP="0011587D">
      <w:pPr>
        <w:pStyle w:val="Listeafsnit"/>
        <w:numPr>
          <w:ilvl w:val="0"/>
          <w:numId w:val="1"/>
        </w:numPr>
      </w:pPr>
      <w:r>
        <w:t>Redegør for at indigo ikke er opløselig i vand, men at indigohvidt er.</w:t>
      </w:r>
    </w:p>
    <w:p w14:paraId="68F83F4C" w14:textId="50EA6E4E" w:rsidR="0011587D" w:rsidRDefault="005434CB" w:rsidP="0011587D">
      <w:pPr>
        <w:pStyle w:val="Listeafsnit"/>
        <w:numPr>
          <w:ilvl w:val="0"/>
          <w:numId w:val="1"/>
        </w:numPr>
      </w:pPr>
      <w:r>
        <w:t>Hvorfor er det vigtigt at reduktionen foregår i basisk opløsning?</w:t>
      </w:r>
    </w:p>
    <w:p w14:paraId="44C2EFE4" w14:textId="2776778D" w:rsidR="005434CB" w:rsidRPr="0011587D" w:rsidRDefault="005434CB" w:rsidP="0011587D">
      <w:pPr>
        <w:pStyle w:val="Listeafsnit"/>
        <w:numPr>
          <w:ilvl w:val="0"/>
          <w:numId w:val="1"/>
        </w:numPr>
      </w:pPr>
      <w:r>
        <w:t>Angiv oxidationstal for de relevante atomer. Identificer hvad der reduceres og oxideres.</w:t>
      </w:r>
    </w:p>
    <w:p w14:paraId="3ADE68A0" w14:textId="77777777" w:rsidR="005434CB" w:rsidRDefault="005434CB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63951A59" w14:textId="06D52AFA" w:rsidR="0011587D" w:rsidRDefault="0011587D" w:rsidP="0011587D">
      <w:pPr>
        <w:pStyle w:val="Overskrift1"/>
      </w:pPr>
      <w:r>
        <w:lastRenderedPageBreak/>
        <w:t>Første reaktioner – reduktion af indigo til indigohvidt (tre måder)</w:t>
      </w:r>
    </w:p>
    <w:p w14:paraId="5365F662" w14:textId="30B67AE3" w:rsidR="00701039" w:rsidRDefault="0011587D">
      <w:r>
        <w:t>Indigo og dithionit i basisk opløsning (den moderne)</w:t>
      </w:r>
    </w:p>
    <w:p w14:paraId="72E42AFB" w14:textId="4B972821" w:rsidR="0011587D" w:rsidRDefault="0011587D">
      <w:r w:rsidRPr="0011587D">
        <w:drawing>
          <wp:inline distT="0" distB="0" distL="0" distR="0" wp14:anchorId="00EB540E" wp14:editId="070F081B">
            <wp:extent cx="6120130" cy="1580515"/>
            <wp:effectExtent l="0" t="0" r="0" b="635"/>
            <wp:docPr id="4" name="Pladsholder til indhold 4" descr="Et billede, der indeholder diagram, skitse, linje/række&#10;&#10;AI-genereret indhold kan være ukorrekt.">
              <a:extLst xmlns:a="http://schemas.openxmlformats.org/drawingml/2006/main">
                <a:ext uri="{FF2B5EF4-FFF2-40B4-BE49-F238E27FC236}">
                  <a16:creationId xmlns:a16="http://schemas.microsoft.com/office/drawing/2014/main" id="{45CF4BCF-C80B-E06B-780D-271EEC359D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ladsholder til indhold 4" descr="Et billede, der indeholder diagram, skitse, linje/række&#10;&#10;AI-genereret indhold kan være ukorrekt.">
                      <a:extLst>
                        <a:ext uri="{FF2B5EF4-FFF2-40B4-BE49-F238E27FC236}">
                          <a16:creationId xmlns:a16="http://schemas.microsoft.com/office/drawing/2014/main" id="{45CF4BCF-C80B-E06B-780D-271EEC359D7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8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8C7A0" w14:textId="77777777" w:rsidR="0011587D" w:rsidRDefault="0011587D"/>
    <w:p w14:paraId="09B7DC20" w14:textId="6140AFF5" w:rsidR="0011587D" w:rsidRDefault="0011587D">
      <w:r>
        <w:t xml:space="preserve">Indigo og fructose i basisk opløsning (den </w:t>
      </w:r>
      <w:r w:rsidR="005434CB">
        <w:t>miljøvenlige</w:t>
      </w:r>
      <w:r>
        <w:t>)</w:t>
      </w:r>
    </w:p>
    <w:p w14:paraId="643B0BDB" w14:textId="0D1DF916" w:rsidR="0011587D" w:rsidRDefault="0011587D">
      <w:r w:rsidRPr="0011587D">
        <w:drawing>
          <wp:inline distT="0" distB="0" distL="0" distR="0" wp14:anchorId="51E98759" wp14:editId="7801A41F">
            <wp:extent cx="6596229" cy="1574800"/>
            <wp:effectExtent l="0" t="0" r="0" b="6350"/>
            <wp:docPr id="7" name="Billede 6" descr="Et billede, der indeholder diagram, skitse, linje/række, tekst&#10;&#10;Automatisk genereret beskrivelse">
              <a:extLst xmlns:a="http://schemas.openxmlformats.org/drawingml/2006/main">
                <a:ext uri="{FF2B5EF4-FFF2-40B4-BE49-F238E27FC236}">
                  <a16:creationId xmlns:a16="http://schemas.microsoft.com/office/drawing/2014/main" id="{A4B8901C-02D5-80D9-4CBF-8CC118573E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lede 6" descr="Et billede, der indeholder diagram, skitse, linje/række, tekst&#10;&#10;Automatisk genereret beskrivelse">
                      <a:extLst>
                        <a:ext uri="{FF2B5EF4-FFF2-40B4-BE49-F238E27FC236}">
                          <a16:creationId xmlns:a16="http://schemas.microsoft.com/office/drawing/2014/main" id="{A4B8901C-02D5-80D9-4CBF-8CC118573EF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rcRect r="1674"/>
                    <a:stretch/>
                  </pic:blipFill>
                  <pic:spPr>
                    <a:xfrm>
                      <a:off x="0" y="0"/>
                      <a:ext cx="6597901" cy="1575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792A2" w14:textId="17D70CB3" w:rsidR="0011587D" w:rsidRDefault="0011587D">
      <w:r>
        <w:t xml:space="preserve">Indigo og jern(II)-ioner i basisk opløsning (den </w:t>
      </w:r>
      <w:r w:rsidR="005434CB">
        <w:t>sjældne</w:t>
      </w:r>
      <w:r>
        <w:t>)</w:t>
      </w:r>
    </w:p>
    <w:p w14:paraId="5D683B62" w14:textId="5E1DD079" w:rsidR="0011587D" w:rsidRDefault="0011587D">
      <w:r w:rsidRPr="0011587D">
        <w:drawing>
          <wp:inline distT="0" distB="0" distL="0" distR="0" wp14:anchorId="38D38DE5" wp14:editId="632F33E4">
            <wp:extent cx="6675752" cy="1022350"/>
            <wp:effectExtent l="0" t="0" r="0" b="6350"/>
            <wp:docPr id="1581000966" name="Billede 3" descr="Et billede, der indeholder skitse, diagram, linje/række, hvid&#10;&#10;Automatisk genereret beskrivelse">
              <a:extLst xmlns:a="http://schemas.openxmlformats.org/drawingml/2006/main">
                <a:ext uri="{FF2B5EF4-FFF2-40B4-BE49-F238E27FC236}">
                  <a16:creationId xmlns:a16="http://schemas.microsoft.com/office/drawing/2014/main" id="{09E95F38-E469-F4FD-20E9-6FC19661D4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3" descr="Et billede, der indeholder skitse, diagram, linje/række, hvid&#10;&#10;Automatisk genereret beskrivelse">
                      <a:extLst>
                        <a:ext uri="{FF2B5EF4-FFF2-40B4-BE49-F238E27FC236}">
                          <a16:creationId xmlns:a16="http://schemas.microsoft.com/office/drawing/2014/main" id="{09E95F38-E469-F4FD-20E9-6FC19661D4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rcRect l="1567" r="3930" b="5994"/>
                    <a:stretch/>
                  </pic:blipFill>
                  <pic:spPr>
                    <a:xfrm>
                      <a:off x="0" y="0"/>
                      <a:ext cx="6681853" cy="1023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35792" w14:textId="2323679C" w:rsidR="0011587D" w:rsidRDefault="0011587D" w:rsidP="0011587D">
      <w:pPr>
        <w:pStyle w:val="Overskrift1"/>
      </w:pPr>
      <w:r>
        <w:t>Oxidation af indigohvidt til indigo efter indfarvning</w:t>
      </w:r>
    </w:p>
    <w:p w14:paraId="41EB0987" w14:textId="53D61BB6" w:rsidR="0011587D" w:rsidRPr="0011587D" w:rsidRDefault="0011587D" w:rsidP="0011587D">
      <w:r w:rsidRPr="0011587D">
        <w:drawing>
          <wp:inline distT="0" distB="0" distL="0" distR="0" wp14:anchorId="37EA3991" wp14:editId="25902343">
            <wp:extent cx="6576625" cy="1079500"/>
            <wp:effectExtent l="0" t="0" r="0" b="6350"/>
            <wp:docPr id="629005146" name="Billede 6" descr="Et billede, der indeholder skitse, diagram, hvid, linje/række&#10;&#10;Automatisk genereret beskrivelse">
              <a:extLst xmlns:a="http://schemas.openxmlformats.org/drawingml/2006/main">
                <a:ext uri="{FF2B5EF4-FFF2-40B4-BE49-F238E27FC236}">
                  <a16:creationId xmlns:a16="http://schemas.microsoft.com/office/drawing/2014/main" id="{E4D59392-7B6D-EB71-DA02-3A19E238F6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lede 6" descr="Et billede, der indeholder skitse, diagram, hvid, linje/række&#10;&#10;Automatisk genereret beskrivelse">
                      <a:extLst>
                        <a:ext uri="{FF2B5EF4-FFF2-40B4-BE49-F238E27FC236}">
                          <a16:creationId xmlns:a16="http://schemas.microsoft.com/office/drawing/2014/main" id="{E4D59392-7B6D-EB71-DA02-3A19E238F6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rcRect l="1312" r="1931"/>
                    <a:stretch/>
                  </pic:blipFill>
                  <pic:spPr>
                    <a:xfrm>
                      <a:off x="0" y="0"/>
                      <a:ext cx="6583864" cy="108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587D" w:rsidRPr="0011587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87FAA"/>
    <w:multiLevelType w:val="hybridMultilevel"/>
    <w:tmpl w:val="FFCAB31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783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87D"/>
    <w:rsid w:val="0011587D"/>
    <w:rsid w:val="002E6648"/>
    <w:rsid w:val="00353C7B"/>
    <w:rsid w:val="00376E28"/>
    <w:rsid w:val="005434CB"/>
    <w:rsid w:val="00701039"/>
    <w:rsid w:val="00727842"/>
    <w:rsid w:val="007A6301"/>
    <w:rsid w:val="009629AB"/>
    <w:rsid w:val="009A2C8B"/>
    <w:rsid w:val="00B423F1"/>
    <w:rsid w:val="00C3413F"/>
    <w:rsid w:val="00C71399"/>
    <w:rsid w:val="00D1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63F0F"/>
  <w15:chartTrackingRefBased/>
  <w15:docId w15:val="{1D5544E8-8B1D-4EA5-A00D-71E79B18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15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15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158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15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158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15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15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15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15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15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15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158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1587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1587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1587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1587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1587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158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15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15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15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15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15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1587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1587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1587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15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1587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158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107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Lützen Hoff Sørensen</dc:creator>
  <cp:keywords/>
  <dc:description/>
  <cp:lastModifiedBy>Mette Lützen Hoff Sørensen</cp:lastModifiedBy>
  <cp:revision>5</cp:revision>
  <dcterms:created xsi:type="dcterms:W3CDTF">2025-11-25T09:37:00Z</dcterms:created>
  <dcterms:modified xsi:type="dcterms:W3CDTF">2025-11-25T09:56:00Z</dcterms:modified>
</cp:coreProperties>
</file>