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BA43" w14:textId="3DD4D8B3" w:rsidR="004748AD" w:rsidRPr="004748AD" w:rsidRDefault="004748AD" w:rsidP="004748A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748AD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16F9C8EC" wp14:editId="7A4BFD44">
            <wp:extent cx="4514127" cy="1392457"/>
            <wp:effectExtent l="0" t="0" r="1270" b="0"/>
            <wp:docPr id="1455542930" name="Billede 2" descr="Et billede, der indeholder tegneserie, skitse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42930" name="Billede 2" descr="Et billede, der indeholder tegneserie, skitse, illustration/afbild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157" cy="13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5462" w14:textId="77777777" w:rsidR="004748AD" w:rsidRDefault="004748AD" w:rsidP="004748A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8D6C8F" w14:textId="7A892527" w:rsidR="002A6AAC" w:rsidRDefault="004748AD" w:rsidP="004748A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748AD">
        <w:rPr>
          <w:rFonts w:ascii="Calibri" w:hAnsi="Calibri" w:cs="Calibri"/>
          <w:b/>
          <w:bCs/>
          <w:sz w:val="24"/>
          <w:szCs w:val="24"/>
        </w:rPr>
        <w:t>Opgaver</w:t>
      </w:r>
    </w:p>
    <w:p w14:paraId="7283302C" w14:textId="77777777" w:rsidR="007228A0" w:rsidRDefault="007228A0" w:rsidP="004748A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47CFDF" w14:textId="77777777" w:rsidR="00A64147" w:rsidRDefault="00A64147" w:rsidP="00A64147">
      <w:pPr>
        <w:jc w:val="center"/>
        <w:rPr>
          <w:rFonts w:eastAsiaTheme="minorEastAsia"/>
          <w:b/>
          <w:iCs/>
        </w:rPr>
      </w:pPr>
      <w:r>
        <w:rPr>
          <w:rFonts w:eastAsiaTheme="minorEastAsia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32AE3" wp14:editId="748A1FB8">
                <wp:simplePos x="0" y="0"/>
                <wp:positionH relativeFrom="column">
                  <wp:posOffset>957635</wp:posOffset>
                </wp:positionH>
                <wp:positionV relativeFrom="paragraph">
                  <wp:posOffset>-94173</wp:posOffset>
                </wp:positionV>
                <wp:extent cx="4333461" cy="2122998"/>
                <wp:effectExtent l="0" t="0" r="10160" b="10795"/>
                <wp:wrapNone/>
                <wp:docPr id="1005230327" name="Rektangel 100523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461" cy="212299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23766" id="Rektangel 1005230327" o:spid="_x0000_s1026" style="position:absolute;margin-left:75.4pt;margin-top:-7.4pt;width:341.2pt;height:167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" fillcolor="#00b0f0" strokecolor="#00b0f0" strokeweight="1pt"/>
            </w:pict>
          </mc:Fallback>
        </mc:AlternateContent>
      </w:r>
      <w:r>
        <w:rPr>
          <w:rFonts w:eastAsiaTheme="minorEastAsia"/>
          <w:b/>
          <w:iCs/>
        </w:rPr>
        <w:t xml:space="preserve">Disse formler gælder for fortyndede vandige opløsninger ved 25 </w:t>
      </w:r>
      <m:oMath>
        <m:r>
          <m:rPr>
            <m:sty m:val="bi"/>
          </m:rP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  <w:b/>
          <w:iCs/>
        </w:rPr>
        <w:t xml:space="preserve"> </w:t>
      </w:r>
    </w:p>
    <w:p w14:paraId="56FE76F3" w14:textId="77777777" w:rsidR="00A64147" w:rsidRPr="00F1148C" w:rsidRDefault="00A64147" w:rsidP="00A64147">
      <w:pPr>
        <w:jc w:val="center"/>
        <w:rPr>
          <w:rFonts w:eastAsiaTheme="minorEastAsia"/>
          <w:b/>
          <w:iCs/>
        </w:rPr>
      </w:pPr>
      <m:oMath>
        <m:r>
          <m:rPr>
            <m:sty m:val="b"/>
          </m:rPr>
          <w:rPr>
            <w:rFonts w:ascii="Cambria Math" w:hAnsi="Cambria Math"/>
          </w:rPr>
          <m:t>pH=-log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i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O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</m:sup>
            </m:sSup>
          </m:e>
        </m:d>
      </m:oMath>
      <w:r>
        <w:rPr>
          <w:rFonts w:eastAsiaTheme="minorEastAsia"/>
          <w:b/>
          <w:iCs/>
        </w:rPr>
        <w:tab/>
      </w:r>
      <m:oMath>
        <m:r>
          <m:rPr>
            <m:sty m:val="b"/>
          </m:rPr>
          <w:rPr>
            <w:rFonts w:ascii="Cambria Math" w:eastAsiaTheme="minorEastAsia" w:hAnsi="Cambria Math"/>
          </w:rPr>
          <m:t>pOH=-log[O</m:t>
        </m:r>
        <m:sSup>
          <m:sSupPr>
            <m:ctrlPr>
              <w:rPr>
                <w:rFonts w:ascii="Cambria Math" w:eastAsiaTheme="minorEastAsia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-</m:t>
            </m:r>
          </m:sup>
        </m:sSup>
        <m:r>
          <m:rPr>
            <m:sty m:val="b"/>
          </m:rPr>
          <w:rPr>
            <w:rFonts w:ascii="Cambria Math" w:eastAsiaTheme="minorEastAsia" w:hAnsi="Cambria Math"/>
          </w:rPr>
          <m:t>]</m:t>
        </m:r>
      </m:oMath>
    </w:p>
    <w:p w14:paraId="7B26396A" w14:textId="77777777" w:rsidR="00A64147" w:rsidRPr="00F1148C" w:rsidRDefault="00A64147" w:rsidP="00A64147">
      <w:pPr>
        <w:jc w:val="center"/>
        <w:rPr>
          <w:rFonts w:eastAsiaTheme="minorEastAsia"/>
          <w:b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O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m:rPr>
              <m:sty m:val="b"/>
            </m:rPr>
            <w:rPr>
              <w:rFonts w:ascii="Cambria Math" w:hAnsi="Cambria Math"/>
            </w:rPr>
            <m:t>=1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-pH</m:t>
              </m:r>
            </m:sup>
          </m:sSup>
        </m:oMath>
      </m:oMathPara>
    </w:p>
    <w:p w14:paraId="0475A25B" w14:textId="77777777" w:rsidR="00A64147" w:rsidRPr="00F1148C" w:rsidRDefault="00A64147" w:rsidP="00A64147">
      <w:pPr>
        <w:rPr>
          <w:b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Cs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O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m:rPr>
              <m:sty m:val="b"/>
            </m:rPr>
            <w:rPr>
              <w:rFonts w:ascii="Cambria Math" w:hAnsi="Cambria Math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O</m:t>
              </m:r>
              <m:sSup>
                <m:sSupPr>
                  <m:ctrlPr>
                    <w:rPr>
                      <w:rFonts w:ascii="Cambria Math" w:hAnsi="Cambria Math"/>
                      <w:b/>
                      <w:iCs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e>
          </m:d>
          <m:r>
            <m:rPr>
              <m:sty m:val="b"/>
            </m:rPr>
            <w:rPr>
              <w:rFonts w:ascii="Cambria Math" w:hAnsi="Cambria Math"/>
            </w:rPr>
            <m:t>=1,0∙1</m:t>
          </m:r>
          <m:sSup>
            <m:sSupPr>
              <m:ctrlPr>
                <w:rPr>
                  <w:rFonts w:ascii="Cambria Math" w:hAnsi="Cambria Math"/>
                  <w:b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-14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ᴍ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FE22080" w14:textId="77777777" w:rsidR="00A64147" w:rsidRPr="00F1148C" w:rsidRDefault="00A64147" w:rsidP="00A64147">
      <w:pPr>
        <w:rPr>
          <w:rFonts w:eastAsiaTheme="minorEastAsia"/>
          <w:b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p</m:t>
          </m:r>
          <m:sSub>
            <m:sSubPr>
              <m:ctrlPr>
                <w:rPr>
                  <w:rFonts w:ascii="Cambria Math" w:hAnsi="Cambria Math"/>
                  <w:b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=-log</m:t>
          </m:r>
          <m:sSub>
            <m:sSubPr>
              <m:ctrlPr>
                <w:rPr>
                  <w:rFonts w:ascii="Cambria Math" w:hAnsi="Cambria Math"/>
                  <w:b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v</m:t>
              </m:r>
            </m:sub>
          </m:sSub>
        </m:oMath>
      </m:oMathPara>
    </w:p>
    <w:p w14:paraId="1105A51F" w14:textId="77777777" w:rsidR="00A64147" w:rsidRPr="00F1148C" w:rsidRDefault="00A64147" w:rsidP="00A64147">
      <w:pPr>
        <w:rPr>
          <w:rFonts w:eastAsiaTheme="minorEastAsia"/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pH+pOH=p</m:t>
          </m:r>
          <m:sSub>
            <m:sSubPr>
              <m:ctrlPr>
                <w:rPr>
                  <w:rFonts w:ascii="Cambria Math" w:hAnsi="Cambria Math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v</m:t>
              </m:r>
            </m:sub>
          </m:sSub>
        </m:oMath>
      </m:oMathPara>
    </w:p>
    <w:p w14:paraId="209C48D7" w14:textId="77777777" w:rsidR="00A64147" w:rsidRPr="00F1148C" w:rsidRDefault="00A64147" w:rsidP="00A64147">
      <w:pPr>
        <w:rPr>
          <w:b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pH+pOH=14</m:t>
          </m:r>
        </m:oMath>
      </m:oMathPara>
    </w:p>
    <w:p w14:paraId="7D94B745" w14:textId="77777777" w:rsidR="00A64147" w:rsidRPr="004748AD" w:rsidRDefault="00A64147" w:rsidP="004748A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9C97B4" w14:textId="6461333F" w:rsidR="004748AD" w:rsidRPr="004748AD" w:rsidRDefault="004748AD" w:rsidP="004748AD">
      <w:pPr>
        <w:rPr>
          <w:rFonts w:ascii="Calibri" w:hAnsi="Calibri" w:cs="Calibri"/>
        </w:rPr>
      </w:pPr>
      <w:r w:rsidRPr="004748AD">
        <w:rPr>
          <w:rFonts w:ascii="Calibri" w:hAnsi="Calibri" w:cs="Calibri"/>
          <w:b/>
          <w:bCs/>
        </w:rPr>
        <w:t>Opgave 1</w:t>
      </w:r>
    </w:p>
    <w:p w14:paraId="6223AC3A" w14:textId="77777777" w:rsidR="004748AD" w:rsidRPr="004748AD" w:rsidRDefault="004748AD" w:rsidP="004748AD">
      <w:pPr>
        <w:rPr>
          <w:rFonts w:ascii="Calibri" w:eastAsiaTheme="minorEastAsia" w:hAnsi="Calibri" w:cs="Calibri"/>
          <w:iCs/>
        </w:rPr>
      </w:pPr>
      <w:r w:rsidRPr="004748AD">
        <w:rPr>
          <w:rFonts w:ascii="Calibri" w:hAnsi="Calibri" w:cs="Calibri"/>
        </w:rPr>
        <w:t xml:space="preserve">Der fremstilles en opløsning af bariumhydroxid ved at opløse 5,10 g </w:t>
      </w:r>
      <m:oMath>
        <m:r>
          <m:rPr>
            <m:sty m:val="p"/>
          </m:rPr>
          <w:rPr>
            <w:rFonts w:ascii="Cambria Math" w:hAnsi="Cambria Math" w:cs="Calibri"/>
          </w:rPr>
          <m:t>Ba</m:t>
        </m:r>
        <m:sSub>
          <m:sSubPr>
            <m:ctrlPr>
              <w:rPr>
                <w:rFonts w:ascii="Cambria Math" w:hAnsi="Cambria Math" w:cs="Calibri"/>
                <w:iCs/>
              </w:rPr>
            </m:ctrlPr>
          </m:sSubPr>
          <m:e>
            <m:d>
              <m:dPr>
                <m:ctrlPr>
                  <w:rPr>
                    <w:rFonts w:ascii="Cambria Math" w:hAnsi="Cambria Math" w:cs="Calibri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OH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</w:rPr>
          <m:t>∙8</m:t>
        </m:r>
        <m:sSub>
          <m:sSubPr>
            <m:ctrlPr>
              <w:rPr>
                <w:rFonts w:ascii="Cambria Math" w:hAnsi="Cambria Math" w:cs="Calibr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</w:rPr>
          <m:t>O(s)</m:t>
        </m:r>
      </m:oMath>
      <w:r w:rsidRPr="004748AD">
        <w:rPr>
          <w:rFonts w:ascii="Calibri" w:eastAsiaTheme="minorEastAsia" w:hAnsi="Calibri" w:cs="Calibri"/>
          <w:iCs/>
        </w:rPr>
        <w:t xml:space="preserve"> i vand i en 250 ml målekolbe, hvorefter der fyldes op med ionbyttet vand til mærket.</w:t>
      </w:r>
    </w:p>
    <w:p w14:paraId="0D931646" w14:textId="580D428A" w:rsidR="004748AD" w:rsidRPr="004748AD" w:rsidRDefault="004748AD" w:rsidP="004748AD">
      <w:pPr>
        <w:rPr>
          <w:rFonts w:ascii="Calibri" w:eastAsiaTheme="minorEastAsia" w:hAnsi="Calibri" w:cs="Calibri"/>
          <w:iCs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</w:rPr>
            <m:t>M</m:t>
          </m:r>
          <m:d>
            <m:dPr>
              <m:ctrlPr>
                <w:rPr>
                  <w:rFonts w:ascii="Cambria Math" w:eastAsiaTheme="minorEastAsia" w:hAnsi="Cambria Math" w:cs="Calibri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</w:rPr>
                <m:t>Ba</m:t>
              </m:r>
              <m:sSub>
                <m:sSubPr>
                  <m:ctrlPr>
                    <w:rPr>
                      <w:rFonts w:ascii="Cambria Math" w:hAnsi="Cambria Math" w:cs="Calibri"/>
                      <w:iCs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Calibri"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OH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</w:rPr>
                <m:t>∙8</m:t>
              </m:r>
              <m:sSub>
                <m:sSubPr>
                  <m:ctrlPr>
                    <w:rPr>
                      <w:rFonts w:ascii="Cambria Math" w:hAnsi="Cambria Math" w:cs="Calibri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</w:rPr>
                <m:t>O</m:t>
              </m:r>
              <m:ctrlPr>
                <w:rPr>
                  <w:rFonts w:ascii="Cambria Math" w:hAnsi="Cambria Math" w:cs="Calibri"/>
                  <w:iCs/>
                </w:rPr>
              </m:ctrlPr>
            </m:e>
          </m:d>
          <m:r>
            <m:rPr>
              <m:sty m:val="p"/>
            </m:rPr>
            <w:rPr>
              <w:rFonts w:ascii="Cambria Math" w:hAnsi="Cambria Math" w:cs="Calibri"/>
            </w:rPr>
            <m:t>=315,46 g∙</m:t>
          </m:r>
          <m:sSup>
            <m:sSupPr>
              <m:ctrlPr>
                <w:rPr>
                  <w:rFonts w:ascii="Cambria Math" w:hAnsi="Cambria Math" w:cs="Calibri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Calibri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hAnsi="Cambria Math" w:cs="Calibri"/>
                </w:rPr>
                <m:t>-1</m:t>
              </m:r>
            </m:sup>
          </m:sSup>
        </m:oMath>
      </m:oMathPara>
    </w:p>
    <w:p w14:paraId="5ECA2FCE" w14:textId="77777777" w:rsidR="004748AD" w:rsidRPr="004748AD" w:rsidRDefault="004748AD" w:rsidP="004748AD">
      <w:pPr>
        <w:rPr>
          <w:rFonts w:ascii="Calibri" w:hAnsi="Calibri" w:cs="Calibri"/>
        </w:rPr>
      </w:pPr>
      <w:r w:rsidRPr="004748AD">
        <w:rPr>
          <w:rFonts w:ascii="Calibri" w:hAnsi="Calibri" w:cs="Calibri"/>
          <w:noProof/>
        </w:rPr>
        <w:drawing>
          <wp:inline distT="0" distB="0" distL="0" distR="0" wp14:anchorId="4776E4AA" wp14:editId="372F1EC2">
            <wp:extent cx="799956" cy="1197688"/>
            <wp:effectExtent l="0" t="0" r="635" b="2540"/>
            <wp:docPr id="1" name="Billede 1" descr="Billedresultat for bariumhydrox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bariumhydrox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08" cy="122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AD">
        <w:rPr>
          <w:rFonts w:ascii="Calibri" w:hAnsi="Calibri" w:cs="Calibri"/>
        </w:rPr>
        <w:t xml:space="preserve"> </w:t>
      </w:r>
      <w:r w:rsidRPr="004748AD">
        <w:rPr>
          <w:rFonts w:ascii="Calibri" w:hAnsi="Calibri" w:cs="Calibri"/>
          <w:noProof/>
        </w:rPr>
        <w:drawing>
          <wp:inline distT="0" distB="0" distL="0" distR="0" wp14:anchorId="25BBB984" wp14:editId="2DC8C9E8">
            <wp:extent cx="1592635" cy="1228366"/>
            <wp:effectExtent l="0" t="0" r="7620" b="0"/>
            <wp:docPr id="2" name="Billede 2" descr="Billedresultat for 250 ml målekol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250 ml målekol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50" cy="125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AD">
        <w:rPr>
          <w:rFonts w:ascii="Calibri" w:hAnsi="Calibri" w:cs="Calibri"/>
        </w:rPr>
        <w:t xml:space="preserve"> </w:t>
      </w:r>
      <w:r w:rsidRPr="004748AD">
        <w:rPr>
          <w:rFonts w:ascii="Calibri" w:hAnsi="Calibri" w:cs="Calibri"/>
          <w:noProof/>
        </w:rPr>
        <w:drawing>
          <wp:inline distT="0" distB="0" distL="0" distR="0" wp14:anchorId="0AF691AA" wp14:editId="303EEC11">
            <wp:extent cx="804838" cy="1115732"/>
            <wp:effectExtent l="0" t="0" r="0" b="8255"/>
            <wp:docPr id="3" name="Billede 3" descr="Billedresultat for analysevæ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analysevæg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94" cy="113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CA68" w14:textId="77777777" w:rsidR="004748AD" w:rsidRPr="004748AD" w:rsidRDefault="004748AD" w:rsidP="004748A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748AD">
        <w:rPr>
          <w:rFonts w:ascii="Calibri" w:hAnsi="Calibri" w:cs="Calibri"/>
        </w:rPr>
        <w:t xml:space="preserve">Beregn de aktuelle stofmængdekoncentrationer af </w:t>
      </w:r>
      <m:oMath>
        <m:r>
          <m:rPr>
            <m:sty m:val="p"/>
          </m:rPr>
          <w:rPr>
            <w:rFonts w:ascii="Cambria Math" w:hAnsi="Cambria Math" w:cs="Calibri"/>
          </w:rPr>
          <m:t>[B</m:t>
        </m:r>
        <m:sSup>
          <m:sSupPr>
            <m:ctrlPr>
              <w:rPr>
                <w:rFonts w:ascii="Cambria Math" w:hAnsi="Cambria Math" w:cs="Calibr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2+</m:t>
            </m:r>
          </m:sup>
        </m:sSup>
        <m:r>
          <m:rPr>
            <m:sty m:val="p"/>
          </m:rPr>
          <w:rPr>
            <w:rFonts w:ascii="Cambria Math" w:hAnsi="Cambria Math" w:cs="Calibri"/>
          </w:rPr>
          <m:t>]</m:t>
        </m:r>
      </m:oMath>
      <w:r w:rsidRPr="004748AD">
        <w:rPr>
          <w:rFonts w:ascii="Calibri" w:eastAsiaTheme="minorEastAsia" w:hAnsi="Calibri" w:cs="Calibri"/>
          <w:iCs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 w:cs="Calibri"/>
          </w:rPr>
          <m:t>[O</m:t>
        </m:r>
        <m:sSup>
          <m:sSupPr>
            <m:ctrlPr>
              <w:rPr>
                <w:rFonts w:ascii="Cambria Math" w:eastAsiaTheme="minorEastAsia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-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</w:rPr>
          <m:t>]</m:t>
        </m:r>
      </m:oMath>
      <w:r w:rsidRPr="004748AD">
        <w:rPr>
          <w:rFonts w:ascii="Calibri" w:eastAsiaTheme="minorEastAsia" w:hAnsi="Calibri" w:cs="Calibri"/>
        </w:rPr>
        <w:t xml:space="preserve"> i opløsningen.</w:t>
      </w:r>
    </w:p>
    <w:p w14:paraId="39999FB8" w14:textId="77777777" w:rsidR="004748AD" w:rsidRPr="004748AD" w:rsidRDefault="004748AD" w:rsidP="004748AD">
      <w:pPr>
        <w:rPr>
          <w:rFonts w:ascii="Calibri" w:eastAsiaTheme="minorEastAsia" w:hAnsi="Calibri" w:cs="Calibri"/>
        </w:rPr>
      </w:pPr>
      <w:r w:rsidRPr="004748AD">
        <w:rPr>
          <w:rFonts w:ascii="Calibri" w:hAnsi="Calibri" w:cs="Calibri"/>
        </w:rPr>
        <w:t xml:space="preserve">Opløsningen blandes nu med </w:t>
      </w:r>
      <m:oMath>
        <m:r>
          <m:rPr>
            <m:sty m:val="p"/>
          </m:rPr>
          <w:rPr>
            <w:rFonts w:ascii="Cambria Math" w:hAnsi="Cambria Math" w:cs="Calibri"/>
          </w:rPr>
          <m:t>150 ml 0,350</m:t>
        </m:r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</w:rPr>
          <m:t xml:space="preserve">ᴍ </m:t>
        </m:r>
        <m:sSub>
          <m:sSubPr>
            <m:ctrlPr>
              <w:rPr>
                <w:rFonts w:ascii="Cambria Math" w:eastAsiaTheme="minorEastAsia" w:hAnsi="Cambria Math" w:cs="Calibr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HNO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3</m:t>
            </m:r>
          </m:sub>
        </m:sSub>
      </m:oMath>
      <w:r w:rsidRPr="004748AD">
        <w:rPr>
          <w:rFonts w:ascii="Calibri" w:eastAsiaTheme="minorEastAsia" w:hAnsi="Calibri" w:cs="Calibri"/>
        </w:rPr>
        <w:t xml:space="preserve">. Blandingens temperatur reguleres til 25 </w:t>
      </w:r>
      <m:oMath>
        <m:r>
          <w:rPr>
            <w:rFonts w:ascii="Cambria Math" w:eastAsiaTheme="minorEastAsia" w:hAnsi="Cambria Math" w:cs="Calibri"/>
          </w:rPr>
          <m:t>℃</m:t>
        </m:r>
      </m:oMath>
      <w:r w:rsidRPr="004748AD">
        <w:rPr>
          <w:rFonts w:ascii="Calibri" w:eastAsiaTheme="minorEastAsia" w:hAnsi="Calibri" w:cs="Calibri"/>
        </w:rPr>
        <w:t>.</w:t>
      </w:r>
    </w:p>
    <w:p w14:paraId="55912890" w14:textId="77777777" w:rsidR="004748AD" w:rsidRPr="004748AD" w:rsidRDefault="004748AD" w:rsidP="004748AD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Beregn pH for den færdige blanding.</w:t>
      </w:r>
    </w:p>
    <w:p w14:paraId="3CCE0A88" w14:textId="77777777" w:rsidR="004748AD" w:rsidRPr="004748AD" w:rsidRDefault="004748AD" w:rsidP="004748AD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 xml:space="preserve">Beregn de aktuelle stofmængdekoncentrationer af </w:t>
      </w:r>
      <m:oMath>
        <m:d>
          <m:dPr>
            <m:begChr m:val="["/>
            <m:endChr m:val="]"/>
            <m:ctrlPr>
              <w:rPr>
                <w:rFonts w:ascii="Cambria Math" w:hAnsi="Cambria Math" w:cs="Calibri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</w:rPr>
              <m:t>N</m:t>
            </m:r>
            <m:sSubSup>
              <m:sSubSupPr>
                <m:ctrlPr>
                  <w:rPr>
                    <w:rFonts w:ascii="Cambria Math" w:hAnsi="Cambria Math" w:cs="Calibri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-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Calibri"/>
          </w:rPr>
          <m:t>,</m:t>
        </m:r>
      </m:oMath>
      <w:r w:rsidRPr="004748AD">
        <w:rPr>
          <w:rFonts w:ascii="Calibri" w:hAnsi="Calibri" w:cs="Calibri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</w:rPr>
          <m:t>[B</m:t>
        </m:r>
        <m:sSup>
          <m:sSupPr>
            <m:ctrlPr>
              <w:rPr>
                <w:rFonts w:ascii="Cambria Math" w:hAnsi="Cambria Math" w:cs="Calibr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2+</m:t>
            </m:r>
          </m:sup>
        </m:sSup>
        <m:r>
          <m:rPr>
            <m:sty m:val="p"/>
          </m:rPr>
          <w:rPr>
            <w:rFonts w:ascii="Cambria Math" w:hAnsi="Cambria Math" w:cs="Calibri"/>
          </w:rPr>
          <m:t>]</m:t>
        </m:r>
      </m:oMath>
      <w:r w:rsidRPr="004748AD">
        <w:rPr>
          <w:rFonts w:ascii="Calibri" w:eastAsiaTheme="minorEastAsia" w:hAnsi="Calibri" w:cs="Calibri"/>
          <w:iCs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 w:cs="Calibri"/>
          </w:rPr>
          <m:t>[O</m:t>
        </m:r>
        <m:sSup>
          <m:sSupPr>
            <m:ctrlPr>
              <w:rPr>
                <w:rFonts w:ascii="Cambria Math" w:eastAsiaTheme="minorEastAsia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-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</w:rPr>
          <m:t>]</m:t>
        </m:r>
      </m:oMath>
      <w:r w:rsidRPr="004748AD">
        <w:rPr>
          <w:rFonts w:ascii="Calibri" w:eastAsiaTheme="minorEastAsia" w:hAnsi="Calibri" w:cs="Calibri"/>
        </w:rPr>
        <w:t xml:space="preserve"> i blandingen.</w:t>
      </w:r>
    </w:p>
    <w:p w14:paraId="645A7A07" w14:textId="77777777" w:rsidR="004748AD" w:rsidRPr="004748AD" w:rsidRDefault="004748AD" w:rsidP="004748AD">
      <w:pPr>
        <w:rPr>
          <w:rFonts w:ascii="Calibri" w:hAnsi="Calibri" w:cs="Calibri"/>
        </w:rPr>
      </w:pPr>
    </w:p>
    <w:p w14:paraId="498E5C00" w14:textId="55CE7A21" w:rsidR="004748AD" w:rsidRPr="004748AD" w:rsidRDefault="004748AD" w:rsidP="004748AD">
      <w:pPr>
        <w:rPr>
          <w:rFonts w:ascii="Calibri" w:hAnsi="Calibri" w:cs="Calibri"/>
          <w:b/>
          <w:bCs/>
        </w:rPr>
      </w:pPr>
      <w:r w:rsidRPr="004748AD">
        <w:rPr>
          <w:rFonts w:ascii="Calibri" w:hAnsi="Calibri" w:cs="Calibri"/>
          <w:b/>
          <w:bCs/>
        </w:rPr>
        <w:lastRenderedPageBreak/>
        <w:t xml:space="preserve">Opgave </w:t>
      </w:r>
      <w:r w:rsidRPr="004748AD">
        <w:rPr>
          <w:rFonts w:ascii="Calibri" w:hAnsi="Calibri" w:cs="Calibri"/>
          <w:b/>
          <w:bCs/>
        </w:rPr>
        <w:t>2</w:t>
      </w:r>
    </w:p>
    <w:p w14:paraId="065A2950" w14:textId="77777777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Beregn pH i følgende opløsninger;</w:t>
      </w:r>
    </w:p>
    <w:p w14:paraId="4BEF93AA" w14:textId="77777777" w:rsidR="004748AD" w:rsidRPr="004748AD" w:rsidRDefault="004748AD" w:rsidP="004748AD">
      <w:pPr>
        <w:pStyle w:val="Listeafsnit"/>
        <w:numPr>
          <w:ilvl w:val="0"/>
          <w:numId w:val="2"/>
        </w:numPr>
        <w:spacing w:line="360" w:lineRule="auto"/>
        <w:rPr>
          <w:rFonts w:ascii="Calibri" w:hAnsi="Calibri" w:cs="Calibri"/>
          <w:lang w:val="en-US"/>
        </w:rPr>
      </w:pPr>
      <m:oMath>
        <m:r>
          <m:rPr>
            <m:sty m:val="p"/>
          </m:rPr>
          <w:rPr>
            <w:rFonts w:ascii="Cambria Math" w:hAnsi="Cambria Math" w:cs="Calibri"/>
            <w:lang w:val="en-US"/>
          </w:rPr>
          <m:t xml:space="preserve">0,026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  <m:r>
          <m:rPr>
            <m:sty m:val="p"/>
          </m:rPr>
          <w:rPr>
            <w:rFonts w:ascii="Cambria Math" w:hAnsi="Cambria Math" w:cs="Calibri"/>
            <w:lang w:val="en-US"/>
          </w:rPr>
          <m:t xml:space="preserve"> HN</m:t>
        </m:r>
        <m:sSub>
          <m:sSubPr>
            <m:ctrlPr>
              <w:rPr>
                <w:rFonts w:ascii="Cambria Math" w:hAnsi="Cambria Math" w:cs="Calibr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lang w:val="en-US"/>
              </w:rPr>
              <m:t>3</m:t>
            </m:r>
          </m:sub>
        </m:sSub>
      </m:oMath>
    </w:p>
    <w:p w14:paraId="4100C40A" w14:textId="77777777" w:rsidR="004748AD" w:rsidRPr="004748AD" w:rsidRDefault="004748AD" w:rsidP="004748AD">
      <w:pPr>
        <w:pStyle w:val="Listeafsnit"/>
        <w:numPr>
          <w:ilvl w:val="0"/>
          <w:numId w:val="2"/>
        </w:numPr>
        <w:spacing w:line="360" w:lineRule="auto"/>
        <w:rPr>
          <w:rFonts w:ascii="Calibri" w:hAnsi="Calibri" w:cs="Calibri"/>
          <w:lang w:val="en-US"/>
        </w:rPr>
      </w:pPr>
      <m:oMath>
        <m:r>
          <m:rPr>
            <m:sty m:val="p"/>
          </m:rPr>
          <w:rPr>
            <w:rFonts w:ascii="Cambria Math" w:hAnsi="Cambria Math" w:cs="Calibri"/>
            <w:lang w:val="en-US"/>
          </w:rPr>
          <m:t xml:space="preserve">0,12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  <m:r>
          <m:rPr>
            <m:sty m:val="p"/>
          </m:rPr>
          <w:rPr>
            <w:rFonts w:ascii="Cambria Math" w:hAnsi="Cambria Math" w:cs="Calibri"/>
            <w:lang w:val="en-US"/>
          </w:rPr>
          <m:t xml:space="preserve"> Ca</m:t>
        </m:r>
        <m:sSub>
          <m:sSubPr>
            <m:ctrlPr>
              <w:rPr>
                <w:rFonts w:ascii="Cambria Math" w:hAnsi="Cambria Math" w:cs="Calibri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Calibr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lang w:val="en-US"/>
                  </w:rPr>
                  <m:t>OH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lang w:val="en-US"/>
              </w:rPr>
              <m:t>2</m:t>
            </m:r>
          </m:sub>
        </m:sSub>
      </m:oMath>
    </w:p>
    <w:p w14:paraId="556D80F5" w14:textId="77777777" w:rsidR="004748AD" w:rsidRPr="004748AD" w:rsidRDefault="004748AD" w:rsidP="004748AD">
      <w:pPr>
        <w:pStyle w:val="Listeafsnit"/>
        <w:numPr>
          <w:ilvl w:val="0"/>
          <w:numId w:val="2"/>
        </w:numPr>
        <w:spacing w:line="360" w:lineRule="auto"/>
        <w:rPr>
          <w:rFonts w:ascii="Calibri" w:hAnsi="Calibri" w:cs="Calibri"/>
          <w:lang w:val="en-US"/>
        </w:rPr>
      </w:pPr>
      <m:oMath>
        <m:r>
          <m:rPr>
            <m:sty m:val="p"/>
          </m:rPr>
          <w:rPr>
            <w:rFonts w:ascii="Cambria Math" w:hAnsi="Cambria Math" w:cs="Calibri"/>
            <w:lang w:val="en-US"/>
          </w:rPr>
          <m:t xml:space="preserve">0,075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  <m:r>
          <m:rPr>
            <m:sty m:val="p"/>
          </m:rPr>
          <w:rPr>
            <w:rFonts w:ascii="Cambria Math" w:hAnsi="Cambria Math" w:cs="Calibri"/>
            <w:lang w:val="en-US"/>
          </w:rPr>
          <m:t xml:space="preserve"> HCl</m:t>
        </m:r>
      </m:oMath>
    </w:p>
    <w:p w14:paraId="4251D784" w14:textId="73C82CB6" w:rsidR="004748AD" w:rsidRPr="008257F0" w:rsidRDefault="004748AD" w:rsidP="008257F0">
      <w:pPr>
        <w:pStyle w:val="Listeafsnit"/>
        <w:numPr>
          <w:ilvl w:val="0"/>
          <w:numId w:val="2"/>
        </w:numPr>
        <w:spacing w:line="360" w:lineRule="auto"/>
        <w:rPr>
          <w:rFonts w:ascii="Calibri" w:hAnsi="Calibri" w:cs="Calibri"/>
          <w:lang w:val="en-US"/>
        </w:rPr>
      </w:pPr>
      <m:oMath>
        <m:r>
          <m:rPr>
            <m:sty m:val="p"/>
          </m:rPr>
          <w:rPr>
            <w:rFonts w:ascii="Cambria Math" w:hAnsi="Cambria Math" w:cs="Calibri"/>
            <w:lang w:val="en-US"/>
          </w:rPr>
          <m:t xml:space="preserve">0,70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  <m:r>
          <m:rPr>
            <m:sty m:val="p"/>
          </m:rPr>
          <w:rPr>
            <w:rFonts w:ascii="Cambria Math" w:hAnsi="Cambria Math" w:cs="Calibri"/>
            <w:lang w:val="en-US"/>
          </w:rPr>
          <m:t xml:space="preserve"> KOH</m:t>
        </m:r>
      </m:oMath>
    </w:p>
    <w:p w14:paraId="44A2E223" w14:textId="50400021" w:rsidR="004748AD" w:rsidRPr="004748AD" w:rsidRDefault="004748AD" w:rsidP="004748AD">
      <w:pPr>
        <w:spacing w:line="360" w:lineRule="auto"/>
        <w:rPr>
          <w:rFonts w:ascii="Calibri" w:hAnsi="Calibri" w:cs="Calibri"/>
          <w:b/>
          <w:lang w:val="en-US"/>
        </w:rPr>
      </w:pPr>
      <w:proofErr w:type="spellStart"/>
      <w:r w:rsidRPr="004748AD">
        <w:rPr>
          <w:rFonts w:ascii="Calibri" w:hAnsi="Calibri" w:cs="Calibri"/>
          <w:b/>
          <w:lang w:val="en-US"/>
        </w:rPr>
        <w:t>Opgave</w:t>
      </w:r>
      <w:proofErr w:type="spellEnd"/>
      <w:r w:rsidRPr="004748AD">
        <w:rPr>
          <w:rFonts w:ascii="Calibri" w:hAnsi="Calibri" w:cs="Calibri"/>
          <w:b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>3</w:t>
      </w:r>
    </w:p>
    <w:p w14:paraId="37CA351A" w14:textId="77777777" w:rsidR="004748AD" w:rsidRPr="004748AD" w:rsidRDefault="004748AD" w:rsidP="004748AD">
      <w:pPr>
        <w:pStyle w:val="Listeafsnit"/>
        <w:numPr>
          <w:ilvl w:val="0"/>
          <w:numId w:val="3"/>
        </w:numPr>
        <w:spacing w:line="360" w:lineRule="auto"/>
        <w:rPr>
          <w:rFonts w:ascii="Calibri" w:eastAsiaTheme="minorEastAsia" w:hAnsi="Calibri" w:cs="Calibri"/>
        </w:rPr>
      </w:pPr>
      <w:r w:rsidRPr="004748AD">
        <w:rPr>
          <w:rFonts w:ascii="Calibri" w:hAnsi="Calibri" w:cs="Calibri"/>
        </w:rPr>
        <w:t xml:space="preserve">Beregn stofmængden af syre i </w:t>
      </w:r>
      <m:oMath>
        <m:r>
          <m:rPr>
            <m:sty m:val="p"/>
          </m:rPr>
          <w:rPr>
            <w:rFonts w:ascii="Cambria Math" w:hAnsi="Cambria Math" w:cs="Calibri"/>
          </w:rPr>
          <m:t xml:space="preserve">100 ml 0,01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  <m:r>
          <m:rPr>
            <m:sty m:val="p"/>
          </m:rPr>
          <w:rPr>
            <w:rFonts w:ascii="Cambria Math" w:hAnsi="Cambria Math" w:cs="Calibri"/>
          </w:rPr>
          <m:t xml:space="preserve"> HCl</m:t>
        </m:r>
      </m:oMath>
      <w:r w:rsidRPr="004748AD">
        <w:rPr>
          <w:rFonts w:ascii="Calibri" w:eastAsiaTheme="minorEastAsia" w:hAnsi="Calibri" w:cs="Calibri"/>
        </w:rPr>
        <w:t>.</w:t>
      </w:r>
    </w:p>
    <w:p w14:paraId="6363FEDC" w14:textId="77777777" w:rsidR="004748AD" w:rsidRPr="004748AD" w:rsidRDefault="004748AD" w:rsidP="004748AD">
      <w:pPr>
        <w:pStyle w:val="Listeafsnit"/>
        <w:numPr>
          <w:ilvl w:val="0"/>
          <w:numId w:val="3"/>
        </w:numPr>
        <w:spacing w:line="360" w:lineRule="auto"/>
        <w:rPr>
          <w:rFonts w:ascii="Calibri" w:eastAsiaTheme="minorEastAsia" w:hAnsi="Calibri" w:cs="Calibri"/>
        </w:rPr>
      </w:pPr>
      <w:r w:rsidRPr="004748AD">
        <w:rPr>
          <w:rFonts w:ascii="Calibri" w:eastAsiaTheme="minorEastAsia" w:hAnsi="Calibri" w:cs="Calibri"/>
        </w:rPr>
        <w:t xml:space="preserve">Beregn stofmængden af </w:t>
      </w:r>
      <w:proofErr w:type="spellStart"/>
      <w:r w:rsidRPr="004748AD">
        <w:rPr>
          <w:rFonts w:ascii="Calibri" w:eastAsiaTheme="minorEastAsia" w:hAnsi="Calibri" w:cs="Calibri"/>
        </w:rPr>
        <w:t>NaOH</w:t>
      </w:r>
      <w:proofErr w:type="spellEnd"/>
      <w:r w:rsidRPr="004748AD">
        <w:rPr>
          <w:rFonts w:ascii="Calibri" w:eastAsiaTheme="minorEastAsia" w:hAnsi="Calibri" w:cs="Calibri"/>
        </w:rPr>
        <w:t xml:space="preserve"> der skal tages i anvendelse for at neutralisere denne mængde syre.</w:t>
      </w:r>
    </w:p>
    <w:p w14:paraId="0E3524A7" w14:textId="77777777" w:rsidR="004748AD" w:rsidRPr="004748AD" w:rsidRDefault="004748AD" w:rsidP="004748AD">
      <w:pPr>
        <w:pStyle w:val="Listeafsnit"/>
        <w:numPr>
          <w:ilvl w:val="0"/>
          <w:numId w:val="3"/>
        </w:numPr>
        <w:spacing w:line="360" w:lineRule="auto"/>
        <w:rPr>
          <w:rFonts w:ascii="Calibri" w:eastAsiaTheme="minorEastAsia" w:hAnsi="Calibri" w:cs="Calibri"/>
        </w:rPr>
      </w:pPr>
      <w:r w:rsidRPr="004748AD">
        <w:rPr>
          <w:rFonts w:ascii="Calibri" w:eastAsiaTheme="minorEastAsia" w:hAnsi="Calibri" w:cs="Calibri"/>
        </w:rPr>
        <w:t xml:space="preserve">Hvor stort et volumen </w:t>
      </w:r>
      <m:oMath>
        <m:r>
          <m:rPr>
            <m:sty m:val="p"/>
          </m:rPr>
          <w:rPr>
            <w:rFonts w:ascii="Cambria Math" w:eastAsiaTheme="minorEastAsia" w:hAnsi="Cambria Math" w:cs="Calibri"/>
          </w:rPr>
          <m:t>0,1 ᴍ NaOH</m:t>
        </m:r>
      </m:oMath>
      <w:r w:rsidRPr="004748AD">
        <w:rPr>
          <w:rFonts w:ascii="Calibri" w:eastAsiaTheme="minorEastAsia" w:hAnsi="Calibri" w:cs="Calibri"/>
        </w:rPr>
        <w:t xml:space="preserve"> opløsning skal der anvendes til neutralisationen?</w:t>
      </w:r>
    </w:p>
    <w:p w14:paraId="27CBCF45" w14:textId="77777777" w:rsidR="004748AD" w:rsidRPr="004748AD" w:rsidRDefault="004748AD" w:rsidP="004748AD">
      <w:pPr>
        <w:pStyle w:val="Listeafsnit"/>
        <w:numPr>
          <w:ilvl w:val="0"/>
          <w:numId w:val="3"/>
        </w:numPr>
        <w:spacing w:line="360" w:lineRule="auto"/>
        <w:rPr>
          <w:rFonts w:ascii="Calibri" w:eastAsiaTheme="minorEastAsia" w:hAnsi="Calibri" w:cs="Calibri"/>
        </w:rPr>
      </w:pPr>
      <w:r w:rsidRPr="004748AD">
        <w:rPr>
          <w:rFonts w:ascii="Calibri" w:eastAsiaTheme="minorEastAsia" w:hAnsi="Calibri" w:cs="Calibri"/>
        </w:rPr>
        <w:t xml:space="preserve">Hvor stort et volumen </w:t>
      </w:r>
      <m:oMath>
        <m:r>
          <m:rPr>
            <m:sty m:val="p"/>
          </m:rPr>
          <w:rPr>
            <w:rFonts w:ascii="Cambria Math" w:eastAsiaTheme="minorEastAsia" w:hAnsi="Cambria Math" w:cs="Calibri"/>
          </w:rPr>
          <m:t>0,02 ᴍ NaOH</m:t>
        </m:r>
      </m:oMath>
      <w:r w:rsidRPr="004748AD">
        <w:rPr>
          <w:rFonts w:ascii="Calibri" w:eastAsiaTheme="minorEastAsia" w:hAnsi="Calibri" w:cs="Calibri"/>
        </w:rPr>
        <w:t xml:space="preserve"> opløsning skal der anvendes til neutralisationen?</w:t>
      </w:r>
    </w:p>
    <w:p w14:paraId="50DB512C" w14:textId="56A0E041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  <w:b/>
        </w:rPr>
        <w:t xml:space="preserve">Opgave </w:t>
      </w:r>
      <w:r>
        <w:rPr>
          <w:rFonts w:ascii="Calibri" w:hAnsi="Calibri" w:cs="Calibri"/>
          <w:b/>
        </w:rPr>
        <w:t>4</w:t>
      </w:r>
    </w:p>
    <w:p w14:paraId="08C5ED4A" w14:textId="77777777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 xml:space="preserve">Beregn </w:t>
      </w:r>
      <w:proofErr w:type="spellStart"/>
      <w:r w:rsidRPr="004748AD">
        <w:rPr>
          <w:rFonts w:ascii="Calibri" w:hAnsi="Calibri" w:cs="Calibri"/>
        </w:rPr>
        <w:t>oxoniumkoncentrationen</w:t>
      </w:r>
      <w:proofErr w:type="spellEnd"/>
      <w:r w:rsidRPr="004748AD">
        <w:rPr>
          <w:rFonts w:ascii="Calibri" w:hAnsi="Calibri" w:cs="Calibri"/>
        </w:rPr>
        <w:t xml:space="preserve"> i opløsninger, hvor</w:t>
      </w:r>
    </w:p>
    <w:p w14:paraId="2C2CDD5E" w14:textId="77777777" w:rsidR="004748AD" w:rsidRPr="004748AD" w:rsidRDefault="004748AD" w:rsidP="004748AD">
      <w:pPr>
        <w:pStyle w:val="Listeafsnit"/>
        <w:numPr>
          <w:ilvl w:val="0"/>
          <w:numId w:val="4"/>
        </w:numPr>
        <w:spacing w:line="360" w:lineRule="auto"/>
        <w:rPr>
          <w:rFonts w:ascii="Calibri" w:eastAsiaTheme="minorEastAsia" w:hAnsi="Calibri" w:cs="Calibri"/>
        </w:rPr>
      </w:pPr>
      <m:oMath>
        <m:d>
          <m:dPr>
            <m:begChr m:val="["/>
            <m:endChr m:val="]"/>
            <m:ctrlPr>
              <w:rPr>
                <w:rFonts w:ascii="Cambria Math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</w:rPr>
              <m:t>O</m:t>
            </m:r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Calibri"/>
          </w:rPr>
          <m:t>=1,0∙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-6</m:t>
            </m:r>
          </m:sup>
        </m:sSup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</m:oMath>
    </w:p>
    <w:p w14:paraId="50351C70" w14:textId="77777777" w:rsidR="004748AD" w:rsidRPr="004748AD" w:rsidRDefault="004748AD" w:rsidP="004748AD">
      <w:pPr>
        <w:pStyle w:val="Listeafsni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m:oMath>
        <m:d>
          <m:dPr>
            <m:begChr m:val="["/>
            <m:endChr m:val="]"/>
            <m:ctrlPr>
              <w:rPr>
                <w:rFonts w:ascii="Cambria Math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</w:rPr>
              <m:t>O</m:t>
            </m:r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Calibri"/>
          </w:rPr>
          <m:t>=7,6∙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-11</m:t>
            </m:r>
          </m:sup>
        </m:sSup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</m:oMath>
    </w:p>
    <w:p w14:paraId="2090E4DB" w14:textId="36F9DF7B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  <w:b/>
        </w:rPr>
        <w:t xml:space="preserve">Opgave </w:t>
      </w:r>
      <w:r>
        <w:rPr>
          <w:rFonts w:ascii="Calibri" w:hAnsi="Calibri" w:cs="Calibri"/>
          <w:b/>
        </w:rPr>
        <w:t>5</w:t>
      </w:r>
    </w:p>
    <w:p w14:paraId="71A87C2C" w14:textId="77777777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Beregn hydroxidkoncentrationen i opløsninger, hvor</w:t>
      </w:r>
    </w:p>
    <w:p w14:paraId="67B0A349" w14:textId="77777777" w:rsidR="004748AD" w:rsidRPr="004748AD" w:rsidRDefault="004748AD" w:rsidP="004748AD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m:oMath>
        <m:d>
          <m:dPr>
            <m:begChr m:val="["/>
            <m:endChr m:val="]"/>
            <m:ctrlPr>
              <w:rPr>
                <w:rFonts w:ascii="Cambria Math" w:hAnsi="Cambria Math" w:cs="Calibri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Calibri"/>
          </w:rPr>
          <m:t>=1,0∙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-4</m:t>
            </m:r>
          </m:sup>
        </m:sSup>
        <m:r>
          <w:rPr>
            <w:rFonts w:ascii="Cambria Math" w:hAnsi="Cambria Math" w:cs="Calibr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</m:oMath>
    </w:p>
    <w:p w14:paraId="7E7518BC" w14:textId="77777777" w:rsidR="004748AD" w:rsidRPr="004748AD" w:rsidRDefault="004748AD" w:rsidP="004748AD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m:oMath>
        <m:d>
          <m:dPr>
            <m:begChr m:val="["/>
            <m:endChr m:val="]"/>
            <m:ctrlPr>
              <w:rPr>
                <w:rFonts w:ascii="Cambria Math" w:hAnsi="Cambria Math" w:cs="Calibri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Calibri"/>
          </w:rPr>
          <m:t>=3,7∙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-11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</w:rPr>
          <m:t>ᴍ</m:t>
        </m:r>
      </m:oMath>
    </w:p>
    <w:p w14:paraId="6D42CFBE" w14:textId="1C15C6FB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  <w:b/>
        </w:rPr>
        <w:t xml:space="preserve">Opgave </w:t>
      </w:r>
      <w:r>
        <w:rPr>
          <w:rFonts w:ascii="Calibri" w:hAnsi="Calibri" w:cs="Calibri"/>
          <w:b/>
        </w:rPr>
        <w:t>6</w:t>
      </w:r>
    </w:p>
    <w:p w14:paraId="37289825" w14:textId="77777777" w:rsidR="004748AD" w:rsidRPr="004748AD" w:rsidRDefault="004748AD" w:rsidP="004748AD">
      <w:p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Opskriv og afstem reaktioner mellem</w:t>
      </w:r>
    </w:p>
    <w:p w14:paraId="2B61A17A" w14:textId="77777777" w:rsidR="004748AD" w:rsidRPr="004748AD" w:rsidRDefault="004748AD" w:rsidP="004748AD">
      <w:pPr>
        <w:pStyle w:val="Listeafsni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proofErr w:type="spellStart"/>
      <w:r w:rsidRPr="004748AD">
        <w:rPr>
          <w:rFonts w:ascii="Calibri" w:hAnsi="Calibri" w:cs="Calibri"/>
        </w:rPr>
        <w:t>Natriumethanoat</w:t>
      </w:r>
      <w:proofErr w:type="spellEnd"/>
      <w:r w:rsidRPr="004748AD">
        <w:rPr>
          <w:rFonts w:ascii="Calibri" w:hAnsi="Calibri" w:cs="Calibri"/>
        </w:rPr>
        <w:t xml:space="preserve"> og vand</w:t>
      </w:r>
    </w:p>
    <w:p w14:paraId="5B7C9D96" w14:textId="77777777" w:rsidR="004748AD" w:rsidRPr="004748AD" w:rsidRDefault="004748AD" w:rsidP="004748AD">
      <w:pPr>
        <w:pStyle w:val="Listeafsni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Svovlsyre og vand</w:t>
      </w:r>
    </w:p>
    <w:p w14:paraId="56B65C48" w14:textId="77777777" w:rsidR="004748AD" w:rsidRPr="004748AD" w:rsidRDefault="004748AD" w:rsidP="004748AD">
      <w:pPr>
        <w:pStyle w:val="Listeafsni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Saltsyre og ammoniak</w:t>
      </w:r>
    </w:p>
    <w:p w14:paraId="2CFF195D" w14:textId="77777777" w:rsidR="004748AD" w:rsidRPr="004748AD" w:rsidRDefault="004748AD" w:rsidP="004748AD">
      <w:pPr>
        <w:pStyle w:val="Listeafsni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Kaliumhydroxid og salpetersyre</w:t>
      </w:r>
    </w:p>
    <w:p w14:paraId="517CCB24" w14:textId="4E1AF07F" w:rsidR="004748AD" w:rsidRPr="004748AD" w:rsidRDefault="004748AD" w:rsidP="004748AD">
      <w:pPr>
        <w:spacing w:line="360" w:lineRule="auto"/>
        <w:rPr>
          <w:rFonts w:ascii="Calibri" w:hAnsi="Calibri" w:cs="Calibri"/>
          <w:b/>
        </w:rPr>
      </w:pPr>
      <w:r w:rsidRPr="004748AD">
        <w:rPr>
          <w:rFonts w:ascii="Calibri" w:hAnsi="Calibri" w:cs="Calibri"/>
          <w:b/>
        </w:rPr>
        <w:t xml:space="preserve">Opgave </w:t>
      </w:r>
      <w:r>
        <w:rPr>
          <w:rFonts w:ascii="Calibri" w:hAnsi="Calibri" w:cs="Calibri"/>
          <w:b/>
        </w:rPr>
        <w:t>7</w:t>
      </w:r>
    </w:p>
    <w:p w14:paraId="3B8A136C" w14:textId="77777777" w:rsidR="004748AD" w:rsidRPr="004748AD" w:rsidRDefault="004748AD" w:rsidP="004748AD">
      <w:pPr>
        <w:rPr>
          <w:rFonts w:ascii="Calibri" w:hAnsi="Calibri" w:cs="Calibri"/>
        </w:rPr>
      </w:pPr>
      <w:r w:rsidRPr="004748AD">
        <w:rPr>
          <w:rFonts w:ascii="Calibri" w:hAnsi="Calibri" w:cs="Calibri"/>
        </w:rPr>
        <w:t xml:space="preserve">Til 100 </w:t>
      </w:r>
      <w:proofErr w:type="spellStart"/>
      <w:r w:rsidRPr="004748AD">
        <w:rPr>
          <w:rFonts w:ascii="Calibri" w:hAnsi="Calibri" w:cs="Calibri"/>
        </w:rPr>
        <w:t>mL</w:t>
      </w:r>
      <w:proofErr w:type="spellEnd"/>
      <w:r w:rsidRPr="004748AD">
        <w:rPr>
          <w:rFonts w:ascii="Calibri" w:hAnsi="Calibri" w:cs="Calibri"/>
        </w:rPr>
        <w:t xml:space="preserve"> demineraliseret vand tilsættes 50,0 </w:t>
      </w:r>
      <w:proofErr w:type="spellStart"/>
      <w:r w:rsidRPr="004748AD">
        <w:rPr>
          <w:rFonts w:ascii="Calibri" w:hAnsi="Calibri" w:cs="Calibri"/>
        </w:rPr>
        <w:t>mL</w:t>
      </w:r>
      <w:proofErr w:type="spellEnd"/>
      <w:r w:rsidRPr="004748AD">
        <w:rPr>
          <w:rFonts w:ascii="Calibri" w:hAnsi="Calibri" w:cs="Calibri"/>
        </w:rPr>
        <w:t xml:space="preserve"> 0,050 </w:t>
      </w:r>
      <w:r w:rsidRPr="004748AD">
        <w:rPr>
          <w:rFonts w:ascii="Calibri" w:eastAsiaTheme="minorEastAsia" w:hAnsi="Calibri" w:cs="Calibri"/>
        </w:rPr>
        <w:t>ᴍ</w:t>
      </w:r>
      <w:r w:rsidRPr="004748AD">
        <w:rPr>
          <w:rFonts w:ascii="Calibri" w:hAnsi="Calibri" w:cs="Calibri"/>
        </w:rPr>
        <w:t xml:space="preserve"> HCl.</w:t>
      </w:r>
    </w:p>
    <w:p w14:paraId="3B17ECED" w14:textId="77777777" w:rsidR="004748AD" w:rsidRPr="004748AD" w:rsidRDefault="004748AD" w:rsidP="004748AD">
      <w:pPr>
        <w:pStyle w:val="Listeafsni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4748AD">
        <w:rPr>
          <w:rFonts w:ascii="Calibri" w:hAnsi="Calibri" w:cs="Calibri"/>
        </w:rPr>
        <w:t>Beregn pH for opløsningen</w:t>
      </w:r>
    </w:p>
    <w:p w14:paraId="290540A9" w14:textId="186AF528" w:rsidR="004748AD" w:rsidRPr="00D202CF" w:rsidRDefault="008257F0" w:rsidP="004748AD">
      <w:pPr>
        <w:rPr>
          <w:rFonts w:ascii="Calibri" w:hAnsi="Calibri" w:cs="Calibri"/>
        </w:rPr>
      </w:pPr>
      <w:r w:rsidRPr="00D202CF">
        <w:rPr>
          <w:rFonts w:ascii="Calibri" w:hAnsi="Calibri" w:cs="Calibri"/>
          <w:b/>
          <w:bCs/>
        </w:rPr>
        <w:lastRenderedPageBreak/>
        <w:t>Opgave 8</w:t>
      </w:r>
    </w:p>
    <w:p w14:paraId="6BCC9350" w14:textId="77777777" w:rsidR="00D202CF" w:rsidRPr="00D202CF" w:rsidRDefault="00D202CF" w:rsidP="00D202CF">
      <w:pPr>
        <w:spacing w:after="0"/>
        <w:rPr>
          <w:rFonts w:ascii="Calibri" w:hAnsi="Calibri" w:cs="Calibri"/>
        </w:rPr>
      </w:pPr>
      <w:r w:rsidRPr="00D202CF">
        <w:rPr>
          <w:rFonts w:ascii="Calibri" w:hAnsi="Calibri" w:cs="Calibri"/>
        </w:rPr>
        <w:t>Salpetersyre bringes til at reagere med natriumhydroxid</w:t>
      </w:r>
    </w:p>
    <w:p w14:paraId="223C5F79" w14:textId="77777777" w:rsidR="00D202CF" w:rsidRPr="00D202CF" w:rsidRDefault="00D202CF" w:rsidP="00D202CF">
      <w:pPr>
        <w:pStyle w:val="Listeafsni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Opskriv et afstemt reaktionsskema for reaktionen.</w:t>
      </w:r>
    </w:p>
    <w:p w14:paraId="01275EBB" w14:textId="77777777" w:rsidR="00D202CF" w:rsidRPr="00D202CF" w:rsidRDefault="00D202CF" w:rsidP="00D202CF">
      <w:pPr>
        <w:spacing w:after="0"/>
        <w:rPr>
          <w:rFonts w:ascii="Calibri" w:hAnsi="Calibri" w:cs="Calibri"/>
        </w:rPr>
      </w:pPr>
      <w:r w:rsidRPr="00D202CF">
        <w:rPr>
          <w:rFonts w:ascii="Calibri" w:hAnsi="Calibri" w:cs="Calibri"/>
        </w:rPr>
        <w:t xml:space="preserve">I en konisk kolbe kommes 25,00 </w:t>
      </w:r>
      <w:proofErr w:type="spellStart"/>
      <w:r w:rsidRPr="00D202CF">
        <w:rPr>
          <w:rFonts w:ascii="Calibri" w:hAnsi="Calibri" w:cs="Calibri"/>
        </w:rPr>
        <w:t>mL</w:t>
      </w:r>
      <w:proofErr w:type="spellEnd"/>
      <w:r w:rsidRPr="00D202CF">
        <w:rPr>
          <w:rFonts w:ascii="Calibri" w:hAnsi="Calibri" w:cs="Calibri"/>
        </w:rPr>
        <w:t xml:space="preserve"> salpetersyre, hvis formelle koncentration er 0,175 ᴍ.</w:t>
      </w:r>
    </w:p>
    <w:p w14:paraId="5E69E122" w14:textId="77777777" w:rsidR="00D202CF" w:rsidRPr="00D202CF" w:rsidRDefault="00D202CF" w:rsidP="00D202CF">
      <w:pPr>
        <w:pStyle w:val="Listeafsni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Beregn pH i opløsningen.</w:t>
      </w:r>
    </w:p>
    <w:p w14:paraId="1EEEADD8" w14:textId="77777777" w:rsidR="00D202CF" w:rsidRPr="00D202CF" w:rsidRDefault="00D202CF" w:rsidP="00D202CF">
      <w:pPr>
        <w:spacing w:after="0"/>
        <w:rPr>
          <w:rFonts w:ascii="Calibri" w:hAnsi="Calibri" w:cs="Calibri"/>
        </w:rPr>
      </w:pPr>
      <w:r w:rsidRPr="00D202CF">
        <w:rPr>
          <w:rFonts w:ascii="Calibri" w:hAnsi="Calibri" w:cs="Calibri"/>
        </w:rPr>
        <w:t>Salpetersyren titreres nu med en 0,230 ᴍ natriumhydroxid-opløsning.</w:t>
      </w:r>
    </w:p>
    <w:p w14:paraId="45900A44" w14:textId="77777777" w:rsidR="00D202CF" w:rsidRPr="00D202CF" w:rsidRDefault="00D202CF" w:rsidP="00D202CF">
      <w:pPr>
        <w:pStyle w:val="Listeafsni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Beregn voluminet tilsat natriumhydroxid ved ækvivalenspunktet.</w:t>
      </w:r>
    </w:p>
    <w:p w14:paraId="41E6A187" w14:textId="77777777" w:rsidR="00D202CF" w:rsidRPr="00D202CF" w:rsidRDefault="00D202CF" w:rsidP="00D202CF">
      <w:pPr>
        <w:pStyle w:val="Listeafsni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Beregn pH ved ækvivalenspunktet.</w:t>
      </w:r>
    </w:p>
    <w:p w14:paraId="47CF952E" w14:textId="77777777" w:rsidR="00D202CF" w:rsidRPr="00D202CF" w:rsidRDefault="00D202CF" w:rsidP="00D202CF">
      <w:pPr>
        <w:pStyle w:val="Listeafsni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 xml:space="preserve">Beregn pH når der er tilsat 18,97 </w:t>
      </w:r>
      <w:proofErr w:type="spellStart"/>
      <w:r w:rsidRPr="00D202CF">
        <w:rPr>
          <w:rFonts w:ascii="Calibri" w:hAnsi="Calibri" w:cs="Calibri"/>
        </w:rPr>
        <w:t>mL</w:t>
      </w:r>
      <w:proofErr w:type="spellEnd"/>
      <w:r w:rsidRPr="00D202CF">
        <w:rPr>
          <w:rFonts w:ascii="Calibri" w:hAnsi="Calibri" w:cs="Calibri"/>
        </w:rPr>
        <w:t xml:space="preserve"> 0,230 ᴍ </w:t>
      </w:r>
      <w:proofErr w:type="spellStart"/>
      <w:r w:rsidRPr="00D202CF">
        <w:rPr>
          <w:rFonts w:ascii="Calibri" w:hAnsi="Calibri" w:cs="Calibri"/>
        </w:rPr>
        <w:t>NaOH</w:t>
      </w:r>
      <w:proofErr w:type="spellEnd"/>
      <w:r w:rsidRPr="00D202CF">
        <w:rPr>
          <w:rFonts w:ascii="Calibri" w:hAnsi="Calibri" w:cs="Calibri"/>
        </w:rPr>
        <w:t>.</w:t>
      </w:r>
    </w:p>
    <w:p w14:paraId="019AD716" w14:textId="77777777" w:rsidR="00D202CF" w:rsidRPr="00D202CF" w:rsidRDefault="00D202CF" w:rsidP="00D202CF">
      <w:pPr>
        <w:pStyle w:val="Listeafsni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 xml:space="preserve">Beregn pH når der er til 19,07 </w:t>
      </w:r>
      <w:proofErr w:type="spellStart"/>
      <w:r w:rsidRPr="00D202CF">
        <w:rPr>
          <w:rFonts w:ascii="Calibri" w:hAnsi="Calibri" w:cs="Calibri"/>
        </w:rPr>
        <w:t>mL</w:t>
      </w:r>
      <w:proofErr w:type="spellEnd"/>
      <w:r w:rsidRPr="00D202CF">
        <w:rPr>
          <w:rFonts w:ascii="Calibri" w:hAnsi="Calibri" w:cs="Calibri"/>
        </w:rPr>
        <w:t xml:space="preserve"> 0,230 ᴍ </w:t>
      </w:r>
      <w:proofErr w:type="spellStart"/>
      <w:r w:rsidRPr="00D202CF">
        <w:rPr>
          <w:rFonts w:ascii="Calibri" w:hAnsi="Calibri" w:cs="Calibri"/>
        </w:rPr>
        <w:t>NaOH</w:t>
      </w:r>
      <w:proofErr w:type="spellEnd"/>
      <w:r w:rsidRPr="00D202CF">
        <w:rPr>
          <w:rFonts w:ascii="Calibri" w:hAnsi="Calibri" w:cs="Calibri"/>
        </w:rPr>
        <w:t>.</w:t>
      </w:r>
    </w:p>
    <w:p w14:paraId="2C3A2483" w14:textId="77777777" w:rsidR="00D202CF" w:rsidRPr="00D202CF" w:rsidRDefault="00D202CF" w:rsidP="00D202CF">
      <w:pPr>
        <w:spacing w:after="0"/>
        <w:rPr>
          <w:rFonts w:ascii="Calibri" w:hAnsi="Calibri" w:cs="Calibri"/>
          <w:b/>
        </w:rPr>
      </w:pPr>
    </w:p>
    <w:p w14:paraId="4D976DF0" w14:textId="77777777" w:rsidR="00D202CF" w:rsidRPr="00D202CF" w:rsidRDefault="00D202CF" w:rsidP="00D202CF">
      <w:pPr>
        <w:spacing w:after="0"/>
        <w:rPr>
          <w:rFonts w:ascii="Calibri" w:hAnsi="Calibri" w:cs="Calibri"/>
        </w:rPr>
      </w:pPr>
      <w:r w:rsidRPr="00D202CF">
        <w:rPr>
          <w:rFonts w:ascii="Calibri" w:hAnsi="Calibri" w:cs="Calibri"/>
          <w:b/>
        </w:rPr>
        <w:t>Opgave 9</w:t>
      </w:r>
    </w:p>
    <w:p w14:paraId="456165F1" w14:textId="77777777" w:rsidR="00D202CF" w:rsidRPr="00D202CF" w:rsidRDefault="00D202CF" w:rsidP="00D202CF">
      <w:pPr>
        <w:spacing w:after="0"/>
        <w:rPr>
          <w:rFonts w:ascii="Calibri" w:hAnsi="Calibri" w:cs="Calibri"/>
        </w:rPr>
      </w:pPr>
      <w:r w:rsidRPr="00D202CF">
        <w:rPr>
          <w:rFonts w:ascii="Calibri" w:hAnsi="Calibri" w:cs="Calibri"/>
        </w:rPr>
        <w:t xml:space="preserve">Afløbsrens er en vandig opløsning af natriumhydroxid. 20,0 </w:t>
      </w:r>
      <w:proofErr w:type="spellStart"/>
      <w:r w:rsidRPr="00D202CF">
        <w:rPr>
          <w:rFonts w:ascii="Calibri" w:hAnsi="Calibri" w:cs="Calibri"/>
        </w:rPr>
        <w:t>mL</w:t>
      </w:r>
      <w:proofErr w:type="spellEnd"/>
      <w:r w:rsidRPr="00D202CF">
        <w:rPr>
          <w:rFonts w:ascii="Calibri" w:hAnsi="Calibri" w:cs="Calibri"/>
        </w:rPr>
        <w:t xml:space="preserve"> afløbsrens titreres til ækvivalenspunktet med 26,6 </w:t>
      </w:r>
      <w:proofErr w:type="spellStart"/>
      <w:r w:rsidRPr="00D202CF">
        <w:rPr>
          <w:rFonts w:ascii="Calibri" w:hAnsi="Calibri" w:cs="Calibri"/>
        </w:rPr>
        <w:t>mL</w:t>
      </w:r>
      <w:proofErr w:type="spellEnd"/>
      <w:r w:rsidRPr="00D202CF">
        <w:rPr>
          <w:rFonts w:ascii="Calibri" w:hAnsi="Calibri" w:cs="Calibri"/>
        </w:rPr>
        <w:t xml:space="preserve"> svovlsyre, hvis formelle koncentration er 0,150 ᴍ.</w:t>
      </w:r>
    </w:p>
    <w:p w14:paraId="4490B74D" w14:textId="77777777" w:rsidR="00D202CF" w:rsidRPr="00D202CF" w:rsidRDefault="00D202CF" w:rsidP="00D202CF">
      <w:pPr>
        <w:spacing w:after="0"/>
        <w:rPr>
          <w:rFonts w:ascii="Calibri" w:hAnsi="Calibri" w:cs="Calibri"/>
        </w:rPr>
      </w:pPr>
    </w:p>
    <w:p w14:paraId="4712E7A2" w14:textId="4C3428ED" w:rsidR="00D202CF" w:rsidRPr="00D202CF" w:rsidRDefault="00D202CF" w:rsidP="00D202CF">
      <w:pPr>
        <w:pStyle w:val="Listeafsnit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Opskriv et afstemt reaktionsskema for reaktionen.</w:t>
      </w:r>
    </w:p>
    <w:p w14:paraId="13B56EC6" w14:textId="689A76D7" w:rsidR="00D202CF" w:rsidRPr="00D202CF" w:rsidRDefault="00D202CF" w:rsidP="00D202CF">
      <w:pPr>
        <w:pStyle w:val="Listeafsnit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Beregn koncentrationen af afløbsrens.</w:t>
      </w:r>
    </w:p>
    <w:p w14:paraId="32674BF7" w14:textId="77777777" w:rsidR="00D202CF" w:rsidRDefault="00D202CF" w:rsidP="00D202CF">
      <w:pPr>
        <w:pStyle w:val="Listeafsnit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D202CF">
        <w:rPr>
          <w:rFonts w:ascii="Calibri" w:hAnsi="Calibri" w:cs="Calibri"/>
        </w:rPr>
        <w:t>Beregn pH i afløbsrens.</w:t>
      </w:r>
    </w:p>
    <w:p w14:paraId="63F2F51D" w14:textId="77777777" w:rsidR="00D202CF" w:rsidRDefault="00D202CF" w:rsidP="00D202CF">
      <w:pPr>
        <w:spacing w:after="0" w:line="276" w:lineRule="auto"/>
        <w:rPr>
          <w:rFonts w:ascii="Calibri" w:hAnsi="Calibri" w:cs="Calibri"/>
        </w:rPr>
      </w:pPr>
    </w:p>
    <w:p w14:paraId="140602AB" w14:textId="2755ACDC" w:rsidR="00041024" w:rsidRPr="00041024" w:rsidRDefault="00041024" w:rsidP="00D202CF">
      <w:pPr>
        <w:spacing w:after="0" w:line="276" w:lineRule="auto"/>
        <w:rPr>
          <w:rFonts w:ascii="Calibri" w:hAnsi="Calibri" w:cs="Calibri"/>
          <w:b/>
          <w:bCs/>
        </w:rPr>
      </w:pPr>
      <w:r w:rsidRPr="00041024">
        <w:rPr>
          <w:rFonts w:ascii="Calibri" w:hAnsi="Calibri" w:cs="Calibri"/>
          <w:b/>
          <w:bCs/>
        </w:rPr>
        <w:t>Opgave 10</w:t>
      </w:r>
    </w:p>
    <w:p w14:paraId="58866D35" w14:textId="77777777" w:rsidR="00DE3594" w:rsidRPr="00DE3594" w:rsidRDefault="00DE3594" w:rsidP="00DE3594">
      <w:pPr>
        <w:rPr>
          <w:rFonts w:ascii="Calibri" w:hAnsi="Calibri" w:cs="Calibri"/>
        </w:rPr>
      </w:pPr>
      <w:r w:rsidRPr="00DE3594">
        <w:rPr>
          <w:rFonts w:ascii="Calibri" w:hAnsi="Calibri" w:cs="Calibri"/>
        </w:rPr>
        <w:t xml:space="preserve">Man har en pufferopløsning, der indeholder ammoniak i stofmængdekoncentrationen </w:t>
      </w:r>
      <m:oMath>
        <m:r>
          <m:rPr>
            <m:sty m:val="p"/>
          </m:rPr>
          <w:rPr>
            <w:rFonts w:ascii="Cambria Math" w:hAnsi="Cambria Math" w:cs="Calibri"/>
          </w:rPr>
          <m:t>0,250 м</m:t>
        </m:r>
      </m:oMath>
      <w:r w:rsidRPr="00DE3594">
        <w:rPr>
          <w:rFonts w:ascii="Calibri" w:hAnsi="Calibri" w:cs="Calibri"/>
        </w:rPr>
        <w:t xml:space="preserve"> og ammoniumchlorid i stofmængdekoncentrationen </w:t>
      </w:r>
      <m:oMath>
        <m:r>
          <m:rPr>
            <m:sty m:val="p"/>
          </m:rPr>
          <w:rPr>
            <w:rFonts w:ascii="Cambria Math" w:hAnsi="Cambria Math" w:cs="Calibri"/>
          </w:rPr>
          <m:t>0,100 м</m:t>
        </m:r>
      </m:oMath>
      <w:r w:rsidRPr="00DE3594">
        <w:rPr>
          <w:rFonts w:ascii="Calibri" w:hAnsi="Calibri" w:cs="Calibri"/>
        </w:rPr>
        <w:t>.</w:t>
      </w:r>
    </w:p>
    <w:p w14:paraId="38187B2C" w14:textId="77777777" w:rsidR="00DE3594" w:rsidRPr="00DE3594" w:rsidRDefault="00DE3594" w:rsidP="00DE3594">
      <w:pPr>
        <w:pStyle w:val="Listeafsnit"/>
        <w:numPr>
          <w:ilvl w:val="0"/>
          <w:numId w:val="10"/>
        </w:numPr>
        <w:spacing w:after="0" w:line="360" w:lineRule="auto"/>
        <w:rPr>
          <w:rFonts w:ascii="Calibri" w:hAnsi="Calibri" w:cs="Calibri"/>
        </w:rPr>
      </w:pPr>
      <w:r w:rsidRPr="00DE3594">
        <w:rPr>
          <w:rFonts w:ascii="Calibri" w:hAnsi="Calibri" w:cs="Calibri"/>
        </w:rPr>
        <w:t>Beregn pufferopløsningens pH-værdi.</w:t>
      </w:r>
    </w:p>
    <w:p w14:paraId="1E3A1690" w14:textId="77777777" w:rsidR="00DE3594" w:rsidRPr="00DE3594" w:rsidRDefault="00DE3594" w:rsidP="00DE3594">
      <w:pPr>
        <w:pStyle w:val="Listeafsni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DE3594">
        <w:rPr>
          <w:rFonts w:ascii="Calibri" w:hAnsi="Calibri" w:cs="Calibri"/>
        </w:rPr>
        <w:t xml:space="preserve">Der tilsættes 20 </w:t>
      </w:r>
      <w:proofErr w:type="spellStart"/>
      <w:r w:rsidRPr="00DE3594">
        <w:rPr>
          <w:rFonts w:ascii="Calibri" w:hAnsi="Calibri" w:cs="Calibri"/>
        </w:rPr>
        <w:t>mL</w:t>
      </w:r>
      <w:proofErr w:type="spellEnd"/>
      <w:r w:rsidRPr="00DE3594">
        <w:rPr>
          <w:rFonts w:ascii="Calibri" w:hAnsi="Calibri" w:cs="Calibri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</w:rPr>
          <m:t>0,150 м</m:t>
        </m:r>
      </m:oMath>
      <w:r w:rsidRPr="00DE3594">
        <w:rPr>
          <w:rFonts w:ascii="Calibri" w:hAnsi="Calibri" w:cs="Calibri"/>
        </w:rPr>
        <w:t xml:space="preserve"> NaOH til 100 mL af pufferopløsningen. Beregn pH-værdien efter tilsætningen.</w:t>
      </w:r>
    </w:p>
    <w:p w14:paraId="3BAB741E" w14:textId="53D71A4C" w:rsidR="00673327" w:rsidRDefault="00512C4F" w:rsidP="004748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Opgave 11</w:t>
      </w:r>
    </w:p>
    <w:p w14:paraId="7B515A0F" w14:textId="77777777" w:rsidR="000F445F" w:rsidRDefault="007A1B5F" w:rsidP="004748AD">
      <w:pPr>
        <w:rPr>
          <w:rFonts w:ascii="Calibri" w:eastAsiaTheme="minorEastAsia" w:hAnsi="Calibri" w:cs="Calibri"/>
          <w:iCs/>
        </w:rPr>
      </w:pPr>
      <w:proofErr w:type="spellStart"/>
      <w:r w:rsidRPr="00A54411">
        <w:rPr>
          <w:rFonts w:ascii="Calibri" w:hAnsi="Calibri" w:cs="Calibri"/>
        </w:rPr>
        <w:t>Sulfamidsyre</w:t>
      </w:r>
      <w:proofErr w:type="spellEnd"/>
      <w:r w:rsidRPr="00A54411">
        <w:rPr>
          <w:rFonts w:ascii="Calibri" w:hAnsi="Calibri" w:cs="Calibri"/>
        </w:rPr>
        <w:t xml:space="preserve">, </w:t>
      </w:r>
      <m:oMath>
        <m:r>
          <m:rPr>
            <m:sty m:val="p"/>
          </m:rPr>
          <w:rPr>
            <w:rFonts w:ascii="Cambria Math" w:hAnsi="Cambria Math" w:cs="Calibri"/>
          </w:rPr>
          <m:t>N</m:t>
        </m:r>
        <m:sSub>
          <m:sSubPr>
            <m:ctrlPr>
              <w:rPr>
                <w:rFonts w:ascii="Cambria Math" w:hAnsi="Cambria Math" w:cs="Calibr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</w:rPr>
          <m:t>S</m:t>
        </m:r>
        <m:sSub>
          <m:sSubPr>
            <m:ctrlPr>
              <w:rPr>
                <w:rFonts w:ascii="Cambria Math" w:hAnsi="Cambria Math" w:cs="Calibr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Calibri"/>
          </w:rPr>
          <m:t>H</m:t>
        </m:r>
      </m:oMath>
      <w:r w:rsidR="00A54411" w:rsidRPr="00A54411">
        <w:rPr>
          <w:rFonts w:ascii="Calibri" w:eastAsiaTheme="minorEastAsia" w:hAnsi="Calibri" w:cs="Calibri"/>
          <w:iCs/>
        </w:rPr>
        <w:t xml:space="preserve">, er en </w:t>
      </w:r>
      <w:proofErr w:type="spellStart"/>
      <w:r w:rsidR="00A54411" w:rsidRPr="00A54411">
        <w:rPr>
          <w:rFonts w:ascii="Calibri" w:eastAsiaTheme="minorEastAsia" w:hAnsi="Calibri" w:cs="Calibri"/>
          <w:iCs/>
        </w:rPr>
        <w:t>monohydron</w:t>
      </w:r>
      <w:proofErr w:type="spellEnd"/>
      <w:r w:rsidR="00A54411" w:rsidRPr="00A54411">
        <w:rPr>
          <w:rFonts w:ascii="Calibri" w:eastAsiaTheme="minorEastAsia" w:hAnsi="Calibri" w:cs="Calibri"/>
          <w:iCs/>
        </w:rPr>
        <w:t xml:space="preserve"> syre, der anv</w:t>
      </w:r>
      <w:r w:rsidR="00A54411">
        <w:rPr>
          <w:rFonts w:ascii="Calibri" w:eastAsiaTheme="minorEastAsia" w:hAnsi="Calibri" w:cs="Calibri"/>
          <w:iCs/>
        </w:rPr>
        <w:t xml:space="preserve">endes som afkalkningsmiddel i kaffemaskiner. </w:t>
      </w:r>
    </w:p>
    <w:p w14:paraId="5E0E9D19" w14:textId="77777777" w:rsidR="00AA1F08" w:rsidRDefault="000F445F" w:rsidP="004748AD">
      <w:pPr>
        <w:rPr>
          <w:rFonts w:ascii="Calibri" w:eastAsiaTheme="minorEastAsia" w:hAnsi="Calibri" w:cs="Calibri"/>
        </w:rPr>
      </w:pPr>
      <m:oMath>
        <m:r>
          <m:rPr>
            <m:sty m:val="p"/>
          </m:rPr>
          <w:rPr>
            <w:rFonts w:ascii="Cambria Math" w:eastAsiaTheme="minorEastAsia" w:hAnsi="Cambria Math" w:cs="Calibri"/>
          </w:rPr>
          <m:t>p</m:t>
        </m:r>
        <m:sSub>
          <m:sSubPr>
            <m:ctrlPr>
              <w:rPr>
                <w:rFonts w:ascii="Cambria Math" w:eastAsiaTheme="minorEastAsia" w:hAnsi="Cambria Math" w:cs="Calibr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s</m:t>
            </m:r>
          </m:sub>
        </m:sSub>
      </m:oMath>
      <w:r>
        <w:rPr>
          <w:rFonts w:ascii="Calibri" w:eastAsiaTheme="minorEastAsia" w:hAnsi="Calibri" w:cs="Calibri"/>
        </w:rPr>
        <w:t xml:space="preserve"> for </w:t>
      </w:r>
      <w:proofErr w:type="spellStart"/>
      <w:r>
        <w:rPr>
          <w:rFonts w:ascii="Calibri" w:eastAsiaTheme="minorEastAsia" w:hAnsi="Calibri" w:cs="Calibri"/>
        </w:rPr>
        <w:t>sulfamidsyre</w:t>
      </w:r>
      <w:proofErr w:type="spellEnd"/>
      <w:r>
        <w:rPr>
          <w:rFonts w:ascii="Calibri" w:eastAsiaTheme="minorEastAsia" w:hAnsi="Calibri" w:cs="Calibri"/>
        </w:rPr>
        <w:t xml:space="preserve"> er 0,99. </w:t>
      </w:r>
      <w:r w:rsidR="00681E4F">
        <w:rPr>
          <w:rFonts w:ascii="Calibri" w:eastAsiaTheme="minorEastAsia" w:hAnsi="Calibri" w:cs="Calibri"/>
        </w:rPr>
        <w:t xml:space="preserve">Dens trivialnavn er </w:t>
      </w:r>
      <w:proofErr w:type="spellStart"/>
      <w:r w:rsidR="00681E4F">
        <w:rPr>
          <w:rFonts w:ascii="Calibri" w:eastAsiaTheme="minorEastAsia" w:hAnsi="Calibri" w:cs="Calibri"/>
        </w:rPr>
        <w:t>amidosvovlsyre</w:t>
      </w:r>
      <w:proofErr w:type="spellEnd"/>
      <w:r w:rsidR="00681E4F">
        <w:rPr>
          <w:rFonts w:ascii="Calibri" w:eastAsiaTheme="minorEastAsia" w:hAnsi="Calibri" w:cs="Calibri"/>
        </w:rPr>
        <w:t xml:space="preserve">. </w:t>
      </w:r>
    </w:p>
    <w:p w14:paraId="49A0C85E" w14:textId="3E58141B" w:rsidR="00512C4F" w:rsidRDefault="00681E4F" w:rsidP="004748A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Et pulverbrev </w:t>
      </w:r>
      <w:r w:rsidR="00AA1F08">
        <w:rPr>
          <w:rFonts w:ascii="Calibri" w:eastAsiaTheme="minorEastAsia" w:hAnsi="Calibri" w:cs="Calibri"/>
        </w:rPr>
        <w:t>indeholder 25 g og det tænkes</w:t>
      </w:r>
      <w:r w:rsidR="007A2767">
        <w:rPr>
          <w:rFonts w:ascii="Calibri" w:eastAsiaTheme="minorEastAsia" w:hAnsi="Calibri" w:cs="Calibri"/>
        </w:rPr>
        <w:t xml:space="preserve"> opløst i en halv liter vand.</w:t>
      </w:r>
    </w:p>
    <w:p w14:paraId="55E2719E" w14:textId="6C15027A" w:rsidR="007A2767" w:rsidRDefault="007A2767" w:rsidP="007A2767">
      <w:pPr>
        <w:pStyle w:val="Listeafsni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Beregn </w:t>
      </w:r>
      <w:r w:rsidR="00F9607E">
        <w:rPr>
          <w:rFonts w:ascii="Calibri" w:hAnsi="Calibri" w:cs="Calibri"/>
        </w:rPr>
        <w:t xml:space="preserve">syrens </w:t>
      </w:r>
      <w:r>
        <w:rPr>
          <w:rFonts w:ascii="Calibri" w:hAnsi="Calibri" w:cs="Calibri"/>
        </w:rPr>
        <w:t xml:space="preserve">koncentrationen </w:t>
      </w:r>
      <w:r w:rsidR="00F9607E">
        <w:rPr>
          <w:rFonts w:ascii="Calibri" w:hAnsi="Calibri" w:cs="Calibri"/>
        </w:rPr>
        <w:t>i opløsningen.</w:t>
      </w:r>
    </w:p>
    <w:p w14:paraId="752CB72F" w14:textId="19FD7F6A" w:rsidR="00F9607E" w:rsidRDefault="00F9607E" w:rsidP="007A2767">
      <w:pPr>
        <w:pStyle w:val="Listeafsni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Beregn opløsningens pH</w:t>
      </w:r>
      <w:r w:rsidR="00A11F92">
        <w:rPr>
          <w:rFonts w:ascii="Calibri" w:hAnsi="Calibri" w:cs="Calibri"/>
        </w:rPr>
        <w:t xml:space="preserve">. </w:t>
      </w:r>
    </w:p>
    <w:p w14:paraId="1840B66F" w14:textId="66A32D90" w:rsidR="00A11F92" w:rsidRDefault="00A11F92" w:rsidP="00A11F9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Opgave 12</w:t>
      </w:r>
    </w:p>
    <w:p w14:paraId="351D4AE2" w14:textId="7212ACA3" w:rsidR="00A11F92" w:rsidRDefault="000715BC" w:rsidP="00F1758E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Koncentrationen af en natriumhydroxi</w:t>
      </w:r>
      <w:r w:rsidR="00D20F08">
        <w:rPr>
          <w:rFonts w:ascii="Calibri" w:hAnsi="Calibri" w:cs="Calibri"/>
        </w:rPr>
        <w:t xml:space="preserve">d-opløsning bestemmes ved </w:t>
      </w:r>
      <w:r w:rsidR="00764D23">
        <w:rPr>
          <w:rFonts w:ascii="Calibri" w:hAnsi="Calibri" w:cs="Calibri"/>
        </w:rPr>
        <w:t>titrering af vandfri oxalsyre</w:t>
      </w:r>
      <w:r w:rsidR="005424C6">
        <w:rPr>
          <w:rFonts w:ascii="Calibri" w:hAnsi="Calibri" w:cs="Calibri"/>
        </w:rPr>
        <w:t>;</w:t>
      </w:r>
    </w:p>
    <w:p w14:paraId="30CDFEF8" w14:textId="35CB6534" w:rsidR="005424C6" w:rsidRPr="009F5FE3" w:rsidRDefault="009F5FE3" w:rsidP="00F1758E">
      <w:pPr>
        <w:spacing w:line="240" w:lineRule="auto"/>
        <w:rPr>
          <w:rFonts w:ascii="Calibri" w:eastAsiaTheme="minorEastAsia" w:hAnsi="Calibri" w:cs="Calibri"/>
          <w:iCs/>
        </w:rPr>
      </w:pPr>
      <m:oMathPara>
        <m:oMath>
          <m:r>
            <m:rPr>
              <m:sty m:val="p"/>
            </m:rPr>
            <w:rPr>
              <w:rFonts w:ascii="Cambria Math" w:hAnsi="Cambria Math" w:cs="Calibri"/>
            </w:rPr>
            <m:t>2NaOH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</w:rPr>
                <m:t>aq</m:t>
              </m:r>
            </m:e>
          </m:d>
          <m:r>
            <m:rPr>
              <m:sty m:val="p"/>
            </m:rPr>
            <w:rPr>
              <w:rFonts w:ascii="Cambria Math" w:hAnsi="Cambria Math" w:cs="Calibri"/>
            </w:rPr>
            <m:t>+</m:t>
          </m:r>
          <m:sSub>
            <m:sSubPr>
              <m:ctrlPr>
                <w:rPr>
                  <w:rFonts w:ascii="Cambria Math" w:hAnsi="Cambria Math" w:cs="Calibri"/>
                  <w:iCs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Calibri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COOH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Calibri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</w:rPr>
                <m:t>aq</m:t>
              </m:r>
            </m:e>
          </m:d>
          <m:r>
            <m:rPr>
              <m:sty m:val="p"/>
            </m:rPr>
            <w:rPr>
              <w:rFonts w:ascii="Cambria Math" w:hAnsi="Cambria Math" w:cs="Calibri"/>
            </w:rPr>
            <m:t>→</m:t>
          </m:r>
          <m:sSub>
            <m:sSubPr>
              <m:ctrlPr>
                <w:rPr>
                  <w:rFonts w:ascii="Cambria Math" w:hAnsi="Cambria Math" w:cs="Calibri"/>
                  <w:iCs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Calibri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COONa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Calibri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</w:rPr>
                <m:t>aq</m:t>
              </m:r>
            </m:e>
          </m:d>
          <m:r>
            <m:rPr>
              <m:sty m:val="p"/>
            </m:rPr>
            <w:rPr>
              <w:rFonts w:ascii="Cambria Math" w:hAnsi="Cambria Math" w:cs="Calibri"/>
            </w:rPr>
            <m:t>+</m:t>
          </m:r>
          <m:sSub>
            <m:sSubPr>
              <m:ctrlPr>
                <w:rPr>
                  <w:rFonts w:ascii="Cambria Math" w:hAnsi="Cambria Math" w:cs="Calibr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libri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Calibr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Calibri"/>
            </w:rPr>
            <m:t>O(l)</m:t>
          </m:r>
        </m:oMath>
      </m:oMathPara>
    </w:p>
    <w:p w14:paraId="43607750" w14:textId="548222BC" w:rsidR="009F5FE3" w:rsidRDefault="009F5FE3" w:rsidP="00F1758E">
      <w:pPr>
        <w:spacing w:line="240" w:lineRule="auto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>Der udføres dobbeltbestemmelse:</w:t>
      </w:r>
    </w:p>
    <w:p w14:paraId="5CE45C36" w14:textId="7FE4A21B" w:rsidR="009F5FE3" w:rsidRDefault="000E4921" w:rsidP="00F1758E">
      <w:pPr>
        <w:spacing w:line="240" w:lineRule="auto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 xml:space="preserve">Første forsøg: 0,1179 g oxalsyre titreres med </w:t>
      </w:r>
      <w:r w:rsidR="0098339F">
        <w:rPr>
          <w:rFonts w:ascii="Calibri" w:eastAsiaTheme="minorEastAsia" w:hAnsi="Calibri" w:cs="Calibri"/>
          <w:iCs/>
        </w:rPr>
        <w:t xml:space="preserve">22,03 ml </w:t>
      </w:r>
      <w:proofErr w:type="spellStart"/>
      <w:r w:rsidR="0098339F">
        <w:rPr>
          <w:rFonts w:ascii="Calibri" w:eastAsiaTheme="minorEastAsia" w:hAnsi="Calibri" w:cs="Calibri"/>
          <w:iCs/>
        </w:rPr>
        <w:t>NaOH</w:t>
      </w:r>
      <w:proofErr w:type="spellEnd"/>
    </w:p>
    <w:p w14:paraId="0C99AD76" w14:textId="3BBC51EE" w:rsidR="0098339F" w:rsidRDefault="0098339F" w:rsidP="00F1758E">
      <w:pPr>
        <w:spacing w:line="240" w:lineRule="auto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>Andet forsøg:</w:t>
      </w:r>
      <w:r>
        <w:rPr>
          <w:rFonts w:ascii="Calibri" w:eastAsiaTheme="minorEastAsia" w:hAnsi="Calibri" w:cs="Calibri"/>
          <w:iCs/>
        </w:rPr>
        <w:tab/>
      </w:r>
      <w:r>
        <w:rPr>
          <w:rFonts w:ascii="Calibri" w:eastAsiaTheme="minorEastAsia" w:hAnsi="Calibri" w:cs="Calibri"/>
          <w:iCs/>
        </w:rPr>
        <w:t>0,11</w:t>
      </w:r>
      <w:r>
        <w:rPr>
          <w:rFonts w:ascii="Calibri" w:eastAsiaTheme="minorEastAsia" w:hAnsi="Calibri" w:cs="Calibri"/>
          <w:iCs/>
        </w:rPr>
        <w:t>63</w:t>
      </w:r>
      <w:r>
        <w:rPr>
          <w:rFonts w:ascii="Calibri" w:eastAsiaTheme="minorEastAsia" w:hAnsi="Calibri" w:cs="Calibri"/>
          <w:iCs/>
        </w:rPr>
        <w:t xml:space="preserve"> g oxalsyre titreres med 2</w:t>
      </w:r>
      <w:r>
        <w:rPr>
          <w:rFonts w:ascii="Calibri" w:eastAsiaTheme="minorEastAsia" w:hAnsi="Calibri" w:cs="Calibri"/>
          <w:iCs/>
        </w:rPr>
        <w:t>1,65</w:t>
      </w:r>
      <w:r>
        <w:rPr>
          <w:rFonts w:ascii="Calibri" w:eastAsiaTheme="minorEastAsia" w:hAnsi="Calibri" w:cs="Calibri"/>
          <w:iCs/>
        </w:rPr>
        <w:t xml:space="preserve"> ml </w:t>
      </w:r>
      <w:proofErr w:type="spellStart"/>
      <w:r>
        <w:rPr>
          <w:rFonts w:ascii="Calibri" w:eastAsiaTheme="minorEastAsia" w:hAnsi="Calibri" w:cs="Calibri"/>
          <w:iCs/>
        </w:rPr>
        <w:t>NaOH</w:t>
      </w:r>
      <w:proofErr w:type="spellEnd"/>
    </w:p>
    <w:p w14:paraId="5ABF44E5" w14:textId="54C99146" w:rsidR="0098339F" w:rsidRPr="0098339F" w:rsidRDefault="00F1758E" w:rsidP="0098339F">
      <w:pPr>
        <w:pStyle w:val="Listeafsnit"/>
        <w:numPr>
          <w:ilvl w:val="0"/>
          <w:numId w:val="12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Beregn den molære koncentration af natriumhydroxid.</w:t>
      </w:r>
    </w:p>
    <w:sectPr w:rsidR="0098339F" w:rsidRPr="009833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56C"/>
    <w:multiLevelType w:val="hybridMultilevel"/>
    <w:tmpl w:val="02107D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146CE"/>
    <w:multiLevelType w:val="hybridMultilevel"/>
    <w:tmpl w:val="015A30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7A2D"/>
    <w:multiLevelType w:val="hybridMultilevel"/>
    <w:tmpl w:val="B142BD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21E5"/>
    <w:multiLevelType w:val="hybridMultilevel"/>
    <w:tmpl w:val="2D44F1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0F43"/>
    <w:multiLevelType w:val="hybridMultilevel"/>
    <w:tmpl w:val="78EC5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F3687"/>
    <w:multiLevelType w:val="hybridMultilevel"/>
    <w:tmpl w:val="9F1A4F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71608"/>
    <w:multiLevelType w:val="hybridMultilevel"/>
    <w:tmpl w:val="BADC22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46B26"/>
    <w:multiLevelType w:val="hybridMultilevel"/>
    <w:tmpl w:val="A468B2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62DEE"/>
    <w:multiLevelType w:val="hybridMultilevel"/>
    <w:tmpl w:val="C786E7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A86"/>
    <w:multiLevelType w:val="hybridMultilevel"/>
    <w:tmpl w:val="E480BF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40453"/>
    <w:multiLevelType w:val="hybridMultilevel"/>
    <w:tmpl w:val="31D4E7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3824"/>
    <w:multiLevelType w:val="hybridMultilevel"/>
    <w:tmpl w:val="8A9601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71833">
    <w:abstractNumId w:val="11"/>
  </w:num>
  <w:num w:numId="2" w16cid:durableId="457798564">
    <w:abstractNumId w:val="1"/>
  </w:num>
  <w:num w:numId="3" w16cid:durableId="529878432">
    <w:abstractNumId w:val="3"/>
  </w:num>
  <w:num w:numId="4" w16cid:durableId="29190795">
    <w:abstractNumId w:val="4"/>
  </w:num>
  <w:num w:numId="5" w16cid:durableId="542911899">
    <w:abstractNumId w:val="10"/>
  </w:num>
  <w:num w:numId="6" w16cid:durableId="978536191">
    <w:abstractNumId w:val="7"/>
  </w:num>
  <w:num w:numId="7" w16cid:durableId="164365828">
    <w:abstractNumId w:val="2"/>
  </w:num>
  <w:num w:numId="8" w16cid:durableId="36130888">
    <w:abstractNumId w:val="5"/>
  </w:num>
  <w:num w:numId="9" w16cid:durableId="1042679161">
    <w:abstractNumId w:val="8"/>
  </w:num>
  <w:num w:numId="10" w16cid:durableId="1892184793">
    <w:abstractNumId w:val="6"/>
  </w:num>
  <w:num w:numId="11" w16cid:durableId="712652002">
    <w:abstractNumId w:val="9"/>
  </w:num>
  <w:num w:numId="12" w16cid:durableId="21187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AD"/>
    <w:rsid w:val="00041024"/>
    <w:rsid w:val="000715BC"/>
    <w:rsid w:val="000E4921"/>
    <w:rsid w:val="000F445F"/>
    <w:rsid w:val="002A6AAC"/>
    <w:rsid w:val="004748AD"/>
    <w:rsid w:val="00512C4F"/>
    <w:rsid w:val="005424C6"/>
    <w:rsid w:val="00673327"/>
    <w:rsid w:val="00681E4F"/>
    <w:rsid w:val="007228A0"/>
    <w:rsid w:val="00764D23"/>
    <w:rsid w:val="007940BF"/>
    <w:rsid w:val="007A1B5F"/>
    <w:rsid w:val="007A2767"/>
    <w:rsid w:val="008257F0"/>
    <w:rsid w:val="0098339F"/>
    <w:rsid w:val="009F5FE3"/>
    <w:rsid w:val="00A11F92"/>
    <w:rsid w:val="00A54411"/>
    <w:rsid w:val="00A64147"/>
    <w:rsid w:val="00AA1F08"/>
    <w:rsid w:val="00C836EE"/>
    <w:rsid w:val="00D202CF"/>
    <w:rsid w:val="00D20F08"/>
    <w:rsid w:val="00DE3594"/>
    <w:rsid w:val="00EE0907"/>
    <w:rsid w:val="00EF4C9E"/>
    <w:rsid w:val="00F1758E"/>
    <w:rsid w:val="00F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A5AB"/>
  <w15:chartTrackingRefBased/>
  <w15:docId w15:val="{FCF8B981-3324-496F-807A-BE69FA29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48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48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48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48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48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48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48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48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48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48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48AD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A1B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52C07493CAB4A9582704F68523198" ma:contentTypeVersion="15" ma:contentTypeDescription="Opret et nyt dokument." ma:contentTypeScope="" ma:versionID="2e4eb156a6dd9f1de2f8b25f07554b12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e7e6b2ef1600db49aae0a403a371650a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Props1.xml><?xml version="1.0" encoding="utf-8"?>
<ds:datastoreItem xmlns:ds="http://schemas.openxmlformats.org/officeDocument/2006/customXml" ds:itemID="{519C9E67-6CFB-447D-8CE3-3E9BB982056C}"/>
</file>

<file path=customXml/itemProps2.xml><?xml version="1.0" encoding="utf-8"?>
<ds:datastoreItem xmlns:ds="http://schemas.openxmlformats.org/officeDocument/2006/customXml" ds:itemID="{252C6442-DA99-408E-AF04-1CD2EF3B8A0C}"/>
</file>

<file path=customXml/itemProps3.xml><?xml version="1.0" encoding="utf-8"?>
<ds:datastoreItem xmlns:ds="http://schemas.openxmlformats.org/officeDocument/2006/customXml" ds:itemID="{B6FAED5C-948C-4489-AAF4-0B59EADCF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488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Sandø-Pedersen</dc:creator>
  <cp:keywords/>
  <dc:description/>
  <cp:lastModifiedBy>Tore Sandø-Pedersen</cp:lastModifiedBy>
  <cp:revision>26</cp:revision>
  <dcterms:created xsi:type="dcterms:W3CDTF">2026-02-17T22:23:00Z</dcterms:created>
  <dcterms:modified xsi:type="dcterms:W3CDTF">2026-02-17T23:00:00Z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</Properties>
</file>