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66E85" w14:textId="07479B01" w:rsidR="006653E8" w:rsidRPr="00043A4E" w:rsidRDefault="00345F0C">
      <w:pPr>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Fiction</w:t>
      </w:r>
      <w:r w:rsidRPr="00043A4E">
        <w:rPr>
          <w:rFonts w:ascii="Times New Roman" w:eastAsia="Times New Roman" w:hAnsi="Times New Roman" w:cs="Times New Roman"/>
          <w:b/>
          <w:bCs/>
          <w:sz w:val="32"/>
          <w:szCs w:val="32"/>
          <w:lang w:val="en-US"/>
        </w:rPr>
        <w:t xml:space="preserve"> </w:t>
      </w:r>
      <w:r>
        <w:rPr>
          <w:rFonts w:ascii="Times New Roman" w:eastAsia="Times New Roman" w:hAnsi="Times New Roman" w:cs="Times New Roman"/>
          <w:b/>
          <w:bCs/>
          <w:sz w:val="32"/>
          <w:szCs w:val="32"/>
          <w:lang w:val="en-US"/>
        </w:rPr>
        <w:br/>
      </w:r>
      <w:r w:rsidRPr="00345F0C">
        <w:rPr>
          <w:rFonts w:ascii="Times New Roman" w:eastAsia="Times New Roman" w:hAnsi="Times New Roman" w:cs="Times New Roman"/>
          <w:sz w:val="28"/>
          <w:szCs w:val="28"/>
          <w:lang w:val="en-US"/>
        </w:rPr>
        <w:t>Examples: novel or short story</w:t>
      </w:r>
    </w:p>
    <w:p w14:paraId="1A7DA66C" w14:textId="77777777" w:rsidR="006653E8" w:rsidRPr="00043A4E" w:rsidRDefault="006653E8" w:rsidP="00613381">
      <w:pPr>
        <w:spacing w:line="240" w:lineRule="auto"/>
        <w:rPr>
          <w:rFonts w:ascii="Times New Roman" w:eastAsia="Times New Roman" w:hAnsi="Times New Roman" w:cs="Times New Roman"/>
          <w:sz w:val="24"/>
          <w:szCs w:val="24"/>
          <w:lang w:val="en-US"/>
        </w:rPr>
      </w:pPr>
    </w:p>
    <w:p w14:paraId="61664D68" w14:textId="77777777" w:rsidR="006653E8" w:rsidRDefault="00000000" w:rsidP="00613381">
      <w:pPr>
        <w:numPr>
          <w:ilvl w:val="0"/>
          <w:numId w:val="7"/>
        </w:num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Genre</w:t>
      </w:r>
    </w:p>
    <w:p w14:paraId="2CB47642" w14:textId="77777777" w:rsidR="006653E8"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Is it a short story or a novel?</w:t>
      </w:r>
    </w:p>
    <w:p w14:paraId="398FF17C" w14:textId="77777777" w:rsidR="00613381" w:rsidRDefault="00613381" w:rsidP="00613381">
      <w:pPr>
        <w:spacing w:line="240" w:lineRule="auto"/>
        <w:rPr>
          <w:rFonts w:ascii="Times New Roman" w:eastAsia="Times New Roman" w:hAnsi="Times New Roman" w:cs="Times New Roman"/>
          <w:sz w:val="24"/>
          <w:szCs w:val="24"/>
          <w:lang w:val="en-US"/>
        </w:rPr>
      </w:pPr>
    </w:p>
    <w:p w14:paraId="6207F15D" w14:textId="6D24699A" w:rsidR="00613381" w:rsidRPr="00613381" w:rsidRDefault="00613381" w:rsidP="00613381">
      <w:pPr>
        <w:pStyle w:val="Listeafsnit"/>
        <w:numPr>
          <w:ilvl w:val="0"/>
          <w:numId w:val="7"/>
        </w:numPr>
        <w:spacing w:line="240" w:lineRule="auto"/>
        <w:rPr>
          <w:rFonts w:ascii="Times New Roman" w:eastAsia="Times New Roman" w:hAnsi="Times New Roman" w:cs="Times New Roman"/>
          <w:b/>
          <w:bCs/>
          <w:sz w:val="32"/>
          <w:szCs w:val="32"/>
          <w:lang w:val="en-US"/>
        </w:rPr>
      </w:pPr>
      <w:r w:rsidRPr="00613381">
        <w:rPr>
          <w:rFonts w:ascii="Times New Roman" w:eastAsia="Times New Roman" w:hAnsi="Times New Roman" w:cs="Times New Roman"/>
          <w:b/>
          <w:bCs/>
          <w:sz w:val="32"/>
          <w:szCs w:val="32"/>
          <w:lang w:val="en-US"/>
        </w:rPr>
        <w:t>Plot/structure</w:t>
      </w:r>
    </w:p>
    <w:p w14:paraId="3A896C6A" w14:textId="4289BA08" w:rsidR="00613381" w:rsidRPr="00613381" w:rsidRDefault="00613381" w:rsidP="00613381">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Chronological/flashbacks/in medias res etc.</w:t>
      </w:r>
    </w:p>
    <w:p w14:paraId="222995E6" w14:textId="77777777" w:rsidR="006653E8" w:rsidRPr="00043A4E" w:rsidRDefault="006653E8" w:rsidP="00613381">
      <w:pPr>
        <w:spacing w:line="240" w:lineRule="auto"/>
        <w:rPr>
          <w:rFonts w:ascii="Times New Roman" w:eastAsia="Times New Roman" w:hAnsi="Times New Roman" w:cs="Times New Roman"/>
          <w:sz w:val="24"/>
          <w:szCs w:val="24"/>
          <w:lang w:val="en-US"/>
        </w:rPr>
      </w:pPr>
    </w:p>
    <w:p w14:paraId="30685CD1" w14:textId="77777777" w:rsidR="006653E8" w:rsidRDefault="00000000" w:rsidP="00613381">
      <w:pPr>
        <w:numPr>
          <w:ilvl w:val="0"/>
          <w:numId w:val="7"/>
        </w:num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Setting</w:t>
      </w:r>
    </w:p>
    <w:p w14:paraId="2EBD839C" w14:textId="77777777" w:rsidR="006653E8" w:rsidRDefault="00000000" w:rsidP="00613381">
      <w:pPr>
        <w:spacing w:line="240" w:lineRule="auto"/>
        <w:rPr>
          <w:rFonts w:ascii="Times New Roman" w:eastAsia="Times New Roman" w:hAnsi="Times New Roman" w:cs="Times New Roman"/>
          <w:sz w:val="24"/>
          <w:szCs w:val="24"/>
        </w:rPr>
      </w:pPr>
      <w:r w:rsidRPr="00043A4E">
        <w:rPr>
          <w:rFonts w:ascii="Times New Roman" w:eastAsia="Times New Roman" w:hAnsi="Times New Roman" w:cs="Times New Roman"/>
          <w:sz w:val="24"/>
          <w:szCs w:val="24"/>
          <w:lang w:val="en-US"/>
        </w:rPr>
        <w:t xml:space="preserve">The setting is a description of where and when the story takes place. </w:t>
      </w:r>
      <w:r>
        <w:rPr>
          <w:rFonts w:ascii="Times New Roman" w:eastAsia="Times New Roman" w:hAnsi="Times New Roman" w:cs="Times New Roman"/>
          <w:sz w:val="24"/>
          <w:szCs w:val="24"/>
        </w:rPr>
        <w:t>A setting can be:</w:t>
      </w:r>
      <w:r>
        <w:rPr>
          <w:rFonts w:ascii="Times New Roman" w:eastAsia="Times New Roman" w:hAnsi="Times New Roman" w:cs="Times New Roman"/>
          <w:sz w:val="24"/>
          <w:szCs w:val="24"/>
        </w:rPr>
        <w:br/>
      </w:r>
    </w:p>
    <w:p w14:paraId="376ECEAA" w14:textId="77777777" w:rsidR="006653E8" w:rsidRPr="00043A4E" w:rsidRDefault="00000000" w:rsidP="00613381">
      <w:pPr>
        <w:numPr>
          <w:ilvl w:val="0"/>
          <w:numId w:val="6"/>
        </w:num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Historical time, season, time of the day etc. </w:t>
      </w:r>
      <w:r w:rsidRPr="00043A4E">
        <w:rPr>
          <w:rFonts w:ascii="Times New Roman" w:eastAsia="Times New Roman" w:hAnsi="Times New Roman" w:cs="Times New Roman"/>
          <w:sz w:val="24"/>
          <w:szCs w:val="24"/>
          <w:lang w:val="en-US"/>
        </w:rPr>
        <w:tab/>
      </w:r>
    </w:p>
    <w:p w14:paraId="30FB252D" w14:textId="77777777" w:rsidR="006653E8" w:rsidRPr="00043A4E" w:rsidRDefault="00000000" w:rsidP="00613381">
      <w:pPr>
        <w:numPr>
          <w:ilvl w:val="0"/>
          <w:numId w:val="6"/>
        </w:num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Nation, country, city, in the countryside, ocean, forest, mountains. </w:t>
      </w:r>
      <w:r w:rsidRPr="00043A4E">
        <w:rPr>
          <w:rFonts w:ascii="Times New Roman" w:eastAsia="Times New Roman" w:hAnsi="Times New Roman" w:cs="Times New Roman"/>
          <w:sz w:val="24"/>
          <w:szCs w:val="24"/>
          <w:lang w:val="en-US"/>
        </w:rPr>
        <w:tab/>
      </w:r>
    </w:p>
    <w:p w14:paraId="2DCE0BE3" w14:textId="77777777" w:rsidR="006653E8" w:rsidRPr="00043A4E" w:rsidRDefault="00000000" w:rsidP="00613381">
      <w:pPr>
        <w:numPr>
          <w:ilvl w:val="0"/>
          <w:numId w:val="6"/>
        </w:num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Environment influenced by social class, age group, ethnic group. </w:t>
      </w:r>
      <w:r w:rsidRPr="00043A4E">
        <w:rPr>
          <w:rFonts w:ascii="Times New Roman" w:eastAsia="Times New Roman" w:hAnsi="Times New Roman" w:cs="Times New Roman"/>
          <w:sz w:val="24"/>
          <w:szCs w:val="24"/>
          <w:lang w:val="en-US"/>
        </w:rPr>
        <w:tab/>
      </w:r>
    </w:p>
    <w:p w14:paraId="54AAC374" w14:textId="77777777" w:rsidR="006653E8" w:rsidRDefault="00000000" w:rsidP="00613381">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Fantasy or realistic environment.</w:t>
      </w:r>
    </w:p>
    <w:p w14:paraId="361917A0" w14:textId="77777777" w:rsidR="006653E8" w:rsidRDefault="006653E8" w:rsidP="00613381">
      <w:pPr>
        <w:spacing w:line="240" w:lineRule="auto"/>
        <w:rPr>
          <w:rFonts w:ascii="Times New Roman" w:eastAsia="Times New Roman" w:hAnsi="Times New Roman" w:cs="Times New Roman"/>
          <w:sz w:val="24"/>
          <w:szCs w:val="24"/>
        </w:rPr>
      </w:pPr>
    </w:p>
    <w:p w14:paraId="6BC6E998" w14:textId="5A18B12C"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Is the setting an important plot or theme?</w:t>
      </w:r>
    </w:p>
    <w:p w14:paraId="48FC66A7" w14:textId="77777777" w:rsidR="006653E8" w:rsidRPr="00043A4E" w:rsidRDefault="006653E8" w:rsidP="00613381">
      <w:pPr>
        <w:spacing w:line="240" w:lineRule="auto"/>
        <w:rPr>
          <w:rFonts w:ascii="Times New Roman" w:eastAsia="Times New Roman" w:hAnsi="Times New Roman" w:cs="Times New Roman"/>
          <w:sz w:val="24"/>
          <w:szCs w:val="24"/>
          <w:lang w:val="en-US"/>
        </w:rPr>
      </w:pPr>
    </w:p>
    <w:p w14:paraId="15FAE704" w14:textId="77777777" w:rsidR="006653E8" w:rsidRPr="00043A4E" w:rsidRDefault="00000000" w:rsidP="00613381">
      <w:pPr>
        <w:numPr>
          <w:ilvl w:val="0"/>
          <w:numId w:val="7"/>
        </w:numPr>
        <w:spacing w:line="240" w:lineRule="auto"/>
        <w:rPr>
          <w:rFonts w:ascii="Times New Roman" w:eastAsia="Times New Roman" w:hAnsi="Times New Roman" w:cs="Times New Roman"/>
          <w:b/>
          <w:bCs/>
          <w:sz w:val="28"/>
          <w:szCs w:val="28"/>
          <w:lang w:val="en-US"/>
        </w:rPr>
      </w:pPr>
      <w:r w:rsidRPr="00043A4E">
        <w:rPr>
          <w:rFonts w:ascii="Times New Roman" w:eastAsia="Times New Roman" w:hAnsi="Times New Roman" w:cs="Times New Roman"/>
          <w:b/>
          <w:bCs/>
          <w:sz w:val="28"/>
          <w:szCs w:val="28"/>
          <w:lang w:val="en-US"/>
        </w:rPr>
        <w:t>Narrator/Point of View (PoV)</w:t>
      </w:r>
    </w:p>
    <w:p w14:paraId="557D4FD4" w14:textId="77777777"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The two most common types of narrator/POV are first person narrator and third person narrator:</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570"/>
      </w:tblGrid>
      <w:tr w:rsidR="006653E8" w14:paraId="329333EF" w14:textId="77777777">
        <w:tc>
          <w:tcPr>
            <w:tcW w:w="2430" w:type="dxa"/>
            <w:tcMar>
              <w:top w:w="100" w:type="dxa"/>
              <w:left w:w="100" w:type="dxa"/>
              <w:bottom w:w="100" w:type="dxa"/>
              <w:right w:w="100" w:type="dxa"/>
            </w:tcMar>
          </w:tcPr>
          <w:p w14:paraId="436C6DE1"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narrator/Pov</w:t>
            </w:r>
          </w:p>
        </w:tc>
        <w:tc>
          <w:tcPr>
            <w:tcW w:w="6570" w:type="dxa"/>
            <w:tcMar>
              <w:top w:w="100" w:type="dxa"/>
              <w:left w:w="100" w:type="dxa"/>
              <w:bottom w:w="100" w:type="dxa"/>
              <w:right w:w="100" w:type="dxa"/>
            </w:tcMar>
          </w:tcPr>
          <w:p w14:paraId="31C01FDD"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w:t>
            </w:r>
          </w:p>
        </w:tc>
      </w:tr>
      <w:tr w:rsidR="006653E8" w:rsidRPr="007F4BCC" w14:paraId="4956EF8D" w14:textId="77777777">
        <w:tc>
          <w:tcPr>
            <w:tcW w:w="2430" w:type="dxa"/>
            <w:tcMar>
              <w:top w:w="100" w:type="dxa"/>
              <w:left w:w="100" w:type="dxa"/>
              <w:bottom w:w="100" w:type="dxa"/>
              <w:right w:w="100" w:type="dxa"/>
            </w:tcMar>
          </w:tcPr>
          <w:p w14:paraId="543C18B6"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person narrator</w:t>
            </w:r>
          </w:p>
        </w:tc>
        <w:tc>
          <w:tcPr>
            <w:tcW w:w="6570" w:type="dxa"/>
            <w:tcMar>
              <w:top w:w="100" w:type="dxa"/>
              <w:left w:w="100" w:type="dxa"/>
              <w:bottom w:w="100" w:type="dxa"/>
              <w:right w:w="100" w:type="dxa"/>
            </w:tcMar>
          </w:tcPr>
          <w:p w14:paraId="208CE37F"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is an I speaker and events are told through the eyes of the I (subjective). </w:t>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p>
          <w:p w14:paraId="58004FC2"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only allows the reader to know what the I knows.</w:t>
            </w:r>
            <w:r w:rsidRPr="00043A4E">
              <w:rPr>
                <w:rFonts w:ascii="Times New Roman" w:eastAsia="Times New Roman" w:hAnsi="Times New Roman" w:cs="Times New Roman"/>
                <w:sz w:val="24"/>
                <w:szCs w:val="24"/>
                <w:lang w:val="en-US"/>
              </w:rPr>
              <w:tab/>
            </w:r>
          </w:p>
          <w:p w14:paraId="1F00B067"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can be a character in the story.</w:t>
            </w:r>
          </w:p>
          <w:p w14:paraId="787C1A9C"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can be a less important character witnessing event</w:t>
            </w:r>
          </w:p>
          <w:p w14:paraId="4C15BF8B"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can be a character re-telling a story he/she was told by someone else. </w:t>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p>
          <w:p w14:paraId="79620E7C"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gives a closeness to the character. </w:t>
            </w:r>
          </w:p>
          <w:p w14:paraId="41D2A6D4" w14:textId="77777777" w:rsidR="006653E8" w:rsidRPr="00043A4E" w:rsidRDefault="00000000" w:rsidP="00613381">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makes it easier for the reader to identify with the character</w:t>
            </w:r>
          </w:p>
        </w:tc>
      </w:tr>
      <w:tr w:rsidR="006653E8" w:rsidRPr="007F4BCC" w14:paraId="3FE34158" w14:textId="77777777">
        <w:tc>
          <w:tcPr>
            <w:tcW w:w="2430" w:type="dxa"/>
            <w:tcMar>
              <w:top w:w="100" w:type="dxa"/>
              <w:left w:w="100" w:type="dxa"/>
              <w:bottom w:w="100" w:type="dxa"/>
              <w:right w:w="100" w:type="dxa"/>
            </w:tcMar>
          </w:tcPr>
          <w:p w14:paraId="2730DA94"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person narrator</w:t>
            </w:r>
          </w:p>
        </w:tc>
        <w:tc>
          <w:tcPr>
            <w:tcW w:w="6570" w:type="dxa"/>
            <w:tcMar>
              <w:top w:w="100" w:type="dxa"/>
              <w:left w:w="100" w:type="dxa"/>
              <w:bottom w:w="100" w:type="dxa"/>
              <w:right w:w="100" w:type="dxa"/>
            </w:tcMar>
          </w:tcPr>
          <w:p w14:paraId="183E17E4" w14:textId="77777777" w:rsidR="006653E8" w:rsidRPr="00043A4E" w:rsidRDefault="00000000" w:rsidP="00613381">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can be a character in the story.</w:t>
            </w:r>
          </w:p>
          <w:p w14:paraId="21273B2E" w14:textId="77777777" w:rsidR="006653E8" w:rsidRPr="00043A4E" w:rsidRDefault="00000000" w:rsidP="00613381">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is an observer outside the action.</w:t>
            </w:r>
          </w:p>
          <w:p w14:paraId="791613C5" w14:textId="77777777" w:rsidR="006653E8" w:rsidRPr="00043A4E" w:rsidRDefault="00000000" w:rsidP="00613381">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is referred to as he/she.</w:t>
            </w:r>
          </w:p>
          <w:p w14:paraId="5F017862" w14:textId="77777777" w:rsidR="006653E8" w:rsidRPr="00043A4E" w:rsidRDefault="00000000" w:rsidP="00613381">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makes it harder for the reader to identify with the characters.</w:t>
            </w:r>
          </w:p>
          <w:p w14:paraId="56741F57" w14:textId="77777777" w:rsidR="006653E8" w:rsidRPr="00043A4E" w:rsidRDefault="00000000" w:rsidP="00613381">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allows the reader to know the thoughts of all characters or one character.</w:t>
            </w:r>
          </w:p>
        </w:tc>
      </w:tr>
    </w:tbl>
    <w:p w14:paraId="0C4EA6A9" w14:textId="77777777" w:rsidR="006653E8" w:rsidRPr="00043A4E" w:rsidRDefault="006653E8" w:rsidP="00613381">
      <w:pPr>
        <w:spacing w:line="240" w:lineRule="auto"/>
        <w:rPr>
          <w:rFonts w:ascii="Times New Roman" w:eastAsia="Times New Roman" w:hAnsi="Times New Roman" w:cs="Times New Roman"/>
          <w:sz w:val="24"/>
          <w:szCs w:val="24"/>
          <w:lang w:val="en-US"/>
        </w:rPr>
      </w:pPr>
    </w:p>
    <w:p w14:paraId="405C6521" w14:textId="5C5747B5" w:rsidR="006653E8" w:rsidRPr="007F16F5" w:rsidRDefault="00000000" w:rsidP="00613381">
      <w:pPr>
        <w:spacing w:line="240" w:lineRule="auto"/>
        <w:rPr>
          <w:rFonts w:ascii="Times New Roman" w:eastAsia="Times New Roman" w:hAnsi="Times New Roman" w:cs="Times New Roman"/>
          <w:b/>
          <w:bCs/>
          <w:sz w:val="24"/>
          <w:szCs w:val="24"/>
          <w:lang w:val="en-US"/>
        </w:rPr>
      </w:pP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00900006" w:rsidRPr="007F16F5">
        <w:rPr>
          <w:rFonts w:ascii="Times New Roman" w:eastAsia="Times New Roman" w:hAnsi="Times New Roman" w:cs="Times New Roman"/>
          <w:b/>
          <w:bCs/>
          <w:sz w:val="24"/>
          <w:szCs w:val="24"/>
          <w:lang w:val="en-US"/>
        </w:rPr>
        <w:t>3</w:t>
      </w:r>
      <w:r w:rsidRPr="007F16F5">
        <w:rPr>
          <w:rFonts w:ascii="Times New Roman" w:eastAsia="Times New Roman" w:hAnsi="Times New Roman" w:cs="Times New Roman"/>
          <w:b/>
          <w:bCs/>
          <w:sz w:val="24"/>
          <w:szCs w:val="24"/>
          <w:lang w:val="en-US"/>
        </w:rPr>
        <w:t>.1 Omniscient, limited omniscient, objective narrator</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3420"/>
        <w:gridCol w:w="3420"/>
      </w:tblGrid>
      <w:tr w:rsidR="006653E8" w14:paraId="6391E0D4" w14:textId="77777777">
        <w:tc>
          <w:tcPr>
            <w:tcW w:w="2160" w:type="dxa"/>
            <w:tcMar>
              <w:top w:w="100" w:type="dxa"/>
              <w:left w:w="100" w:type="dxa"/>
              <w:bottom w:w="100" w:type="dxa"/>
              <w:right w:w="100" w:type="dxa"/>
            </w:tcMar>
          </w:tcPr>
          <w:p w14:paraId="33A0849F" w14:textId="77777777" w:rsidR="006653E8" w:rsidRPr="007F16F5" w:rsidRDefault="006653E8"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p>
        </w:tc>
        <w:tc>
          <w:tcPr>
            <w:tcW w:w="3420" w:type="dxa"/>
            <w:tcMar>
              <w:top w:w="100" w:type="dxa"/>
              <w:left w:w="100" w:type="dxa"/>
              <w:bottom w:w="100" w:type="dxa"/>
              <w:right w:w="100" w:type="dxa"/>
            </w:tcMar>
          </w:tcPr>
          <w:p w14:paraId="300C953D"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person narrator</w:t>
            </w:r>
          </w:p>
        </w:tc>
        <w:tc>
          <w:tcPr>
            <w:tcW w:w="3420" w:type="dxa"/>
            <w:tcMar>
              <w:top w:w="100" w:type="dxa"/>
              <w:left w:w="100" w:type="dxa"/>
              <w:bottom w:w="100" w:type="dxa"/>
              <w:right w:w="100" w:type="dxa"/>
            </w:tcMar>
          </w:tcPr>
          <w:p w14:paraId="6DC617F4"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person narrator</w:t>
            </w:r>
          </w:p>
        </w:tc>
      </w:tr>
      <w:tr w:rsidR="006653E8" w:rsidRPr="007F4BCC" w14:paraId="7903D68A" w14:textId="77777777">
        <w:tc>
          <w:tcPr>
            <w:tcW w:w="2160" w:type="dxa"/>
            <w:tcMar>
              <w:top w:w="100" w:type="dxa"/>
              <w:left w:w="100" w:type="dxa"/>
              <w:bottom w:w="100" w:type="dxa"/>
              <w:right w:w="100" w:type="dxa"/>
            </w:tcMar>
          </w:tcPr>
          <w:p w14:paraId="6E6B0226"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Omniscient</w:t>
            </w:r>
          </w:p>
        </w:tc>
        <w:tc>
          <w:tcPr>
            <w:tcW w:w="3420" w:type="dxa"/>
            <w:tcMar>
              <w:top w:w="100" w:type="dxa"/>
              <w:left w:w="100" w:type="dxa"/>
              <w:bottom w:w="100" w:type="dxa"/>
              <w:right w:w="100" w:type="dxa"/>
            </w:tcMar>
          </w:tcPr>
          <w:p w14:paraId="1A3E638B"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NO - a first person narrator cannot be omniscient because it </w:t>
            </w:r>
            <w:r w:rsidRPr="00043A4E">
              <w:rPr>
                <w:rFonts w:ascii="Times New Roman" w:eastAsia="Times New Roman" w:hAnsi="Times New Roman" w:cs="Times New Roman"/>
                <w:sz w:val="24"/>
                <w:szCs w:val="24"/>
                <w:lang w:val="en-US"/>
              </w:rPr>
              <w:lastRenderedPageBreak/>
              <w:t xml:space="preserve">is restricted to what the I narrator knows. </w:t>
            </w:r>
          </w:p>
        </w:tc>
        <w:tc>
          <w:tcPr>
            <w:tcW w:w="3420" w:type="dxa"/>
            <w:tcMar>
              <w:top w:w="100" w:type="dxa"/>
              <w:left w:w="100" w:type="dxa"/>
              <w:bottom w:w="100" w:type="dxa"/>
              <w:right w:w="100" w:type="dxa"/>
            </w:tcMar>
          </w:tcPr>
          <w:p w14:paraId="667D8929" w14:textId="77777777" w:rsidR="006653E8" w:rsidRPr="00043A4E" w:rsidRDefault="00000000" w:rsidP="00613381">
            <w:pPr>
              <w:widowControl w:val="0"/>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lastRenderedPageBreak/>
              <w:t xml:space="preserve">YES - can be omniscient and know what everyone thinks and </w:t>
            </w:r>
            <w:r w:rsidRPr="00043A4E">
              <w:rPr>
                <w:rFonts w:ascii="Times New Roman" w:eastAsia="Times New Roman" w:hAnsi="Times New Roman" w:cs="Times New Roman"/>
                <w:sz w:val="24"/>
                <w:szCs w:val="24"/>
                <w:lang w:val="en-US"/>
              </w:rPr>
              <w:lastRenderedPageBreak/>
              <w:t>the author may make hisIher own comments.</w:t>
            </w:r>
          </w:p>
        </w:tc>
      </w:tr>
      <w:tr w:rsidR="006653E8" w:rsidRPr="007F4BCC" w14:paraId="53A152B1" w14:textId="77777777">
        <w:tc>
          <w:tcPr>
            <w:tcW w:w="2160" w:type="dxa"/>
            <w:tcMar>
              <w:top w:w="100" w:type="dxa"/>
              <w:left w:w="100" w:type="dxa"/>
              <w:bottom w:w="100" w:type="dxa"/>
              <w:right w:w="100" w:type="dxa"/>
            </w:tcMar>
          </w:tcPr>
          <w:p w14:paraId="234A5483"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Limited omniscient</w:t>
            </w:r>
          </w:p>
        </w:tc>
        <w:tc>
          <w:tcPr>
            <w:tcW w:w="3420" w:type="dxa"/>
            <w:tcMar>
              <w:top w:w="100" w:type="dxa"/>
              <w:left w:w="100" w:type="dxa"/>
              <w:bottom w:w="100" w:type="dxa"/>
              <w:right w:w="100" w:type="dxa"/>
            </w:tcMar>
          </w:tcPr>
          <w:p w14:paraId="7598DA1D"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NO - a first person narrator cannot be limited omniscient because it is restricted to what the I narrator knows. </w:t>
            </w:r>
          </w:p>
        </w:tc>
        <w:tc>
          <w:tcPr>
            <w:tcW w:w="3420" w:type="dxa"/>
            <w:tcMar>
              <w:top w:w="100" w:type="dxa"/>
              <w:left w:w="100" w:type="dxa"/>
              <w:bottom w:w="100" w:type="dxa"/>
              <w:right w:w="100" w:type="dxa"/>
            </w:tcMar>
          </w:tcPr>
          <w:p w14:paraId="03F4710B" w14:textId="77777777" w:rsidR="006653E8" w:rsidRPr="00043A4E" w:rsidRDefault="00000000" w:rsidP="00613381">
            <w:pPr>
              <w:widowControl w:val="0"/>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YES - the story can be told by a focalized third person narrator - e.g. events are told through the eyes of a specific character who only knows how he/she sees the world</w:t>
            </w:r>
          </w:p>
        </w:tc>
      </w:tr>
      <w:tr w:rsidR="006653E8" w:rsidRPr="007F4BCC" w14:paraId="65186CF0" w14:textId="77777777">
        <w:tc>
          <w:tcPr>
            <w:tcW w:w="2160" w:type="dxa"/>
            <w:tcMar>
              <w:top w:w="100" w:type="dxa"/>
              <w:left w:w="100" w:type="dxa"/>
              <w:bottom w:w="100" w:type="dxa"/>
              <w:right w:w="100" w:type="dxa"/>
            </w:tcMar>
          </w:tcPr>
          <w:p w14:paraId="6EEE23C5"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w:t>
            </w:r>
          </w:p>
        </w:tc>
        <w:tc>
          <w:tcPr>
            <w:tcW w:w="3420" w:type="dxa"/>
            <w:tcMar>
              <w:top w:w="100" w:type="dxa"/>
              <w:left w:w="100" w:type="dxa"/>
              <w:bottom w:w="100" w:type="dxa"/>
              <w:right w:w="100" w:type="dxa"/>
            </w:tcMar>
          </w:tcPr>
          <w:p w14:paraId="40DF23BE"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NO - sees the world from the perspective of the I narrator. </w:t>
            </w:r>
          </w:p>
        </w:tc>
        <w:tc>
          <w:tcPr>
            <w:tcW w:w="3420" w:type="dxa"/>
            <w:tcMar>
              <w:top w:w="100" w:type="dxa"/>
              <w:left w:w="100" w:type="dxa"/>
              <w:bottom w:w="100" w:type="dxa"/>
              <w:right w:w="100" w:type="dxa"/>
            </w:tcMar>
          </w:tcPr>
          <w:p w14:paraId="4B6B0E82"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NO - sees the world from the perspective of the I narrator.</w:t>
            </w:r>
          </w:p>
        </w:tc>
      </w:tr>
      <w:tr w:rsidR="006653E8" w:rsidRPr="007F4BCC" w14:paraId="24B2568C" w14:textId="77777777">
        <w:tc>
          <w:tcPr>
            <w:tcW w:w="2160" w:type="dxa"/>
            <w:tcMar>
              <w:top w:w="100" w:type="dxa"/>
              <w:left w:w="100" w:type="dxa"/>
              <w:bottom w:w="100" w:type="dxa"/>
              <w:right w:w="100" w:type="dxa"/>
            </w:tcMar>
          </w:tcPr>
          <w:p w14:paraId="7518199D"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Subjective</w:t>
            </w:r>
          </w:p>
        </w:tc>
        <w:tc>
          <w:tcPr>
            <w:tcW w:w="3420" w:type="dxa"/>
            <w:tcMar>
              <w:top w:w="100" w:type="dxa"/>
              <w:left w:w="100" w:type="dxa"/>
              <w:bottom w:w="100" w:type="dxa"/>
              <w:right w:w="100" w:type="dxa"/>
            </w:tcMar>
          </w:tcPr>
          <w:p w14:paraId="389B817D"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YES - is subjective because it is seen through the eyes of the I narrator.</w:t>
            </w:r>
          </w:p>
        </w:tc>
        <w:tc>
          <w:tcPr>
            <w:tcW w:w="3420" w:type="dxa"/>
            <w:tcMar>
              <w:top w:w="100" w:type="dxa"/>
              <w:left w:w="100" w:type="dxa"/>
              <w:bottom w:w="100" w:type="dxa"/>
              <w:right w:w="100" w:type="dxa"/>
            </w:tcMar>
          </w:tcPr>
          <w:p w14:paraId="40C37027"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YES - is subjective because it is seen through the eyes of the I narrator. </w:t>
            </w:r>
          </w:p>
        </w:tc>
      </w:tr>
    </w:tbl>
    <w:p w14:paraId="68AEEC2F" w14:textId="7003AE09" w:rsidR="006653E8" w:rsidRPr="00613381" w:rsidRDefault="00613381" w:rsidP="00613381">
      <w:pPr>
        <w:spacing w:line="240" w:lineRule="auto"/>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br/>
      </w:r>
      <w:r w:rsidRPr="00613381">
        <w:rPr>
          <w:rFonts w:ascii="Times New Roman" w:eastAsia="Times New Roman" w:hAnsi="Times New Roman" w:cs="Times New Roman"/>
          <w:i/>
          <w:iCs/>
          <w:sz w:val="24"/>
          <w:szCs w:val="24"/>
          <w:lang w:val="en-US"/>
        </w:rPr>
        <w:t>In some stories if can also be relevant to comment on whether the author is reliable or unreliable</w:t>
      </w:r>
      <w:r>
        <w:rPr>
          <w:rFonts w:ascii="Times New Roman" w:eastAsia="Times New Roman" w:hAnsi="Times New Roman" w:cs="Times New Roman"/>
          <w:i/>
          <w:iCs/>
          <w:sz w:val="24"/>
          <w:szCs w:val="24"/>
          <w:lang w:val="en-US"/>
        </w:rPr>
        <w:t>.</w:t>
      </w:r>
      <w:r>
        <w:rPr>
          <w:rFonts w:ascii="Times New Roman" w:eastAsia="Times New Roman" w:hAnsi="Times New Roman" w:cs="Times New Roman"/>
          <w:i/>
          <w:iCs/>
          <w:sz w:val="24"/>
          <w:szCs w:val="24"/>
          <w:lang w:val="en-US"/>
        </w:rPr>
        <w:br/>
      </w:r>
    </w:p>
    <w:p w14:paraId="19A7B12D" w14:textId="77777777" w:rsidR="006653E8" w:rsidRPr="00043A4E" w:rsidRDefault="006653E8" w:rsidP="00613381">
      <w:pPr>
        <w:spacing w:line="240" w:lineRule="auto"/>
        <w:rPr>
          <w:rFonts w:ascii="Times New Roman" w:eastAsia="Times New Roman" w:hAnsi="Times New Roman" w:cs="Times New Roman"/>
          <w:sz w:val="24"/>
          <w:szCs w:val="24"/>
          <w:lang w:val="en-US"/>
        </w:rPr>
      </w:pPr>
    </w:p>
    <w:p w14:paraId="5144C69D" w14:textId="77777777" w:rsidR="006653E8" w:rsidRDefault="00000000" w:rsidP="00613381">
      <w:pPr>
        <w:numPr>
          <w:ilvl w:val="0"/>
          <w:numId w:val="7"/>
        </w:num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Characterization</w:t>
      </w:r>
    </w:p>
    <w:p w14:paraId="568468E0" w14:textId="77777777" w:rsidR="006653E8" w:rsidRPr="00043A4E" w:rsidRDefault="00000000" w:rsidP="00613381">
      <w:pPr>
        <w:spacing w:line="240" w:lineRule="auto"/>
        <w:rPr>
          <w:rFonts w:ascii="Times New Roman" w:eastAsia="Times New Roman" w:hAnsi="Times New Roman" w:cs="Times New Roman"/>
          <w:b/>
          <w:bCs/>
          <w:sz w:val="24"/>
          <w:szCs w:val="24"/>
          <w:lang w:val="en-US"/>
        </w:rPr>
      </w:pPr>
      <w:r w:rsidRPr="00043A4E">
        <w:rPr>
          <w:rFonts w:ascii="Times New Roman" w:eastAsia="Times New Roman" w:hAnsi="Times New Roman" w:cs="Times New Roman"/>
          <w:sz w:val="24"/>
          <w:szCs w:val="24"/>
          <w:lang w:val="en-US"/>
        </w:rPr>
        <w:t xml:space="preserve">Characterization deals with how the characters in the story are described and develop. A main character in a text is called a </w:t>
      </w:r>
      <w:r w:rsidRPr="00043A4E">
        <w:rPr>
          <w:rFonts w:ascii="Times New Roman" w:eastAsia="Times New Roman" w:hAnsi="Times New Roman" w:cs="Times New Roman"/>
          <w:b/>
          <w:bCs/>
          <w:sz w:val="24"/>
          <w:szCs w:val="24"/>
          <w:lang w:val="en-US"/>
        </w:rPr>
        <w:t>protagonist.</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230"/>
      </w:tblGrid>
      <w:tr w:rsidR="006653E8" w14:paraId="5F727C55" w14:textId="77777777">
        <w:tc>
          <w:tcPr>
            <w:tcW w:w="1770" w:type="dxa"/>
            <w:tcMar>
              <w:top w:w="100" w:type="dxa"/>
              <w:left w:w="100" w:type="dxa"/>
              <w:bottom w:w="100" w:type="dxa"/>
              <w:right w:w="100" w:type="dxa"/>
            </w:tcMar>
          </w:tcPr>
          <w:p w14:paraId="30B82C2C"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w:t>
            </w:r>
          </w:p>
        </w:tc>
        <w:tc>
          <w:tcPr>
            <w:tcW w:w="7230" w:type="dxa"/>
            <w:tcMar>
              <w:top w:w="100" w:type="dxa"/>
              <w:left w:w="100" w:type="dxa"/>
              <w:bottom w:w="100" w:type="dxa"/>
              <w:right w:w="100" w:type="dxa"/>
            </w:tcMar>
          </w:tcPr>
          <w:p w14:paraId="248362D0"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to look for</w:t>
            </w:r>
          </w:p>
        </w:tc>
      </w:tr>
      <w:tr w:rsidR="006653E8" w14:paraId="021EE0E5" w14:textId="77777777">
        <w:tc>
          <w:tcPr>
            <w:tcW w:w="1770" w:type="dxa"/>
            <w:tcMar>
              <w:top w:w="100" w:type="dxa"/>
              <w:left w:w="100" w:type="dxa"/>
              <w:bottom w:w="100" w:type="dxa"/>
              <w:right w:w="100" w:type="dxa"/>
            </w:tcMar>
          </w:tcPr>
          <w:p w14:paraId="4618C09D"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characteristics</w:t>
            </w:r>
          </w:p>
        </w:tc>
        <w:tc>
          <w:tcPr>
            <w:tcW w:w="7230" w:type="dxa"/>
            <w:tcMar>
              <w:top w:w="100" w:type="dxa"/>
              <w:left w:w="100" w:type="dxa"/>
              <w:bottom w:w="100" w:type="dxa"/>
              <w:right w:w="100" w:type="dxa"/>
            </w:tcMar>
          </w:tcPr>
          <w:p w14:paraId="3EA22AEA" w14:textId="77777777" w:rsidR="006653E8" w:rsidRDefault="00000000" w:rsidP="00613381">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w:t>
            </w:r>
          </w:p>
          <w:p w14:paraId="6E5531B7" w14:textId="77777777" w:rsidR="006653E8" w:rsidRDefault="00000000" w:rsidP="00613381">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p w14:paraId="55612A19" w14:textId="77777777" w:rsidR="006653E8" w:rsidRDefault="00000000" w:rsidP="00613381">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appearance</w:t>
            </w:r>
          </w:p>
          <w:p w14:paraId="0B98DB39" w14:textId="77777777" w:rsidR="006653E8" w:rsidRDefault="00000000" w:rsidP="00613381">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r>
      <w:tr w:rsidR="006653E8" w:rsidRPr="007F4BCC" w14:paraId="4668CC51" w14:textId="77777777">
        <w:tc>
          <w:tcPr>
            <w:tcW w:w="1770" w:type="dxa"/>
            <w:tcMar>
              <w:top w:w="100" w:type="dxa"/>
              <w:left w:w="100" w:type="dxa"/>
              <w:bottom w:w="100" w:type="dxa"/>
              <w:right w:w="100" w:type="dxa"/>
            </w:tcMar>
          </w:tcPr>
          <w:p w14:paraId="75A653BB"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characteristics</w:t>
            </w:r>
          </w:p>
        </w:tc>
        <w:tc>
          <w:tcPr>
            <w:tcW w:w="7230" w:type="dxa"/>
            <w:tcMar>
              <w:top w:w="100" w:type="dxa"/>
              <w:left w:w="100" w:type="dxa"/>
              <w:bottom w:w="100" w:type="dxa"/>
              <w:right w:w="100" w:type="dxa"/>
            </w:tcMar>
          </w:tcPr>
          <w:p w14:paraId="08E72307"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feelings are dominant?</w:t>
            </w:r>
          </w:p>
          <w:p w14:paraId="263771ED" w14:textId="77777777" w:rsidR="006653E8" w:rsidRDefault="00000000" w:rsidP="00613381">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anxiety</w:t>
            </w:r>
          </w:p>
          <w:p w14:paraId="381A5549" w14:textId="77777777" w:rsidR="006653E8" w:rsidRPr="00043A4E" w:rsidRDefault="00000000" w:rsidP="00613381">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bitterness - is the character in conflict with one self?</w:t>
            </w:r>
          </w:p>
          <w:p w14:paraId="6546903C" w14:textId="77777777" w:rsidR="006653E8" w:rsidRDefault="00000000" w:rsidP="00613381">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happiness</w:t>
            </w:r>
          </w:p>
          <w:p w14:paraId="5F1828E8" w14:textId="77777777" w:rsidR="006653E8" w:rsidRDefault="00000000" w:rsidP="00613381">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sorrow</w:t>
            </w:r>
          </w:p>
          <w:p w14:paraId="3CE647B0" w14:textId="77777777" w:rsidR="006653E8" w:rsidRDefault="00000000" w:rsidP="00613381">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confusion etc. </w:t>
            </w:r>
          </w:p>
          <w:p w14:paraId="69590AFE"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Does the character's past affect him/her?</w:t>
            </w:r>
          </w:p>
          <w:p w14:paraId="1807AD3C"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How does the character behave throughout the text?</w:t>
            </w:r>
          </w:p>
          <w:p w14:paraId="798D8D0B"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Do his/her actions change throughout the story?</w:t>
            </w:r>
          </w:p>
        </w:tc>
      </w:tr>
      <w:tr w:rsidR="006653E8" w14:paraId="46FB78FA" w14:textId="77777777">
        <w:tc>
          <w:tcPr>
            <w:tcW w:w="1770" w:type="dxa"/>
            <w:tcMar>
              <w:top w:w="100" w:type="dxa"/>
              <w:left w:w="100" w:type="dxa"/>
              <w:bottom w:w="100" w:type="dxa"/>
              <w:right w:w="100" w:type="dxa"/>
            </w:tcMar>
          </w:tcPr>
          <w:p w14:paraId="3D7319DD"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characteristics</w:t>
            </w:r>
          </w:p>
        </w:tc>
        <w:tc>
          <w:tcPr>
            <w:tcW w:w="7230" w:type="dxa"/>
            <w:tcMar>
              <w:top w:w="100" w:type="dxa"/>
              <w:left w:w="100" w:type="dxa"/>
              <w:bottom w:w="100" w:type="dxa"/>
              <w:right w:w="100" w:type="dxa"/>
            </w:tcMar>
          </w:tcPr>
          <w:p w14:paraId="03B41658"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patient </w:t>
            </w:r>
          </w:p>
          <w:p w14:paraId="2EC9E664"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bad-tempered</w:t>
            </w:r>
          </w:p>
          <w:p w14:paraId="12985B8E"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shy</w:t>
            </w:r>
          </w:p>
          <w:p w14:paraId="79FD062A"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w:t>
            </w:r>
          </w:p>
          <w:p w14:paraId="7AE26035"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dominant</w:t>
            </w:r>
          </w:p>
          <w:p w14:paraId="5991C145"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naive</w:t>
            </w:r>
          </w:p>
          <w:p w14:paraId="47B0632F"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snobbish</w:t>
            </w:r>
          </w:p>
          <w:p w14:paraId="54D9EA39" w14:textId="77777777" w:rsidR="006653E8" w:rsidRDefault="00000000" w:rsidP="0061338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lazy etc.</w:t>
            </w:r>
          </w:p>
        </w:tc>
      </w:tr>
      <w:tr w:rsidR="006653E8" w14:paraId="7A5E71E9" w14:textId="77777777">
        <w:tc>
          <w:tcPr>
            <w:tcW w:w="1770" w:type="dxa"/>
            <w:tcMar>
              <w:top w:w="100" w:type="dxa"/>
              <w:left w:w="100" w:type="dxa"/>
              <w:bottom w:w="100" w:type="dxa"/>
              <w:right w:w="100" w:type="dxa"/>
            </w:tcMar>
          </w:tcPr>
          <w:p w14:paraId="385CFAB8"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Social characteristics</w:t>
            </w:r>
          </w:p>
        </w:tc>
        <w:tc>
          <w:tcPr>
            <w:tcW w:w="7230" w:type="dxa"/>
            <w:tcMar>
              <w:top w:w="100" w:type="dxa"/>
              <w:left w:w="100" w:type="dxa"/>
              <w:bottom w:w="100" w:type="dxa"/>
              <w:right w:w="100" w:type="dxa"/>
            </w:tcMar>
          </w:tcPr>
          <w:p w14:paraId="620B2DE6" w14:textId="77777777" w:rsidR="006653E8" w:rsidRDefault="00000000" w:rsidP="0061338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p w14:paraId="61ECAE37" w14:textId="77777777" w:rsidR="006653E8" w:rsidRDefault="00000000" w:rsidP="0061338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job</w:t>
            </w:r>
          </w:p>
          <w:p w14:paraId="4FE44FC4" w14:textId="77777777" w:rsidR="006653E8" w:rsidRDefault="00000000" w:rsidP="0061338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in the family</w:t>
            </w:r>
          </w:p>
          <w:p w14:paraId="04D4FF9A" w14:textId="77777777" w:rsidR="006653E8" w:rsidRDefault="00000000" w:rsidP="0061338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to other people</w:t>
            </w:r>
          </w:p>
        </w:tc>
      </w:tr>
      <w:tr w:rsidR="006653E8" w14:paraId="1B361671" w14:textId="77777777">
        <w:tc>
          <w:tcPr>
            <w:tcW w:w="1770" w:type="dxa"/>
            <w:tcMar>
              <w:top w:w="100" w:type="dxa"/>
              <w:left w:w="100" w:type="dxa"/>
              <w:bottom w:w="100" w:type="dxa"/>
              <w:right w:w="100" w:type="dxa"/>
            </w:tcMar>
          </w:tcPr>
          <w:p w14:paraId="1444F5FA"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Values important to the character</w:t>
            </w:r>
          </w:p>
        </w:tc>
        <w:tc>
          <w:tcPr>
            <w:tcW w:w="7230" w:type="dxa"/>
            <w:tcMar>
              <w:top w:w="100" w:type="dxa"/>
              <w:left w:w="100" w:type="dxa"/>
              <w:bottom w:w="100" w:type="dxa"/>
              <w:right w:w="100" w:type="dxa"/>
            </w:tcMar>
          </w:tcPr>
          <w:p w14:paraId="349D34E3" w14:textId="77777777" w:rsidR="006653E8" w:rsidRDefault="00000000" w:rsidP="0061338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possessions</w:t>
            </w:r>
          </w:p>
          <w:p w14:paraId="0E02C3BB" w14:textId="77777777" w:rsidR="006653E8" w:rsidRDefault="00000000" w:rsidP="0061338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w:t>
            </w:r>
          </w:p>
          <w:p w14:paraId="1B1B998E" w14:textId="77777777" w:rsidR="006653E8" w:rsidRDefault="00000000" w:rsidP="0061338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excitement</w:t>
            </w:r>
          </w:p>
          <w:p w14:paraId="0CDE8E0B" w14:textId="77777777" w:rsidR="006653E8" w:rsidRDefault="00000000" w:rsidP="0061338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w:t>
            </w:r>
          </w:p>
          <w:p w14:paraId="50FBEAFA" w14:textId="77777777" w:rsidR="006653E8" w:rsidRDefault="00000000" w:rsidP="0061338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w:t>
            </w:r>
          </w:p>
          <w:p w14:paraId="6B724E63" w14:textId="77777777" w:rsidR="006653E8" w:rsidRDefault="00000000" w:rsidP="0061338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order</w:t>
            </w:r>
          </w:p>
        </w:tc>
      </w:tr>
      <w:tr w:rsidR="006653E8" w:rsidRPr="007F4BCC" w14:paraId="474C01FF" w14:textId="77777777">
        <w:tc>
          <w:tcPr>
            <w:tcW w:w="1770" w:type="dxa"/>
            <w:tcMar>
              <w:top w:w="100" w:type="dxa"/>
              <w:left w:w="100" w:type="dxa"/>
              <w:bottom w:w="100" w:type="dxa"/>
              <w:right w:w="100" w:type="dxa"/>
            </w:tcMar>
          </w:tcPr>
          <w:p w14:paraId="0507A4E0" w14:textId="77777777" w:rsidR="006653E8"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Static or dynamic</w:t>
            </w:r>
          </w:p>
        </w:tc>
        <w:tc>
          <w:tcPr>
            <w:tcW w:w="7230" w:type="dxa"/>
            <w:tcMar>
              <w:top w:w="100" w:type="dxa"/>
              <w:left w:w="100" w:type="dxa"/>
              <w:bottom w:w="100" w:type="dxa"/>
              <w:right w:w="100" w:type="dxa"/>
            </w:tcMar>
          </w:tcPr>
          <w:p w14:paraId="114CE538"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Static:</w:t>
            </w:r>
            <w:r w:rsidRPr="00043A4E">
              <w:rPr>
                <w:rFonts w:ascii="Times New Roman" w:eastAsia="Times New Roman" w:hAnsi="Times New Roman" w:cs="Times New Roman"/>
                <w:sz w:val="24"/>
                <w:szCs w:val="24"/>
                <w:lang w:val="en-US"/>
              </w:rPr>
              <w:br/>
              <w:t xml:space="preserve">A static character remains the same throughout the story. Characters with an already existing charismatic, appealing or heroic persona tend NOT to change. </w:t>
            </w:r>
            <w:r w:rsidRPr="00043A4E">
              <w:rPr>
                <w:rFonts w:ascii="Times New Roman" w:eastAsia="Times New Roman" w:hAnsi="Times New Roman" w:cs="Times New Roman"/>
                <w:sz w:val="24"/>
                <w:szCs w:val="24"/>
                <w:lang w:val="en-US"/>
              </w:rPr>
              <w:br/>
            </w:r>
          </w:p>
          <w:p w14:paraId="4E023F87" w14:textId="77777777" w:rsidR="006653E8" w:rsidRPr="00043A4E" w:rsidRDefault="00000000" w:rsidP="0061338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Dynamic:</w:t>
            </w:r>
            <w:r w:rsidRPr="00043A4E">
              <w:rPr>
                <w:rFonts w:ascii="Times New Roman" w:eastAsia="Times New Roman" w:hAnsi="Times New Roman" w:cs="Times New Roman"/>
                <w:sz w:val="24"/>
                <w:szCs w:val="24"/>
                <w:lang w:val="en-US"/>
              </w:rPr>
              <w:br/>
              <w:t>A dynamic character develops through the story and it is what makes the story compelling. Dynamic characters may go through life-changing events, come of age, go through difficult trials or develop new qualities for better or worse.</w:t>
            </w:r>
          </w:p>
        </w:tc>
      </w:tr>
    </w:tbl>
    <w:p w14:paraId="49F57950" w14:textId="77777777" w:rsidR="006653E8" w:rsidRPr="00043A4E" w:rsidRDefault="006653E8" w:rsidP="00613381">
      <w:pPr>
        <w:spacing w:line="240" w:lineRule="auto"/>
        <w:rPr>
          <w:rFonts w:ascii="Times New Roman" w:eastAsia="Times New Roman" w:hAnsi="Times New Roman" w:cs="Times New Roman"/>
          <w:b/>
          <w:bCs/>
          <w:sz w:val="24"/>
          <w:szCs w:val="24"/>
          <w:lang w:val="en-US"/>
        </w:rPr>
      </w:pPr>
    </w:p>
    <w:p w14:paraId="693BDE8E" w14:textId="77777777"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Other character types: </w:t>
      </w:r>
    </w:p>
    <w:p w14:paraId="38D5EE63" w14:textId="77777777"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b/>
        <w:t>Flat character = no depth, no change</w:t>
      </w:r>
    </w:p>
    <w:p w14:paraId="02272F06" w14:textId="77777777"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b/>
        <w:t>Round character = complex character, is not necessarily dynamic</w:t>
      </w:r>
    </w:p>
    <w:p w14:paraId="3443B19A" w14:textId="77777777"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b/>
        <w:t>Stock character = stereotypical characters such as a cowboy</w:t>
      </w:r>
    </w:p>
    <w:p w14:paraId="2401322C" w14:textId="77777777" w:rsidR="006653E8" w:rsidRPr="00043A4E"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b/>
        <w:t>Protagonist = the main character of the story</w:t>
      </w:r>
    </w:p>
    <w:p w14:paraId="5CEE8891" w14:textId="77777777" w:rsidR="006653E8"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b/>
        <w:t>Antagonist = represent the opposite of the protagonist</w:t>
      </w:r>
    </w:p>
    <w:p w14:paraId="19A8DE1D" w14:textId="77777777" w:rsidR="00613381" w:rsidRDefault="00613381" w:rsidP="00613381">
      <w:pPr>
        <w:spacing w:line="240" w:lineRule="auto"/>
        <w:rPr>
          <w:rFonts w:ascii="Times New Roman" w:eastAsia="Times New Roman" w:hAnsi="Times New Roman" w:cs="Times New Roman"/>
          <w:sz w:val="24"/>
          <w:szCs w:val="24"/>
          <w:lang w:val="en-US"/>
        </w:rPr>
      </w:pPr>
    </w:p>
    <w:p w14:paraId="6CADE14F" w14:textId="299FA3B7" w:rsidR="00613381" w:rsidRPr="00613381" w:rsidRDefault="00613381" w:rsidP="00613381">
      <w:pPr>
        <w:pStyle w:val="Listeafsnit"/>
        <w:numPr>
          <w:ilvl w:val="0"/>
          <w:numId w:val="7"/>
        </w:numPr>
        <w:spacing w:line="240" w:lineRule="auto"/>
        <w:rPr>
          <w:rFonts w:ascii="Times New Roman" w:eastAsia="Times New Roman" w:hAnsi="Times New Roman" w:cs="Times New Roman"/>
          <w:b/>
          <w:bCs/>
          <w:sz w:val="32"/>
          <w:szCs w:val="32"/>
          <w:lang w:val="en-US"/>
        </w:rPr>
      </w:pPr>
      <w:r w:rsidRPr="00613381">
        <w:rPr>
          <w:rFonts w:ascii="Times New Roman" w:eastAsia="Times New Roman" w:hAnsi="Times New Roman" w:cs="Times New Roman"/>
          <w:b/>
          <w:bCs/>
          <w:sz w:val="32"/>
          <w:szCs w:val="32"/>
          <w:lang w:val="en-US"/>
        </w:rPr>
        <w:t>Style and language</w:t>
      </w:r>
    </w:p>
    <w:p w14:paraId="5A9D98EF" w14:textId="0F72085E" w:rsidR="00613381" w:rsidRPr="00613381" w:rsidRDefault="00613381" w:rsidP="00613381">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Images, metaphors, symbols?</w:t>
      </w:r>
    </w:p>
    <w:p w14:paraId="45FA0090" w14:textId="77777777" w:rsidR="006653E8" w:rsidRPr="00043A4E" w:rsidRDefault="006653E8" w:rsidP="00613381">
      <w:pPr>
        <w:spacing w:line="240" w:lineRule="auto"/>
        <w:rPr>
          <w:rFonts w:ascii="Times New Roman" w:eastAsia="Times New Roman" w:hAnsi="Times New Roman" w:cs="Times New Roman"/>
          <w:sz w:val="24"/>
          <w:szCs w:val="24"/>
          <w:lang w:val="en-US"/>
        </w:rPr>
      </w:pPr>
    </w:p>
    <w:p w14:paraId="22F45EA5" w14:textId="77777777" w:rsidR="006653E8" w:rsidRPr="00613381" w:rsidRDefault="00000000" w:rsidP="00613381">
      <w:pPr>
        <w:numPr>
          <w:ilvl w:val="0"/>
          <w:numId w:val="7"/>
        </w:numPr>
        <w:spacing w:line="240" w:lineRule="auto"/>
        <w:rPr>
          <w:rFonts w:ascii="Times New Roman" w:eastAsia="Times New Roman" w:hAnsi="Times New Roman" w:cs="Times New Roman"/>
          <w:b/>
          <w:bCs/>
          <w:sz w:val="32"/>
          <w:szCs w:val="32"/>
        </w:rPr>
      </w:pPr>
      <w:r w:rsidRPr="00613381">
        <w:rPr>
          <w:rFonts w:ascii="Times New Roman" w:eastAsia="Times New Roman" w:hAnsi="Times New Roman" w:cs="Times New Roman"/>
          <w:b/>
          <w:bCs/>
          <w:sz w:val="32"/>
          <w:szCs w:val="32"/>
        </w:rPr>
        <w:t>Themes</w:t>
      </w:r>
    </w:p>
    <w:p w14:paraId="13DF9A9D" w14:textId="77777777" w:rsidR="006653E8" w:rsidRPr="00613381" w:rsidRDefault="00000000" w:rsidP="00613381">
      <w:pPr>
        <w:spacing w:line="240" w:lineRule="auto"/>
        <w:rPr>
          <w:rFonts w:ascii="Times New Roman" w:eastAsia="Times New Roman" w:hAnsi="Times New Roman" w:cs="Times New Roman"/>
          <w:sz w:val="28"/>
          <w:szCs w:val="28"/>
          <w:lang w:val="en-US"/>
        </w:rPr>
      </w:pPr>
      <w:r w:rsidRPr="00043A4E">
        <w:rPr>
          <w:rFonts w:ascii="Times New Roman" w:eastAsia="Times New Roman" w:hAnsi="Times New Roman" w:cs="Times New Roman"/>
          <w:sz w:val="24"/>
          <w:szCs w:val="24"/>
          <w:lang w:val="en-US"/>
        </w:rPr>
        <w:t>A theme is the underlying topic or the universal idea which the author wants to pass on to the reader through the literary text. . It can be about universal ideas, general human conditions such as love, hate and relationships or about conditions concerning specific groups such as immigrants, children or cultures. Maybe the theme is shown through contrasts or the conflict.</w:t>
      </w:r>
      <w:r w:rsidRPr="00043A4E">
        <w:rPr>
          <w:rFonts w:ascii="Times New Roman" w:eastAsia="Times New Roman" w:hAnsi="Times New Roman" w:cs="Times New Roman"/>
          <w:sz w:val="24"/>
          <w:szCs w:val="24"/>
          <w:lang w:val="en-US"/>
        </w:rPr>
        <w:br/>
      </w:r>
    </w:p>
    <w:p w14:paraId="043B3522" w14:textId="77777777" w:rsidR="006653E8" w:rsidRPr="00613381" w:rsidRDefault="00000000" w:rsidP="00613381">
      <w:pPr>
        <w:numPr>
          <w:ilvl w:val="0"/>
          <w:numId w:val="7"/>
        </w:numPr>
        <w:spacing w:line="240" w:lineRule="auto"/>
        <w:rPr>
          <w:rFonts w:ascii="Times New Roman" w:eastAsia="Times New Roman" w:hAnsi="Times New Roman" w:cs="Times New Roman"/>
          <w:b/>
          <w:bCs/>
          <w:sz w:val="32"/>
          <w:szCs w:val="32"/>
        </w:rPr>
      </w:pPr>
      <w:r w:rsidRPr="00613381">
        <w:rPr>
          <w:rFonts w:ascii="Times New Roman" w:eastAsia="Times New Roman" w:hAnsi="Times New Roman" w:cs="Times New Roman"/>
          <w:b/>
          <w:bCs/>
          <w:sz w:val="32"/>
          <w:szCs w:val="32"/>
        </w:rPr>
        <w:t>Message</w:t>
      </w:r>
    </w:p>
    <w:p w14:paraId="6E720063" w14:textId="77777777" w:rsidR="006653E8" w:rsidRDefault="00000000" w:rsidP="00613381">
      <w:pPr>
        <w:spacing w:line="240" w:lineRule="auto"/>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 In other words, the writer has something he or she wants to tell or teach the readers. Here you cold also include the title (or in “theme”).</w:t>
      </w:r>
    </w:p>
    <w:p w14:paraId="332FB5F1" w14:textId="77777777" w:rsidR="00613381" w:rsidRDefault="00613381" w:rsidP="00613381">
      <w:pPr>
        <w:spacing w:line="240" w:lineRule="auto"/>
        <w:rPr>
          <w:rFonts w:ascii="Times New Roman" w:eastAsia="Times New Roman" w:hAnsi="Times New Roman" w:cs="Times New Roman"/>
          <w:sz w:val="24"/>
          <w:szCs w:val="24"/>
          <w:lang w:val="en-US"/>
        </w:rPr>
      </w:pPr>
    </w:p>
    <w:p w14:paraId="35CDB8AE" w14:textId="1D281FC5" w:rsidR="00613381" w:rsidRPr="00613381" w:rsidRDefault="00613381" w:rsidP="00613381">
      <w:pPr>
        <w:pStyle w:val="Listeafsnit"/>
        <w:numPr>
          <w:ilvl w:val="0"/>
          <w:numId w:val="7"/>
        </w:numPr>
        <w:spacing w:line="240" w:lineRule="auto"/>
        <w:rPr>
          <w:rFonts w:ascii="Times New Roman" w:eastAsia="Times New Roman" w:hAnsi="Times New Roman" w:cs="Times New Roman"/>
          <w:b/>
          <w:bCs/>
          <w:sz w:val="24"/>
          <w:szCs w:val="24"/>
          <w:lang w:val="en-US"/>
        </w:rPr>
      </w:pPr>
      <w:r w:rsidRPr="00613381">
        <w:rPr>
          <w:rFonts w:ascii="Times New Roman" w:eastAsia="Times New Roman" w:hAnsi="Times New Roman" w:cs="Times New Roman"/>
          <w:b/>
          <w:bCs/>
          <w:sz w:val="32"/>
          <w:szCs w:val="32"/>
          <w:lang w:val="en-US"/>
        </w:rPr>
        <w:t>Author</w:t>
      </w:r>
    </w:p>
    <w:p w14:paraId="654F405C" w14:textId="0347A1BB" w:rsidR="00613381" w:rsidRDefault="00613381" w:rsidP="00613381">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 I know anything about this author? Have I read them before?</w:t>
      </w:r>
    </w:p>
    <w:p w14:paraId="7E635DC1" w14:textId="77777777" w:rsidR="007F16F5" w:rsidRDefault="007F16F5" w:rsidP="00BA262E">
      <w:pPr>
        <w:rPr>
          <w:rFonts w:ascii="Times New Roman" w:eastAsia="Times New Roman" w:hAnsi="Times New Roman" w:cs="Times New Roman"/>
          <w:b/>
          <w:bCs/>
          <w:sz w:val="32"/>
          <w:szCs w:val="32"/>
          <w:lang w:val="en-US"/>
        </w:rPr>
      </w:pPr>
    </w:p>
    <w:p w14:paraId="2685C828" w14:textId="005A414F" w:rsidR="006653E8" w:rsidRPr="00345F0C" w:rsidRDefault="00345F0C" w:rsidP="00345F0C">
      <w:pPr>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32"/>
          <w:szCs w:val="32"/>
          <w:lang w:val="en-US"/>
        </w:rPr>
        <w:lastRenderedPageBreak/>
        <w:t>Non-fiction</w:t>
      </w:r>
      <w:r>
        <w:rPr>
          <w:rFonts w:ascii="Times New Roman" w:eastAsia="Times New Roman" w:hAnsi="Times New Roman" w:cs="Times New Roman"/>
          <w:b/>
          <w:bCs/>
          <w:sz w:val="32"/>
          <w:szCs w:val="32"/>
          <w:lang w:val="en-US"/>
        </w:rPr>
        <w:br/>
      </w:r>
      <w:r w:rsidRPr="00345F0C">
        <w:rPr>
          <w:rFonts w:ascii="Times New Roman" w:eastAsia="Times New Roman" w:hAnsi="Times New Roman" w:cs="Times New Roman"/>
          <w:sz w:val="28"/>
          <w:szCs w:val="28"/>
          <w:lang w:val="en-US"/>
        </w:rPr>
        <w:t>Examples: Speech, article</w:t>
      </w:r>
    </w:p>
    <w:p w14:paraId="755C7979" w14:textId="77777777" w:rsidR="006653E8" w:rsidRPr="00043A4E" w:rsidRDefault="006653E8">
      <w:pPr>
        <w:rPr>
          <w:rFonts w:ascii="Times New Roman" w:eastAsia="Times New Roman" w:hAnsi="Times New Roman" w:cs="Times New Roman"/>
          <w:sz w:val="24"/>
          <w:szCs w:val="24"/>
          <w:lang w:val="en-US"/>
        </w:rPr>
      </w:pPr>
    </w:p>
    <w:p w14:paraId="46A1A2F6" w14:textId="77777777" w:rsidR="006653E8" w:rsidRPr="007F16F5" w:rsidRDefault="006653E8">
      <w:pPr>
        <w:rPr>
          <w:rFonts w:ascii="Times New Roman" w:eastAsia="Times New Roman" w:hAnsi="Times New Roman" w:cs="Times New Roman"/>
          <w:sz w:val="24"/>
          <w:szCs w:val="24"/>
          <w:lang w:val="en-US"/>
        </w:rPr>
      </w:pPr>
    </w:p>
    <w:p w14:paraId="41F59002" w14:textId="77777777" w:rsidR="006653E8" w:rsidRPr="00345F0C" w:rsidRDefault="00000000">
      <w:pPr>
        <w:jc w:val="center"/>
        <w:rPr>
          <w:rFonts w:ascii="Times New Roman" w:eastAsia="Times New Roman" w:hAnsi="Times New Roman" w:cs="Times New Roman"/>
          <w:b/>
          <w:bCs/>
          <w:sz w:val="24"/>
          <w:szCs w:val="24"/>
          <w:lang w:val="en-US"/>
        </w:rPr>
      </w:pPr>
      <w:r w:rsidRPr="00345F0C">
        <w:rPr>
          <w:rFonts w:ascii="Times New Roman" w:eastAsia="Times New Roman" w:hAnsi="Times New Roman" w:cs="Times New Roman"/>
          <w:b/>
          <w:bCs/>
          <w:sz w:val="24"/>
          <w:szCs w:val="24"/>
          <w:lang w:val="en-US"/>
        </w:rPr>
        <w:t>The rhetorical pentagram</w:t>
      </w:r>
    </w:p>
    <w:p w14:paraId="04A27200" w14:textId="77777777" w:rsidR="006653E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066A98" wp14:editId="0C3E52EF">
            <wp:extent cx="3276600" cy="2012950"/>
            <wp:effectExtent l="0" t="0" r="0" b="63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76600" cy="2012950"/>
                    </a:xfrm>
                    <a:prstGeom prst="rect">
                      <a:avLst/>
                    </a:prstGeom>
                    <a:ln/>
                  </pic:spPr>
                </pic:pic>
              </a:graphicData>
            </a:graphic>
          </wp:inline>
        </w:drawing>
      </w:r>
    </w:p>
    <w:p w14:paraId="66FC123C" w14:textId="77777777" w:rsidR="006653E8"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Purpose = intention</w:t>
      </w:r>
    </w:p>
    <w:p w14:paraId="6F547663" w14:textId="77777777" w:rsidR="006653E8" w:rsidRDefault="006653E8">
      <w:pPr>
        <w:rPr>
          <w:rFonts w:ascii="Times New Roman" w:eastAsia="Times New Roman" w:hAnsi="Times New Roman" w:cs="Times New Roman"/>
          <w:sz w:val="24"/>
          <w:szCs w:val="24"/>
        </w:rPr>
      </w:pPr>
    </w:p>
    <w:p w14:paraId="62170F8F" w14:textId="77777777" w:rsidR="00B3659B" w:rsidRDefault="00B3659B" w:rsidP="00B3659B">
      <w:pPr>
        <w:numPr>
          <w:ilvl w:val="0"/>
          <w:numId w:val="2"/>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Rhetorical Pentagram</w:t>
      </w:r>
    </w:p>
    <w:p w14:paraId="164EB811" w14:textId="73D6ACA8" w:rsidR="006653E8" w:rsidRPr="00B3659B" w:rsidRDefault="00000000" w:rsidP="00B3659B">
      <w:pPr>
        <w:pStyle w:val="Listeafsnit"/>
        <w:numPr>
          <w:ilvl w:val="1"/>
          <w:numId w:val="2"/>
        </w:numPr>
        <w:rPr>
          <w:rFonts w:ascii="Times New Roman" w:eastAsia="Times New Roman" w:hAnsi="Times New Roman" w:cs="Times New Roman"/>
          <w:b/>
          <w:bCs/>
          <w:sz w:val="24"/>
          <w:szCs w:val="24"/>
        </w:rPr>
      </w:pPr>
      <w:r w:rsidRPr="00B3659B">
        <w:rPr>
          <w:rFonts w:ascii="Times New Roman" w:eastAsia="Times New Roman" w:hAnsi="Times New Roman" w:cs="Times New Roman"/>
          <w:b/>
          <w:bCs/>
          <w:sz w:val="24"/>
          <w:szCs w:val="24"/>
        </w:rPr>
        <w:t>Sender/speaker</w:t>
      </w:r>
    </w:p>
    <w:p w14:paraId="64F820A4" w14:textId="4510ABA6" w:rsidR="006653E8" w:rsidRPr="00043A4E" w:rsidRDefault="00000000">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Who is the sender of the non-fiction text?</w:t>
      </w:r>
      <w:r w:rsidR="007F16F5">
        <w:rPr>
          <w:rFonts w:ascii="Times New Roman" w:eastAsia="Times New Roman" w:hAnsi="Times New Roman" w:cs="Times New Roman"/>
          <w:sz w:val="24"/>
          <w:szCs w:val="24"/>
          <w:lang w:val="en-US"/>
        </w:rPr>
        <w:t xml:space="preserve"> </w:t>
      </w:r>
      <w:r w:rsidRPr="00043A4E">
        <w:rPr>
          <w:rFonts w:ascii="Times New Roman" w:eastAsia="Times New Roman" w:hAnsi="Times New Roman" w:cs="Times New Roman"/>
          <w:sz w:val="24"/>
          <w:szCs w:val="24"/>
          <w:lang w:val="en-US"/>
        </w:rPr>
        <w:t>What do you know about the sender?</w:t>
      </w:r>
    </w:p>
    <w:p w14:paraId="1E0923D3" w14:textId="77777777" w:rsidR="006653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p w14:paraId="5FB00CDF" w14:textId="77777777" w:rsidR="006653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p w14:paraId="7FEAC231" w14:textId="77777777" w:rsidR="006653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Qualifications</w:t>
      </w:r>
    </w:p>
    <w:p w14:paraId="6C28C351" w14:textId="77777777" w:rsidR="006653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w:t>
      </w:r>
    </w:p>
    <w:p w14:paraId="72D9DB75" w14:textId="77777777" w:rsidR="006653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interests etc.</w:t>
      </w:r>
    </w:p>
    <w:p w14:paraId="2AC4FA09" w14:textId="77777777" w:rsidR="006653E8" w:rsidRDefault="006653E8">
      <w:pPr>
        <w:rPr>
          <w:rFonts w:ascii="Times New Roman" w:eastAsia="Times New Roman" w:hAnsi="Times New Roman" w:cs="Times New Roman"/>
          <w:sz w:val="24"/>
          <w:szCs w:val="24"/>
        </w:rPr>
      </w:pPr>
    </w:p>
    <w:p w14:paraId="61B8FFB6" w14:textId="621DC452" w:rsidR="006653E8" w:rsidRPr="00B3659B" w:rsidRDefault="00000000" w:rsidP="00B3659B">
      <w:pPr>
        <w:pStyle w:val="Listeafsnit"/>
        <w:numPr>
          <w:ilvl w:val="1"/>
          <w:numId w:val="2"/>
        </w:numPr>
        <w:rPr>
          <w:rFonts w:ascii="Times New Roman" w:eastAsia="Times New Roman" w:hAnsi="Times New Roman" w:cs="Times New Roman"/>
          <w:b/>
          <w:bCs/>
          <w:sz w:val="24"/>
          <w:szCs w:val="24"/>
        </w:rPr>
      </w:pPr>
      <w:r w:rsidRPr="00B3659B">
        <w:rPr>
          <w:rFonts w:ascii="Times New Roman" w:eastAsia="Times New Roman" w:hAnsi="Times New Roman" w:cs="Times New Roman"/>
          <w:b/>
          <w:bCs/>
          <w:sz w:val="24"/>
          <w:szCs w:val="24"/>
        </w:rPr>
        <w:t>Message/Subject</w:t>
      </w:r>
    </w:p>
    <w:p w14:paraId="1136DE29" w14:textId="5A2EB89A" w:rsidR="006653E8" w:rsidRPr="00B61A29" w:rsidRDefault="00000000">
      <w:pPr>
        <w:rPr>
          <w:rFonts w:ascii="Times New Roman" w:eastAsia="Times New Roman" w:hAnsi="Times New Roman" w:cs="Times New Roman"/>
          <w:b/>
          <w:bCs/>
          <w:sz w:val="28"/>
          <w:szCs w:val="28"/>
          <w:lang w:val="en-US"/>
        </w:rPr>
      </w:pPr>
      <w:r w:rsidRPr="00043A4E">
        <w:rPr>
          <w:rFonts w:ascii="Times New Roman" w:eastAsia="Times New Roman" w:hAnsi="Times New Roman" w:cs="Times New Roman"/>
          <w:sz w:val="24"/>
          <w:szCs w:val="24"/>
          <w:lang w:val="en-US"/>
        </w:rPr>
        <w:t>Which message/idea is sent to the receiver? When was it sent and where?</w:t>
      </w:r>
      <w:r w:rsidR="00B61A29">
        <w:rPr>
          <w:rFonts w:ascii="Times New Roman" w:eastAsia="Times New Roman" w:hAnsi="Times New Roman" w:cs="Times New Roman"/>
          <w:sz w:val="24"/>
          <w:szCs w:val="24"/>
          <w:lang w:val="en-US"/>
        </w:rPr>
        <w:t xml:space="preserve"> </w:t>
      </w:r>
      <w:r w:rsidR="00B61A29" w:rsidRPr="00043A4E">
        <w:rPr>
          <w:rFonts w:ascii="Times New Roman" w:eastAsia="Times New Roman" w:hAnsi="Times New Roman" w:cs="Times New Roman"/>
          <w:sz w:val="24"/>
          <w:szCs w:val="24"/>
          <w:lang w:val="en-US"/>
        </w:rPr>
        <w:t>Find the main arguments put forward by the sender and use Toulmin’s model of argumentation</w:t>
      </w:r>
    </w:p>
    <w:p w14:paraId="08581D27" w14:textId="70D19F89" w:rsidR="00B61A29" w:rsidRDefault="00B61A29" w:rsidP="00B61A29">
      <w:pPr>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114300" distB="114300" distL="114300" distR="114300" wp14:anchorId="403D169C" wp14:editId="29A6EAB8">
            <wp:extent cx="3568700" cy="1651000"/>
            <wp:effectExtent l="0" t="0" r="0" b="63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568700" cy="1651000"/>
                    </a:xfrm>
                    <a:prstGeom prst="rect">
                      <a:avLst/>
                    </a:prstGeom>
                    <a:ln/>
                  </pic:spPr>
                </pic:pic>
              </a:graphicData>
            </a:graphic>
          </wp:inline>
        </w:drawing>
      </w:r>
      <w:r w:rsidR="007F4BCC">
        <w:rPr>
          <w:rFonts w:ascii="Times New Roman" w:eastAsia="Times New Roman" w:hAnsi="Times New Roman" w:cs="Times New Roman"/>
          <w:sz w:val="24"/>
          <w:szCs w:val="24"/>
          <w:lang w:val="en-US"/>
        </w:rPr>
        <w:t>v</w:t>
      </w:r>
    </w:p>
    <w:p w14:paraId="115132D8" w14:textId="4948C91C" w:rsidR="00B61A29" w:rsidRPr="00043A4E" w:rsidRDefault="00B61A29" w:rsidP="00B61A29">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Claim: The most simple form of an argument is a claim. The statement to be argued.</w:t>
      </w:r>
    </w:p>
    <w:p w14:paraId="73182FF4" w14:textId="77777777" w:rsidR="00B61A29" w:rsidRPr="00043A4E" w:rsidRDefault="00B61A29" w:rsidP="00B61A29">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Data: The evidence</w:t>
      </w:r>
    </w:p>
    <w:p w14:paraId="01F49948" w14:textId="77777777" w:rsidR="00B61A29" w:rsidRDefault="00B61A29" w:rsidP="00B61A29">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Warrant: Supports and substantiates your data</w:t>
      </w:r>
    </w:p>
    <w:p w14:paraId="5A180413" w14:textId="0F9F0943" w:rsidR="00B61A29" w:rsidRPr="00043A4E" w:rsidRDefault="00B61A29" w:rsidP="00B61A29">
      <w:pPr>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114300" distB="114300" distL="114300" distR="114300" wp14:anchorId="6332FAB9" wp14:editId="35C96B91">
            <wp:extent cx="4210050" cy="32004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210050" cy="3200400"/>
                    </a:xfrm>
                    <a:prstGeom prst="rect">
                      <a:avLst/>
                    </a:prstGeom>
                    <a:ln/>
                  </pic:spPr>
                </pic:pic>
              </a:graphicData>
            </a:graphic>
          </wp:inline>
        </w:drawing>
      </w:r>
    </w:p>
    <w:p w14:paraId="690E626F" w14:textId="1FA91987" w:rsidR="00B61A29" w:rsidRPr="00043A4E" w:rsidRDefault="00B61A29" w:rsidP="00B61A29">
      <w:pPr>
        <w:jc w:val="center"/>
        <w:rPr>
          <w:rFonts w:ascii="Times New Roman" w:eastAsia="Times New Roman" w:hAnsi="Times New Roman" w:cs="Times New Roman"/>
          <w:sz w:val="24"/>
          <w:szCs w:val="24"/>
          <w:lang w:val="en-US"/>
        </w:rPr>
      </w:pPr>
    </w:p>
    <w:p w14:paraId="2A980BCF" w14:textId="77777777" w:rsidR="00B61A29" w:rsidRDefault="00B61A29" w:rsidP="00B61A29">
      <w:pPr>
        <w:rPr>
          <w:rFonts w:ascii="Times New Roman" w:eastAsia="Times New Roman" w:hAnsi="Times New Roman" w:cs="Times New Roman"/>
          <w:sz w:val="24"/>
          <w:szCs w:val="24"/>
        </w:rPr>
      </w:pPr>
    </w:p>
    <w:p w14:paraId="2609CF94" w14:textId="77777777" w:rsidR="00B61A29" w:rsidRPr="00043A4E" w:rsidRDefault="00B61A29" w:rsidP="00B61A29">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Backing: Additional data or information to back the warrant.</w:t>
      </w:r>
    </w:p>
    <w:p w14:paraId="616D3043" w14:textId="77777777" w:rsidR="00B61A29" w:rsidRPr="00043A4E" w:rsidRDefault="00B61A29" w:rsidP="00B61A29">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Qualifiers: Used to express the relative strengths of warrants</w:t>
      </w:r>
    </w:p>
    <w:p w14:paraId="34E16FD4" w14:textId="77777777" w:rsidR="00B61A29" w:rsidRDefault="00B61A29" w:rsidP="00B61A29">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Rebuttal: A rebuttal acknowledges that the argument has limitation</w:t>
      </w:r>
    </w:p>
    <w:p w14:paraId="47BC1735" w14:textId="77777777" w:rsidR="00B61A29" w:rsidRDefault="00B61A29" w:rsidP="00B61A29">
      <w:pPr>
        <w:rPr>
          <w:rFonts w:ascii="Times New Roman" w:eastAsia="Times New Roman" w:hAnsi="Times New Roman" w:cs="Times New Roman"/>
          <w:sz w:val="24"/>
          <w:szCs w:val="24"/>
          <w:lang w:val="en-US"/>
        </w:rPr>
      </w:pPr>
    </w:p>
    <w:p w14:paraId="18A27396" w14:textId="3E266F50" w:rsidR="00B61A29" w:rsidRPr="00043A4E" w:rsidRDefault="00B61A29" w:rsidP="00B61A29">
      <w:pPr>
        <w:ind w:left="720" w:firstLine="720"/>
        <w:rPr>
          <w:rFonts w:ascii="Times New Roman" w:eastAsia="Times New Roman" w:hAnsi="Times New Roman" w:cs="Times New Roman"/>
          <w:b/>
          <w:bCs/>
          <w:sz w:val="24"/>
          <w:szCs w:val="24"/>
          <w:lang w:val="en-US"/>
        </w:rPr>
      </w:pPr>
      <w:r w:rsidRPr="00043A4E">
        <w:rPr>
          <w:rFonts w:ascii="Times New Roman" w:eastAsia="Times New Roman" w:hAnsi="Times New Roman" w:cs="Times New Roman"/>
          <w:b/>
          <w:bCs/>
          <w:sz w:val="24"/>
          <w:szCs w:val="24"/>
          <w:lang w:val="en-US"/>
        </w:rPr>
        <w:t>Modes of appeal/persuasion</w:t>
      </w:r>
    </w:p>
    <w:p w14:paraId="2B391184" w14:textId="77777777" w:rsidR="00B61A29" w:rsidRPr="00043A4E" w:rsidRDefault="00B61A29" w:rsidP="00B61A29">
      <w:pPr>
        <w:ind w:left="72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Logos: Reasoning, facts, statistics, data</w:t>
      </w:r>
    </w:p>
    <w:p w14:paraId="4761CE7E" w14:textId="77777777" w:rsidR="00B61A29" w:rsidRPr="00043A4E" w:rsidRDefault="00B61A29" w:rsidP="00B61A29">
      <w:pPr>
        <w:ind w:left="72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Ethos: Expertise, credibility, authority - personal or from others (the sponsorship effect)</w:t>
      </w:r>
    </w:p>
    <w:p w14:paraId="0E3B93F0" w14:textId="77777777" w:rsidR="00B61A29" w:rsidRDefault="00B61A29" w:rsidP="00B61A29">
      <w:pPr>
        <w:ind w:left="72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Pathos: Emotion</w:t>
      </w:r>
    </w:p>
    <w:p w14:paraId="196E7DBC" w14:textId="77777777" w:rsidR="00613381" w:rsidRDefault="00613381" w:rsidP="00613381">
      <w:pPr>
        <w:rPr>
          <w:rFonts w:ascii="Times New Roman" w:eastAsia="Times New Roman" w:hAnsi="Times New Roman" w:cs="Times New Roman"/>
          <w:sz w:val="24"/>
          <w:szCs w:val="24"/>
          <w:lang w:val="en-US"/>
        </w:rPr>
      </w:pPr>
    </w:p>
    <w:p w14:paraId="5A7F3F10" w14:textId="26A60A37" w:rsidR="00613381" w:rsidRPr="00613381" w:rsidRDefault="00613381" w:rsidP="00613381">
      <w:pPr>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Remember to explain how it appeals to ____</w:t>
      </w:r>
    </w:p>
    <w:p w14:paraId="5E2A5241" w14:textId="77777777" w:rsidR="00B61A29" w:rsidRPr="00043A4E" w:rsidRDefault="00B61A29" w:rsidP="00B61A29">
      <w:pPr>
        <w:rPr>
          <w:rFonts w:ascii="Times New Roman" w:eastAsia="Times New Roman" w:hAnsi="Times New Roman" w:cs="Times New Roman"/>
          <w:sz w:val="24"/>
          <w:szCs w:val="24"/>
          <w:lang w:val="en-US"/>
        </w:rPr>
      </w:pPr>
    </w:p>
    <w:p w14:paraId="00F573BC" w14:textId="77777777" w:rsidR="006653E8" w:rsidRPr="00043A4E" w:rsidRDefault="006653E8">
      <w:pPr>
        <w:rPr>
          <w:rFonts w:ascii="Times New Roman" w:eastAsia="Times New Roman" w:hAnsi="Times New Roman" w:cs="Times New Roman"/>
          <w:sz w:val="24"/>
          <w:szCs w:val="24"/>
          <w:lang w:val="en-US"/>
        </w:rPr>
      </w:pPr>
    </w:p>
    <w:p w14:paraId="6365A68C" w14:textId="5EFC0265" w:rsidR="006653E8" w:rsidRPr="00B3659B" w:rsidRDefault="00000000" w:rsidP="00B3659B">
      <w:pPr>
        <w:pStyle w:val="Listeafsnit"/>
        <w:numPr>
          <w:ilvl w:val="1"/>
          <w:numId w:val="2"/>
        </w:numPr>
        <w:rPr>
          <w:rFonts w:ascii="Times New Roman" w:eastAsia="Times New Roman" w:hAnsi="Times New Roman" w:cs="Times New Roman"/>
          <w:b/>
          <w:bCs/>
          <w:sz w:val="24"/>
          <w:szCs w:val="24"/>
        </w:rPr>
      </w:pPr>
      <w:r w:rsidRPr="00B3659B">
        <w:rPr>
          <w:rFonts w:ascii="Times New Roman" w:eastAsia="Times New Roman" w:hAnsi="Times New Roman" w:cs="Times New Roman"/>
          <w:b/>
          <w:bCs/>
          <w:sz w:val="24"/>
          <w:szCs w:val="24"/>
        </w:rPr>
        <w:t>Channel/circumstances</w:t>
      </w:r>
    </w:p>
    <w:p w14:paraId="4DB32BFD" w14:textId="77777777" w:rsidR="006653E8" w:rsidRDefault="00000000">
      <w:pPr>
        <w:rPr>
          <w:rFonts w:ascii="Times New Roman" w:eastAsia="Times New Roman" w:hAnsi="Times New Roman" w:cs="Times New Roman"/>
          <w:sz w:val="24"/>
          <w:szCs w:val="24"/>
        </w:rPr>
      </w:pPr>
      <w:r w:rsidRPr="00043A4E">
        <w:rPr>
          <w:rFonts w:ascii="Times New Roman" w:eastAsia="Times New Roman" w:hAnsi="Times New Roman" w:cs="Times New Roman"/>
          <w:sz w:val="24"/>
          <w:szCs w:val="24"/>
          <w:lang w:val="en-US"/>
        </w:rPr>
        <w:t xml:space="preserve">Which channel is used? Is it a newspaper and, if so, which? Which type of article is it? Is it a magazine? Is it a blog? Is it a company website? </w:t>
      </w:r>
      <w:r>
        <w:rPr>
          <w:rFonts w:ascii="Times New Roman" w:eastAsia="Times New Roman" w:hAnsi="Times New Roman" w:cs="Times New Roman"/>
          <w:sz w:val="24"/>
          <w:szCs w:val="24"/>
        </w:rPr>
        <w:t>Where is the speech being held? when?</w:t>
      </w:r>
    </w:p>
    <w:p w14:paraId="6DAB7A20" w14:textId="77777777" w:rsidR="006653E8" w:rsidRDefault="006653E8">
      <w:pPr>
        <w:rPr>
          <w:rFonts w:ascii="Times New Roman" w:eastAsia="Times New Roman" w:hAnsi="Times New Roman" w:cs="Times New Roman"/>
          <w:sz w:val="24"/>
          <w:szCs w:val="24"/>
        </w:rPr>
      </w:pPr>
    </w:p>
    <w:p w14:paraId="66790912" w14:textId="15423865" w:rsidR="006653E8" w:rsidRPr="00B3659B" w:rsidRDefault="00000000" w:rsidP="00B3659B">
      <w:pPr>
        <w:pStyle w:val="Listeafsnit"/>
        <w:numPr>
          <w:ilvl w:val="1"/>
          <w:numId w:val="2"/>
        </w:numPr>
        <w:rPr>
          <w:rFonts w:ascii="Times New Roman" w:eastAsia="Times New Roman" w:hAnsi="Times New Roman" w:cs="Times New Roman"/>
          <w:b/>
          <w:bCs/>
          <w:sz w:val="24"/>
          <w:szCs w:val="24"/>
        </w:rPr>
      </w:pPr>
      <w:r w:rsidRPr="00B3659B">
        <w:rPr>
          <w:rFonts w:ascii="Times New Roman" w:eastAsia="Times New Roman" w:hAnsi="Times New Roman" w:cs="Times New Roman"/>
          <w:b/>
          <w:bCs/>
          <w:sz w:val="24"/>
          <w:szCs w:val="24"/>
        </w:rPr>
        <w:t>Receiver/Audience</w:t>
      </w:r>
    </w:p>
    <w:p w14:paraId="4C5DE3A9" w14:textId="77777777" w:rsidR="006653E8" w:rsidRDefault="00000000">
      <w:pPr>
        <w:rPr>
          <w:rFonts w:ascii="Times New Roman" w:eastAsia="Times New Roman" w:hAnsi="Times New Roman" w:cs="Times New Roman"/>
          <w:sz w:val="24"/>
          <w:szCs w:val="24"/>
        </w:rPr>
      </w:pPr>
      <w:r w:rsidRPr="00043A4E">
        <w:rPr>
          <w:rFonts w:ascii="Times New Roman" w:eastAsia="Times New Roman" w:hAnsi="Times New Roman" w:cs="Times New Roman"/>
          <w:sz w:val="24"/>
          <w:szCs w:val="24"/>
          <w:lang w:val="en-US"/>
        </w:rPr>
        <w:t xml:space="preserve">Who is the intended receiver? What is their Social group? </w:t>
      </w:r>
      <w:r>
        <w:rPr>
          <w:rFonts w:ascii="Times New Roman" w:eastAsia="Times New Roman" w:hAnsi="Times New Roman" w:cs="Times New Roman"/>
          <w:sz w:val="24"/>
          <w:szCs w:val="24"/>
        </w:rPr>
        <w:t>Education? Age group etc.</w:t>
      </w:r>
    </w:p>
    <w:p w14:paraId="48F3A85B" w14:textId="77777777" w:rsidR="006653E8" w:rsidRDefault="006653E8">
      <w:pPr>
        <w:rPr>
          <w:rFonts w:ascii="Times New Roman" w:eastAsia="Times New Roman" w:hAnsi="Times New Roman" w:cs="Times New Roman"/>
          <w:sz w:val="24"/>
          <w:szCs w:val="24"/>
        </w:rPr>
      </w:pPr>
    </w:p>
    <w:p w14:paraId="63458BF8" w14:textId="1ABDA5C2" w:rsidR="006653E8" w:rsidRPr="00900006" w:rsidRDefault="00000000" w:rsidP="00900006">
      <w:pPr>
        <w:pStyle w:val="Listeafsnit"/>
        <w:numPr>
          <w:ilvl w:val="1"/>
          <w:numId w:val="2"/>
        </w:numPr>
        <w:rPr>
          <w:rFonts w:ascii="Times New Roman" w:eastAsia="Times New Roman" w:hAnsi="Times New Roman" w:cs="Times New Roman"/>
          <w:b/>
          <w:bCs/>
          <w:sz w:val="24"/>
          <w:szCs w:val="24"/>
        </w:rPr>
      </w:pPr>
      <w:r w:rsidRPr="00900006">
        <w:rPr>
          <w:rFonts w:ascii="Times New Roman" w:eastAsia="Times New Roman" w:hAnsi="Times New Roman" w:cs="Times New Roman"/>
          <w:b/>
          <w:bCs/>
          <w:sz w:val="24"/>
          <w:szCs w:val="24"/>
        </w:rPr>
        <w:t>Language</w:t>
      </w:r>
    </w:p>
    <w:p w14:paraId="7E178BEC" w14:textId="11066043" w:rsidR="006653E8" w:rsidRPr="00043A4E" w:rsidRDefault="00000000">
      <w:pP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Is the language complicated or simple? Formal or informal? Does the language correspond with the topic? What word-classes are dominant</w:t>
      </w:r>
      <w:r w:rsidR="00B61A29">
        <w:rPr>
          <w:rFonts w:ascii="Times New Roman" w:eastAsia="Times New Roman" w:hAnsi="Times New Roman" w:cs="Times New Roman"/>
          <w:sz w:val="24"/>
          <w:szCs w:val="24"/>
          <w:lang w:val="en-US"/>
        </w:rPr>
        <w:t xml:space="preserve"> and what is the effect of having a certain dominant word-class</w:t>
      </w:r>
      <w:r w:rsidRPr="00043A4E">
        <w:rPr>
          <w:rFonts w:ascii="Times New Roman" w:eastAsia="Times New Roman" w:hAnsi="Times New Roman" w:cs="Times New Roman"/>
          <w:sz w:val="24"/>
          <w:szCs w:val="24"/>
          <w:lang w:val="en-US"/>
        </w:rPr>
        <w:t>?</w:t>
      </w:r>
      <w:r w:rsidR="00B61A29">
        <w:rPr>
          <w:rFonts w:ascii="Times New Roman" w:eastAsia="Times New Roman" w:hAnsi="Times New Roman" w:cs="Times New Roman"/>
          <w:sz w:val="24"/>
          <w:szCs w:val="24"/>
          <w:lang w:val="en-US"/>
        </w:rPr>
        <w:t xml:space="preserve"> W</w:t>
      </w:r>
      <w:r w:rsidRPr="00043A4E">
        <w:rPr>
          <w:rFonts w:ascii="Times New Roman" w:eastAsia="Times New Roman" w:hAnsi="Times New Roman" w:cs="Times New Roman"/>
          <w:sz w:val="24"/>
          <w:szCs w:val="24"/>
          <w:lang w:val="en-US"/>
        </w:rPr>
        <w:t>hat kind of words are these?</w:t>
      </w:r>
    </w:p>
    <w:p w14:paraId="685FCCFA" w14:textId="77777777" w:rsidR="006653E8" w:rsidRPr="00043A4E" w:rsidRDefault="006653E8">
      <w:pPr>
        <w:rPr>
          <w:rFonts w:ascii="Times New Roman" w:eastAsia="Times New Roman" w:hAnsi="Times New Roman" w:cs="Times New Roman"/>
          <w:sz w:val="24"/>
          <w:szCs w:val="24"/>
          <w:lang w:val="en-US"/>
        </w:rPr>
      </w:pPr>
    </w:p>
    <w:p w14:paraId="71EB4098" w14:textId="77777777" w:rsidR="006653E8" w:rsidRPr="00043A4E" w:rsidRDefault="006653E8">
      <w:pPr>
        <w:rPr>
          <w:rFonts w:ascii="Times New Roman" w:eastAsia="Times New Roman" w:hAnsi="Times New Roman" w:cs="Times New Roman"/>
          <w:sz w:val="24"/>
          <w:szCs w:val="24"/>
          <w:lang w:val="en-US"/>
        </w:rPr>
      </w:pPr>
    </w:p>
    <w:p w14:paraId="691A083E" w14:textId="27907B87" w:rsidR="006653E8" w:rsidRDefault="006653E8">
      <w:pPr>
        <w:jc w:val="center"/>
        <w:rPr>
          <w:rFonts w:ascii="Times New Roman" w:eastAsia="Times New Roman" w:hAnsi="Times New Roman" w:cs="Times New Roman"/>
          <w:sz w:val="24"/>
          <w:szCs w:val="24"/>
        </w:rPr>
      </w:pPr>
    </w:p>
    <w:p w14:paraId="6671EC24" w14:textId="77777777" w:rsidR="006653E8" w:rsidRPr="00043A4E" w:rsidRDefault="006653E8">
      <w:pPr>
        <w:ind w:left="720"/>
        <w:rPr>
          <w:rFonts w:ascii="Times New Roman" w:eastAsia="Times New Roman" w:hAnsi="Times New Roman" w:cs="Times New Roman"/>
          <w:b/>
          <w:bCs/>
          <w:sz w:val="24"/>
          <w:szCs w:val="24"/>
          <w:lang w:val="en-US"/>
        </w:rPr>
      </w:pPr>
    </w:p>
    <w:p w14:paraId="3B7D064F" w14:textId="5565CC53" w:rsidR="006653E8" w:rsidRPr="00043A4E" w:rsidRDefault="00000000">
      <w:pPr>
        <w:ind w:left="720"/>
        <w:rPr>
          <w:rFonts w:ascii="Times New Roman" w:eastAsia="Times New Roman" w:hAnsi="Times New Roman" w:cs="Times New Roman"/>
          <w:sz w:val="24"/>
          <w:szCs w:val="24"/>
          <w:lang w:val="en-US"/>
        </w:rPr>
      </w:pPr>
      <w:r w:rsidRPr="00043A4E">
        <w:rPr>
          <w:rFonts w:ascii="Times New Roman" w:eastAsia="Times New Roman" w:hAnsi="Times New Roman" w:cs="Times New Roman"/>
          <w:b/>
          <w:bCs/>
          <w:sz w:val="24"/>
          <w:szCs w:val="24"/>
          <w:lang w:val="en-US"/>
        </w:rPr>
        <w:tab/>
        <w:t>Rhetorical devices</w:t>
      </w:r>
    </w:p>
    <w:p w14:paraId="1658EDC5" w14:textId="59074826"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METAPHORS = A word or expression is used in a transferred or figurative sense. A metaphor is based on a relationship between two elements, and the metaphor replaces one element with the other</w:t>
      </w:r>
    </w:p>
    <w:p w14:paraId="6CA65902" w14:textId="77777777" w:rsidR="006653E8" w:rsidRPr="00043A4E" w:rsidRDefault="00000000">
      <w:pPr>
        <w:spacing w:before="240" w:after="240"/>
        <w:ind w:left="26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“the autumn of life”</w:t>
      </w:r>
    </w:p>
    <w:p w14:paraId="44B195A4" w14:textId="77777777" w:rsidR="006653E8" w:rsidRPr="00043A4E" w:rsidRDefault="00000000">
      <w:pPr>
        <w:spacing w:before="240" w:after="240"/>
        <w:ind w:left="1800" w:hanging="360"/>
        <w:jc w:val="center"/>
        <w:rPr>
          <w:rFonts w:ascii="Times New Roman" w:eastAsia="Times New Roman" w:hAnsi="Times New Roman" w:cs="Times New Roman"/>
          <w:sz w:val="24"/>
          <w:szCs w:val="24"/>
          <w:lang w:val="en-US"/>
        </w:rPr>
      </w:pPr>
      <w:r w:rsidRPr="00043A4E">
        <w:rPr>
          <w:rFonts w:ascii="Courier New" w:eastAsia="Courier New" w:hAnsi="Courier New" w:cs="Courier New"/>
          <w:sz w:val="24"/>
          <w:szCs w:val="24"/>
          <w:lang w:val="en-US"/>
        </w:rPr>
        <w:t>o</w:t>
      </w:r>
      <w:r w:rsidRPr="00043A4E">
        <w:rPr>
          <w:rFonts w:ascii="Times New Roman" w:eastAsia="Times New Roman" w:hAnsi="Times New Roman" w:cs="Times New Roman"/>
          <w:sz w:val="14"/>
          <w:szCs w:val="14"/>
          <w:lang w:val="en-US"/>
        </w:rPr>
        <w:t xml:space="preserve">   </w:t>
      </w:r>
      <w:r w:rsidRPr="00043A4E">
        <w:rPr>
          <w:rFonts w:ascii="Times New Roman" w:eastAsia="Times New Roman" w:hAnsi="Times New Roman" w:cs="Times New Roman"/>
          <w:sz w:val="24"/>
          <w:szCs w:val="24"/>
          <w:lang w:val="en-US"/>
        </w:rPr>
        <w:t>DEAD METAPHORS = the metaphor no longer creates any new meaning</w:t>
      </w:r>
      <w:r w:rsidRPr="00043A4E">
        <w:rPr>
          <w:rFonts w:ascii="Times New Roman" w:eastAsia="Times New Roman" w:hAnsi="Times New Roman" w:cs="Times New Roman"/>
          <w:sz w:val="24"/>
          <w:szCs w:val="24"/>
          <w:lang w:val="en-US"/>
        </w:rPr>
        <w:br/>
      </w:r>
      <w:r w:rsidRPr="00043A4E">
        <w:rPr>
          <w:rFonts w:ascii="Times New Roman" w:eastAsia="Times New Roman" w:hAnsi="Times New Roman" w:cs="Times New Roman"/>
          <w:sz w:val="24"/>
          <w:szCs w:val="24"/>
          <w:lang w:val="en-US"/>
        </w:rPr>
        <w:br/>
        <w:t xml:space="preserve"> “table leg”</w:t>
      </w:r>
    </w:p>
    <w:p w14:paraId="6BC68E6A" w14:textId="77777777" w:rsidR="006653E8" w:rsidRPr="00043A4E" w:rsidRDefault="00000000">
      <w:pPr>
        <w:spacing w:before="240" w:after="240"/>
        <w:ind w:left="1800" w:hanging="360"/>
        <w:rPr>
          <w:rFonts w:ascii="Times New Roman" w:eastAsia="Times New Roman" w:hAnsi="Times New Roman" w:cs="Times New Roman"/>
          <w:sz w:val="24"/>
          <w:szCs w:val="24"/>
          <w:lang w:val="en-US"/>
        </w:rPr>
      </w:pPr>
      <w:r w:rsidRPr="00043A4E">
        <w:rPr>
          <w:rFonts w:ascii="Courier New" w:eastAsia="Courier New" w:hAnsi="Courier New" w:cs="Courier New"/>
          <w:sz w:val="24"/>
          <w:szCs w:val="24"/>
          <w:lang w:val="en-US"/>
        </w:rPr>
        <w:t>o</w:t>
      </w:r>
      <w:r w:rsidRPr="00043A4E">
        <w:rPr>
          <w:rFonts w:ascii="Times New Roman" w:eastAsia="Times New Roman" w:hAnsi="Times New Roman" w:cs="Times New Roman"/>
          <w:sz w:val="14"/>
          <w:szCs w:val="14"/>
          <w:lang w:val="en-US"/>
        </w:rPr>
        <w:t xml:space="preserve">   </w:t>
      </w:r>
      <w:r w:rsidRPr="00043A4E">
        <w:rPr>
          <w:rFonts w:ascii="Times New Roman" w:eastAsia="Times New Roman" w:hAnsi="Times New Roman" w:cs="Times New Roman"/>
          <w:sz w:val="24"/>
          <w:szCs w:val="24"/>
          <w:lang w:val="en-US"/>
        </w:rPr>
        <w:t>LITERARY METAPHORS = the metaphor creates new meaning that extends beyond the two elements involved.</w:t>
      </w:r>
    </w:p>
    <w:p w14:paraId="3B52708B" w14:textId="77777777" w:rsidR="006653E8" w:rsidRPr="00043A4E" w:rsidRDefault="00000000">
      <w:pPr>
        <w:spacing w:before="240" w:after="240"/>
        <w:ind w:left="2600" w:firstLine="116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“life is a highway”</w:t>
      </w:r>
    </w:p>
    <w:p w14:paraId="64B45E09" w14:textId="76856243"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SIMILE = When two concepts, things, or feelings are compared explicitly (as opposed to the metaphor, where the comparison is implicit). This could be indicated by the word “like” or “as”.</w:t>
      </w:r>
    </w:p>
    <w:p w14:paraId="76885B6E" w14:textId="77777777" w:rsidR="006653E8" w:rsidRPr="00043A4E" w:rsidRDefault="00000000">
      <w:pPr>
        <w:spacing w:before="240" w:after="240"/>
        <w:ind w:left="26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“Pretty like a rose”</w:t>
      </w:r>
    </w:p>
    <w:p w14:paraId="682874D5" w14:textId="2E99C665"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METONOMY = When something associated with an object or idea stands in for the idea itself.</w:t>
      </w:r>
    </w:p>
    <w:p w14:paraId="7317028A" w14:textId="77777777" w:rsidR="006653E8" w:rsidRPr="00043A4E" w:rsidRDefault="00000000">
      <w:pPr>
        <w:spacing w:before="240" w:after="240"/>
        <w:ind w:left="13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“the White House has issued a statement”</w:t>
      </w:r>
    </w:p>
    <w:p w14:paraId="54C96F4D" w14:textId="77777777" w:rsidR="006653E8" w:rsidRPr="00043A4E" w:rsidRDefault="00000000">
      <w:pPr>
        <w:spacing w:before="240" w:after="240"/>
        <w:ind w:left="1800" w:hanging="360"/>
        <w:rPr>
          <w:rFonts w:ascii="Times New Roman" w:eastAsia="Times New Roman" w:hAnsi="Times New Roman" w:cs="Times New Roman"/>
          <w:sz w:val="24"/>
          <w:szCs w:val="24"/>
          <w:lang w:val="en-US"/>
        </w:rPr>
      </w:pPr>
      <w:r w:rsidRPr="00043A4E">
        <w:rPr>
          <w:rFonts w:ascii="Courier New" w:eastAsia="Courier New" w:hAnsi="Courier New" w:cs="Courier New"/>
          <w:sz w:val="24"/>
          <w:szCs w:val="24"/>
          <w:lang w:val="en-US"/>
        </w:rPr>
        <w:t>o</w:t>
      </w:r>
      <w:r w:rsidRPr="00043A4E">
        <w:rPr>
          <w:rFonts w:ascii="Times New Roman" w:eastAsia="Times New Roman" w:hAnsi="Times New Roman" w:cs="Times New Roman"/>
          <w:sz w:val="14"/>
          <w:szCs w:val="14"/>
          <w:lang w:val="en-US"/>
        </w:rPr>
        <w:t xml:space="preserve">   </w:t>
      </w:r>
      <w:r w:rsidRPr="00043A4E">
        <w:rPr>
          <w:rFonts w:ascii="Times New Roman" w:eastAsia="Times New Roman" w:hAnsi="Times New Roman" w:cs="Times New Roman"/>
          <w:sz w:val="24"/>
          <w:szCs w:val="24"/>
          <w:lang w:val="en-US"/>
        </w:rPr>
        <w:t>SYNECDOCHE = A form of metonymy in which one part of an object or idea stands in for the while of that object or idea.</w:t>
      </w:r>
    </w:p>
    <w:p w14:paraId="51B3726F" w14:textId="77777777" w:rsidR="00252940" w:rsidRDefault="00000000" w:rsidP="00252940">
      <w:pPr>
        <w:spacing w:before="240" w:after="240"/>
        <w:ind w:left="26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“Ask for her hand”</w:t>
      </w:r>
    </w:p>
    <w:p w14:paraId="2FBD6E3B" w14:textId="4A31917C"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PUN = When a word is understood in at least two different ways at once.</w:t>
      </w:r>
    </w:p>
    <w:p w14:paraId="113A9824" w14:textId="77777777" w:rsidR="006653E8" w:rsidRPr="00043A4E" w:rsidRDefault="00000000">
      <w:pPr>
        <w:spacing w:before="240" w:after="240"/>
        <w:ind w:left="13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 Cross-eyed teacher could not control his</w:t>
      </w:r>
      <w:r w:rsidRPr="00043A4E">
        <w:rPr>
          <w:rFonts w:ascii="Times New Roman" w:eastAsia="Times New Roman" w:hAnsi="Times New Roman" w:cs="Times New Roman"/>
          <w:i/>
          <w:iCs/>
          <w:sz w:val="24"/>
          <w:szCs w:val="24"/>
          <w:lang w:val="en-US"/>
        </w:rPr>
        <w:t xml:space="preserve"> pupils</w:t>
      </w:r>
      <w:r w:rsidRPr="00043A4E">
        <w:rPr>
          <w:rFonts w:ascii="Times New Roman" w:eastAsia="Times New Roman" w:hAnsi="Times New Roman" w:cs="Times New Roman"/>
          <w:sz w:val="24"/>
          <w:szCs w:val="24"/>
          <w:lang w:val="en-US"/>
        </w:rPr>
        <w:t>”</w:t>
      </w:r>
      <w:r w:rsidRPr="00043A4E">
        <w:rPr>
          <w:rFonts w:ascii="Times New Roman" w:eastAsia="Times New Roman" w:hAnsi="Times New Roman" w:cs="Times New Roman"/>
          <w:sz w:val="24"/>
          <w:szCs w:val="24"/>
          <w:lang w:val="en-US"/>
        </w:rPr>
        <w:br/>
      </w:r>
    </w:p>
    <w:p w14:paraId="0FEB543B" w14:textId="0D434CC8"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CONCEIT = When a metaphor is extended and explored so that it becomes the governing idea of a poem.</w:t>
      </w:r>
    </w:p>
    <w:p w14:paraId="520B02EC" w14:textId="77777777" w:rsidR="006653E8" w:rsidRPr="00043A4E" w:rsidRDefault="00000000">
      <w:pPr>
        <w:spacing w:before="240" w:after="240"/>
        <w:ind w:left="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 </w:t>
      </w:r>
      <w:r w:rsidRPr="00043A4E">
        <w:rPr>
          <w:rFonts w:ascii="Times New Roman" w:eastAsia="Times New Roman" w:hAnsi="Times New Roman" w:cs="Times New Roman"/>
          <w:i/>
          <w:iCs/>
          <w:sz w:val="24"/>
          <w:szCs w:val="24"/>
          <w:lang w:val="en-US"/>
        </w:rPr>
        <w:t>In this poem, two lovers are being compared to a compass.</w:t>
      </w:r>
    </w:p>
    <w:p w14:paraId="0B7BE703" w14:textId="77777777" w:rsidR="006653E8" w:rsidRPr="00485CB4" w:rsidRDefault="00000000">
      <w:pPr>
        <w:spacing w:before="240" w:after="240"/>
        <w:ind w:left="130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114300" distB="114300" distL="114300" distR="114300" wp14:anchorId="4A0D2E4D" wp14:editId="76B60CEC">
            <wp:extent cx="2578100" cy="1016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78100" cy="1016000"/>
                    </a:xfrm>
                    <a:prstGeom prst="rect">
                      <a:avLst/>
                    </a:prstGeom>
                    <a:ln/>
                  </pic:spPr>
                </pic:pic>
              </a:graphicData>
            </a:graphic>
          </wp:inline>
        </w:drawing>
      </w:r>
      <w:r w:rsidRPr="00485CB4">
        <w:rPr>
          <w:rFonts w:ascii="Times New Roman" w:eastAsia="Times New Roman" w:hAnsi="Times New Roman" w:cs="Times New Roman"/>
          <w:sz w:val="24"/>
          <w:szCs w:val="24"/>
          <w:lang w:val="en-US"/>
        </w:rPr>
        <w:t xml:space="preserve"> </w:t>
      </w:r>
    </w:p>
    <w:p w14:paraId="2B5A1850" w14:textId="3A965910"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PERSONIFICATION = When an abstract concept or inanimate object is given human attributes.</w:t>
      </w:r>
    </w:p>
    <w:p w14:paraId="3A636DB5" w14:textId="77777777" w:rsidR="006653E8" w:rsidRPr="00043A4E" w:rsidRDefault="00000000">
      <w:pPr>
        <w:spacing w:before="240" w:after="240"/>
        <w:ind w:left="26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“The wind whispered secrets through the trees”</w:t>
      </w:r>
    </w:p>
    <w:p w14:paraId="13749EE2" w14:textId="0946190A"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APOSTROPHE = A ‘vocalized’ address within a poem directed at an inanimate object, abstract concept, or an absent figure.</w:t>
      </w:r>
    </w:p>
    <w:p w14:paraId="7C000DAE" w14:textId="77777777" w:rsidR="006653E8" w:rsidRPr="00043A4E" w:rsidRDefault="00000000">
      <w:pPr>
        <w:spacing w:before="240" w:after="240"/>
        <w:ind w:left="26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“You! Reading this”</w:t>
      </w:r>
    </w:p>
    <w:p w14:paraId="2919B44A" w14:textId="192945E6"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ALLEGORY = An extended metaphor in which events and actions within a narrative imply a separate series of events and actions ‘outside’ the poem.</w:t>
      </w:r>
    </w:p>
    <w:p w14:paraId="5A2639E5" w14:textId="77777777" w:rsidR="006653E8" w:rsidRPr="00043A4E" w:rsidRDefault="00000000">
      <w:pPr>
        <w:spacing w:before="240" w:after="240"/>
        <w:rPr>
          <w:rFonts w:ascii="Times New Roman" w:eastAsia="Times New Roman" w:hAnsi="Times New Roman" w:cs="Times New Roman"/>
          <w:i/>
          <w:iCs/>
          <w:sz w:val="24"/>
          <w:szCs w:val="24"/>
          <w:lang w:val="en-US"/>
        </w:rPr>
      </w:pPr>
      <w:r w:rsidRPr="00043A4E">
        <w:rPr>
          <w:rFonts w:ascii="Times New Roman" w:eastAsia="Times New Roman" w:hAnsi="Times New Roman" w:cs="Times New Roman"/>
          <w:sz w:val="24"/>
          <w:szCs w:val="24"/>
          <w:lang w:val="en-US"/>
        </w:rPr>
        <w:t xml:space="preserve"> </w:t>
      </w:r>
      <w:r w:rsidRPr="00043A4E">
        <w:rPr>
          <w:rFonts w:ascii="Times New Roman" w:eastAsia="Times New Roman" w:hAnsi="Times New Roman" w:cs="Times New Roman"/>
          <w:i/>
          <w:iCs/>
          <w:sz w:val="24"/>
          <w:szCs w:val="24"/>
          <w:lang w:val="en-US"/>
        </w:rPr>
        <w:t>The story of the Tortoise of the Hare represents the bigger idea, that being slow and steady wins over being fast and not thorough</w:t>
      </w:r>
      <w:r w:rsidRPr="00043A4E">
        <w:rPr>
          <w:rFonts w:ascii="Times New Roman" w:eastAsia="Times New Roman" w:hAnsi="Times New Roman" w:cs="Times New Roman"/>
          <w:i/>
          <w:iCs/>
          <w:sz w:val="24"/>
          <w:szCs w:val="24"/>
          <w:lang w:val="en-US"/>
        </w:rPr>
        <w:br/>
      </w:r>
    </w:p>
    <w:p w14:paraId="0787FD2E" w14:textId="77777777" w:rsidR="006653E8" w:rsidRPr="00043A4E" w:rsidRDefault="00000000">
      <w:pPr>
        <w:spacing w:before="240" w:after="240"/>
        <w:jc w:val="center"/>
        <w:rPr>
          <w:rFonts w:ascii="Times New Roman" w:eastAsia="Times New Roman" w:hAnsi="Times New Roman" w:cs="Times New Roman"/>
          <w:b/>
          <w:bCs/>
          <w:sz w:val="24"/>
          <w:szCs w:val="24"/>
          <w:lang w:val="en-US"/>
        </w:rPr>
      </w:pPr>
      <w:r w:rsidRPr="00043A4E">
        <w:rPr>
          <w:rFonts w:ascii="Times New Roman" w:eastAsia="Times New Roman" w:hAnsi="Times New Roman" w:cs="Times New Roman"/>
          <w:b/>
          <w:bCs/>
          <w:sz w:val="24"/>
          <w:szCs w:val="24"/>
          <w:lang w:val="en-US"/>
        </w:rPr>
        <w:t>Schemes</w:t>
      </w:r>
    </w:p>
    <w:p w14:paraId="07089246" w14:textId="45192993"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ANAPHORA = repeating words at the beginning of successive phrases or clauses.</w:t>
      </w:r>
    </w:p>
    <w:p w14:paraId="6EE0429F" w14:textId="77777777" w:rsidR="006653E8"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11AA87B" wp14:editId="36BE3C25">
            <wp:extent cx="2108200" cy="1003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08200" cy="1003300"/>
                    </a:xfrm>
                    <a:prstGeom prst="rect">
                      <a:avLst/>
                    </a:prstGeom>
                    <a:ln/>
                  </pic:spPr>
                </pic:pic>
              </a:graphicData>
            </a:graphic>
          </wp:inline>
        </w:drawing>
      </w:r>
    </w:p>
    <w:p w14:paraId="2C68BAA2" w14:textId="1D539E05"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ANATROPHE = The jumbling of parts of a sentence or phrase.</w:t>
      </w:r>
    </w:p>
    <w:p w14:paraId="48CCAFD8" w14:textId="77777777" w:rsidR="006653E8" w:rsidRDefault="00000000">
      <w:pPr>
        <w:spacing w:before="240" w:after="240"/>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161987" wp14:editId="59DE31D3">
            <wp:extent cx="3136900" cy="16637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136900" cy="1663700"/>
                    </a:xfrm>
                    <a:prstGeom prst="rect">
                      <a:avLst/>
                    </a:prstGeom>
                    <a:ln/>
                  </pic:spPr>
                </pic:pic>
              </a:graphicData>
            </a:graphic>
          </wp:inline>
        </w:drawing>
      </w:r>
    </w:p>
    <w:p w14:paraId="6F82C6E2" w14:textId="115A26F4" w:rsidR="006653E8" w:rsidRPr="00252940" w:rsidRDefault="00252940" w:rsidP="00252940">
      <w:pPr>
        <w:pStyle w:val="Listeafsnit"/>
        <w:numPr>
          <w:ilvl w:val="0"/>
          <w:numId w:val="15"/>
        </w:numPr>
        <w:spacing w:before="240" w:after="2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w:t>
      </w:r>
      <w:r w:rsidRPr="00252940">
        <w:rPr>
          <w:rFonts w:ascii="Times New Roman" w:eastAsia="Times New Roman" w:hAnsi="Times New Roman" w:cs="Times New Roman"/>
          <w:sz w:val="24"/>
          <w:szCs w:val="24"/>
          <w:lang w:val="en-US"/>
        </w:rPr>
        <w:t>PISTROPE = the repetition of words at the end of successive phrases or clauses.</w:t>
      </w:r>
    </w:p>
    <w:p w14:paraId="0714CF01" w14:textId="77777777" w:rsidR="006653E8" w:rsidRDefault="00000000">
      <w:pPr>
        <w:spacing w:before="240" w:after="240"/>
        <w:ind w:left="13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2A4711" wp14:editId="3CF521BB">
            <wp:extent cx="3302000" cy="1905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302000" cy="1905000"/>
                    </a:xfrm>
                    <a:prstGeom prst="rect">
                      <a:avLst/>
                    </a:prstGeom>
                    <a:ln/>
                  </pic:spPr>
                </pic:pic>
              </a:graphicData>
            </a:graphic>
          </wp:inline>
        </w:drawing>
      </w:r>
    </w:p>
    <w:p w14:paraId="4456196D" w14:textId="420A664D"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CHIASMUS = Two successive phrases or clauses switched around to create a cross shape.</w:t>
      </w:r>
    </w:p>
    <w:p w14:paraId="361A500D" w14:textId="77777777" w:rsidR="006653E8" w:rsidRPr="00043A4E" w:rsidRDefault="00000000">
      <w:pPr>
        <w:spacing w:before="240" w:after="240"/>
        <w:ind w:left="26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“Ask not what your country (A) can do for you (B)</w:t>
      </w:r>
      <w:r w:rsidRPr="00043A4E">
        <w:rPr>
          <w:rFonts w:ascii="Times New Roman" w:eastAsia="Times New Roman" w:hAnsi="Times New Roman" w:cs="Times New Roman"/>
          <w:sz w:val="24"/>
          <w:szCs w:val="24"/>
          <w:lang w:val="en-US"/>
        </w:rPr>
        <w:br/>
        <w:t xml:space="preserve"> ask what you (B) can do for your country (A)”</w:t>
      </w:r>
    </w:p>
    <w:p w14:paraId="2A7DDA51" w14:textId="624611B2" w:rsidR="006653E8" w:rsidRPr="00252940" w:rsidRDefault="00000000" w:rsidP="00252940">
      <w:pPr>
        <w:pStyle w:val="Listeafsnit"/>
        <w:numPr>
          <w:ilvl w:val="0"/>
          <w:numId w:val="15"/>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ZEUGMA = When one word refers in the same way to two or more other words in a phrase.</w:t>
      </w:r>
    </w:p>
    <w:p w14:paraId="392D15DD" w14:textId="77777777" w:rsidR="006653E8" w:rsidRPr="00043A4E" w:rsidRDefault="00000000">
      <w:pPr>
        <w:spacing w:before="240" w:after="240"/>
        <w:jc w:val="cente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“You held your breath and the door for me."</w:t>
      </w:r>
    </w:p>
    <w:p w14:paraId="11ACA138" w14:textId="1FDF1A03" w:rsidR="006653E8" w:rsidRPr="00252940" w:rsidRDefault="00252940" w:rsidP="00252940">
      <w:pPr>
        <w:pStyle w:val="Listeafsnit"/>
        <w:numPr>
          <w:ilvl w:val="0"/>
          <w:numId w:val="14"/>
        </w:numPr>
        <w:spacing w:before="240" w:after="24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Pr="00252940">
        <w:rPr>
          <w:rFonts w:ascii="Times New Roman" w:eastAsia="Times New Roman" w:hAnsi="Times New Roman" w:cs="Times New Roman"/>
          <w:sz w:val="24"/>
          <w:szCs w:val="24"/>
          <w:lang w:val="en-US"/>
        </w:rPr>
        <w:t>YLLEPSIS = a zeugma in which the governing word applied differently to each of the referent words</w:t>
      </w:r>
      <w:r w:rsidRPr="00252940">
        <w:rPr>
          <w:rFonts w:ascii="Times New Roman" w:eastAsia="Times New Roman" w:hAnsi="Times New Roman" w:cs="Times New Roman"/>
          <w:sz w:val="24"/>
          <w:szCs w:val="24"/>
          <w:lang w:val="en-US"/>
        </w:rPr>
        <w:br/>
        <w:t xml:space="preserve"> </w:t>
      </w:r>
      <w:r>
        <w:rPr>
          <w:noProof/>
        </w:rPr>
        <w:drawing>
          <wp:inline distT="114300" distB="114300" distL="114300" distR="114300" wp14:anchorId="231BD282" wp14:editId="7D679B51">
            <wp:extent cx="2641600" cy="736600"/>
            <wp:effectExtent l="0" t="0" r="0" b="0"/>
            <wp:docPr id="8" name="image7.png" descr="Et billede, der indeholder tekst, Font/skrifttype, skærmbillede&#10;&#10;AI-genereret indhold kan være ukorrekt."/>
            <wp:cNvGraphicFramePr/>
            <a:graphic xmlns:a="http://schemas.openxmlformats.org/drawingml/2006/main">
              <a:graphicData uri="http://schemas.openxmlformats.org/drawingml/2006/picture">
                <pic:pic xmlns:pic="http://schemas.openxmlformats.org/drawingml/2006/picture">
                  <pic:nvPicPr>
                    <pic:cNvPr id="0" name="image7.png" descr="Et billede, der indeholder tekst, Font/skrifttype, skærmbillede&#10;&#10;AI-genereret indhold kan være ukorrekt."/>
                    <pic:cNvPicPr preferRelativeResize="0"/>
                  </pic:nvPicPr>
                  <pic:blipFill>
                    <a:blip r:embed="rId12"/>
                    <a:srcRect/>
                    <a:stretch>
                      <a:fillRect/>
                    </a:stretch>
                  </pic:blipFill>
                  <pic:spPr>
                    <a:xfrm>
                      <a:off x="0" y="0"/>
                      <a:ext cx="2641600" cy="736600"/>
                    </a:xfrm>
                    <a:prstGeom prst="rect">
                      <a:avLst/>
                    </a:prstGeom>
                    <a:ln/>
                  </pic:spPr>
                </pic:pic>
              </a:graphicData>
            </a:graphic>
          </wp:inline>
        </w:drawing>
      </w:r>
      <w:r>
        <w:rPr>
          <w:rFonts w:ascii="Times New Roman" w:eastAsia="Times New Roman" w:hAnsi="Times New Roman" w:cs="Times New Roman"/>
          <w:sz w:val="24"/>
          <w:szCs w:val="24"/>
          <w:lang w:val="en-US"/>
        </w:rPr>
        <w:br/>
      </w:r>
    </w:p>
    <w:p w14:paraId="26B1A455" w14:textId="75E234DC" w:rsidR="006653E8" w:rsidRPr="00252940" w:rsidRDefault="00000000" w:rsidP="00252940">
      <w:pPr>
        <w:pStyle w:val="Listeafsnit"/>
        <w:numPr>
          <w:ilvl w:val="0"/>
          <w:numId w:val="14"/>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ANTITHESIS = Juxtaposes contrasting ideas in a balanced structure</w:t>
      </w:r>
    </w:p>
    <w:p w14:paraId="07FA1332" w14:textId="77777777" w:rsidR="006653E8" w:rsidRPr="00043A4E" w:rsidRDefault="00000000">
      <w:pPr>
        <w:spacing w:before="240" w:after="240"/>
        <w:jc w:val="center"/>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  "To err is human, to forgive divine"</w:t>
      </w:r>
    </w:p>
    <w:p w14:paraId="1FBF0F20" w14:textId="77777777" w:rsidR="006653E8" w:rsidRPr="00043A4E" w:rsidRDefault="006653E8">
      <w:pPr>
        <w:spacing w:before="240" w:after="240"/>
        <w:ind w:left="2020"/>
        <w:rPr>
          <w:rFonts w:ascii="Times New Roman" w:eastAsia="Times New Roman" w:hAnsi="Times New Roman" w:cs="Times New Roman"/>
          <w:sz w:val="24"/>
          <w:szCs w:val="24"/>
          <w:lang w:val="en-US"/>
        </w:rPr>
      </w:pPr>
    </w:p>
    <w:p w14:paraId="7FB40DAC" w14:textId="6BF482C6" w:rsidR="006653E8" w:rsidRPr="00252940" w:rsidRDefault="00000000" w:rsidP="00252940">
      <w:pPr>
        <w:pStyle w:val="Listeafsnit"/>
        <w:numPr>
          <w:ilvl w:val="0"/>
          <w:numId w:val="14"/>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ONOMATOPEIA = words that mimic sounds</w:t>
      </w:r>
    </w:p>
    <w:p w14:paraId="397D7187" w14:textId="77777777" w:rsidR="006653E8" w:rsidRPr="00043A4E" w:rsidRDefault="00000000">
      <w:pPr>
        <w:spacing w:before="240" w:after="240"/>
        <w:ind w:left="2600" w:firstLine="130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 "buzz”      </w:t>
      </w:r>
      <w:r w:rsidRPr="00043A4E">
        <w:rPr>
          <w:rFonts w:ascii="Times New Roman" w:eastAsia="Times New Roman" w:hAnsi="Times New Roman" w:cs="Times New Roman"/>
          <w:sz w:val="24"/>
          <w:szCs w:val="24"/>
          <w:lang w:val="en-US"/>
        </w:rPr>
        <w:tab/>
      </w:r>
    </w:p>
    <w:p w14:paraId="1C790D34" w14:textId="742EE219" w:rsidR="006653E8" w:rsidRPr="00252940" w:rsidRDefault="00000000" w:rsidP="00252940">
      <w:pPr>
        <w:pStyle w:val="Listeafsnit"/>
        <w:numPr>
          <w:ilvl w:val="0"/>
          <w:numId w:val="14"/>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ALLUSION = A brief reference to a well-known person, place, thing, or idea</w:t>
      </w:r>
    </w:p>
    <w:p w14:paraId="6AFC5077" w14:textId="77777777" w:rsidR="006653E8" w:rsidRPr="00043A4E" w:rsidRDefault="00000000">
      <w:pPr>
        <w:spacing w:before="240" w:after="240"/>
        <w:ind w:left="392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 “Achilles heel”</w:t>
      </w:r>
    </w:p>
    <w:p w14:paraId="6CA7D77E" w14:textId="0DBE9868" w:rsidR="006653E8" w:rsidRPr="00252940" w:rsidRDefault="00000000" w:rsidP="00252940">
      <w:pPr>
        <w:pStyle w:val="Listeafsnit"/>
        <w:numPr>
          <w:ilvl w:val="0"/>
          <w:numId w:val="14"/>
        </w:numPr>
        <w:spacing w:before="240" w:after="240"/>
        <w:rPr>
          <w:rFonts w:ascii="Times New Roman" w:eastAsia="Times New Roman" w:hAnsi="Times New Roman" w:cs="Times New Roman"/>
          <w:i/>
          <w:iCs/>
          <w:sz w:val="24"/>
          <w:szCs w:val="24"/>
          <w:lang w:val="en-US"/>
        </w:rPr>
      </w:pPr>
      <w:r w:rsidRPr="00252940">
        <w:rPr>
          <w:rFonts w:ascii="Times New Roman" w:eastAsia="Times New Roman" w:hAnsi="Times New Roman" w:cs="Times New Roman"/>
          <w:sz w:val="24"/>
          <w:szCs w:val="24"/>
          <w:lang w:val="en-US"/>
        </w:rPr>
        <w:t>REPETITION = Repeating words or phrases for emphasis</w:t>
      </w:r>
    </w:p>
    <w:p w14:paraId="7E02FD1F" w14:textId="77777777" w:rsidR="006653E8" w:rsidRPr="00043A4E" w:rsidRDefault="00000000">
      <w:pPr>
        <w:spacing w:before="240" w:after="240"/>
        <w:ind w:left="3920"/>
        <w:rPr>
          <w:rFonts w:ascii="Times New Roman" w:eastAsia="Times New Roman" w:hAnsi="Times New Roman" w:cs="Times New Roman"/>
          <w:i/>
          <w:iCs/>
          <w:sz w:val="24"/>
          <w:szCs w:val="24"/>
          <w:lang w:val="en-US"/>
        </w:rPr>
      </w:pPr>
      <w:r w:rsidRPr="00043A4E">
        <w:rPr>
          <w:rFonts w:ascii="Times New Roman" w:eastAsia="Times New Roman" w:hAnsi="Times New Roman" w:cs="Times New Roman"/>
          <w:i/>
          <w:iCs/>
          <w:sz w:val="24"/>
          <w:szCs w:val="24"/>
          <w:lang w:val="en-US"/>
        </w:rPr>
        <w:t>(Look at ‘Anaphora’)</w:t>
      </w:r>
    </w:p>
    <w:p w14:paraId="53B5944F" w14:textId="314A40A3" w:rsidR="006653E8" w:rsidRPr="00252940" w:rsidRDefault="00000000" w:rsidP="00252940">
      <w:pPr>
        <w:pStyle w:val="Listeafsnit"/>
        <w:numPr>
          <w:ilvl w:val="0"/>
          <w:numId w:val="14"/>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lastRenderedPageBreak/>
        <w:t>ALLITERATION = Repetition of the same initial consonant sound in nearby words</w:t>
      </w:r>
    </w:p>
    <w:p w14:paraId="780772E3" w14:textId="77777777" w:rsidR="006653E8" w:rsidRPr="00043A4E" w:rsidRDefault="00000000">
      <w:pPr>
        <w:spacing w:before="240" w:after="240"/>
        <w:ind w:left="2960" w:firstLine="94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 xml:space="preserve"> "Peter Piper picked..."</w:t>
      </w:r>
    </w:p>
    <w:p w14:paraId="50CF66A6" w14:textId="1FCBD565" w:rsidR="006653E8" w:rsidRPr="00252940" w:rsidRDefault="00000000" w:rsidP="00252940">
      <w:pPr>
        <w:pStyle w:val="Listeafsnit"/>
        <w:numPr>
          <w:ilvl w:val="0"/>
          <w:numId w:val="14"/>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EUPHEMISMS = An indirect word or phrase that people use to refer to something embarrassing or unpleasant</w:t>
      </w:r>
    </w:p>
    <w:p w14:paraId="3D29DE7C" w14:textId="77777777" w:rsidR="00252940" w:rsidRDefault="00000000" w:rsidP="00252940">
      <w:pPr>
        <w:spacing w:before="240" w:after="240"/>
        <w:ind w:left="2600" w:firstLine="1300"/>
        <w:rPr>
          <w:rFonts w:ascii="Times New Roman" w:eastAsia="Times New Roman" w:hAnsi="Times New Roman" w:cs="Times New Roman"/>
          <w:sz w:val="24"/>
          <w:szCs w:val="24"/>
          <w:lang w:val="en-US"/>
        </w:rPr>
      </w:pPr>
      <w:r w:rsidRPr="00043A4E">
        <w:rPr>
          <w:rFonts w:ascii="Cardo" w:eastAsia="Cardo" w:hAnsi="Cardo" w:cs="Cardo"/>
          <w:sz w:val="24"/>
          <w:szCs w:val="24"/>
          <w:lang w:val="en-US"/>
        </w:rPr>
        <w:t>Die → “pass away”</w:t>
      </w:r>
    </w:p>
    <w:p w14:paraId="3E8D6DD6" w14:textId="6BA01B87" w:rsidR="006653E8" w:rsidRPr="00252940" w:rsidRDefault="00000000" w:rsidP="00252940">
      <w:pPr>
        <w:pStyle w:val="Listeafsnit"/>
        <w:numPr>
          <w:ilvl w:val="0"/>
          <w:numId w:val="14"/>
        </w:numPr>
        <w:spacing w:before="240" w:after="240"/>
        <w:rPr>
          <w:rFonts w:ascii="Times New Roman" w:eastAsia="Times New Roman" w:hAnsi="Times New Roman" w:cs="Times New Roman"/>
          <w:sz w:val="24"/>
          <w:szCs w:val="24"/>
          <w:lang w:val="en-US"/>
        </w:rPr>
      </w:pPr>
      <w:r w:rsidRPr="00252940">
        <w:rPr>
          <w:rFonts w:ascii="Times New Roman" w:eastAsia="Times New Roman" w:hAnsi="Times New Roman" w:cs="Times New Roman"/>
          <w:sz w:val="24"/>
          <w:szCs w:val="24"/>
          <w:lang w:val="en-US"/>
        </w:rPr>
        <w:t>RHETORICAL QUESTION = questions that are asked but are not meant to be answered</w:t>
      </w:r>
    </w:p>
    <w:p w14:paraId="52BB773E" w14:textId="77777777" w:rsidR="006653E8" w:rsidRDefault="00000000">
      <w:pPr>
        <w:spacing w:before="240" w:after="240"/>
        <w:rPr>
          <w:rFonts w:ascii="Times New Roman" w:eastAsia="Times New Roman" w:hAnsi="Times New Roman" w:cs="Times New Roman"/>
          <w:sz w:val="24"/>
          <w:szCs w:val="24"/>
          <w:lang w:val="en-US"/>
        </w:rPr>
      </w:pP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r>
      <w:r w:rsidRPr="00043A4E">
        <w:rPr>
          <w:rFonts w:ascii="Times New Roman" w:eastAsia="Times New Roman" w:hAnsi="Times New Roman" w:cs="Times New Roman"/>
          <w:sz w:val="24"/>
          <w:szCs w:val="24"/>
          <w:lang w:val="en-US"/>
        </w:rPr>
        <w:tab/>
        <w:t>“Is living in a world of toxins bad?”</w:t>
      </w:r>
    </w:p>
    <w:p w14:paraId="72E36E4B" w14:textId="77777777" w:rsidR="00613381" w:rsidRDefault="00613381">
      <w:pPr>
        <w:spacing w:before="240" w:after="240"/>
        <w:rPr>
          <w:rFonts w:ascii="Times New Roman" w:eastAsia="Times New Roman" w:hAnsi="Times New Roman" w:cs="Times New Roman"/>
          <w:sz w:val="24"/>
          <w:szCs w:val="24"/>
          <w:lang w:val="en-US"/>
        </w:rPr>
      </w:pPr>
    </w:p>
    <w:p w14:paraId="55B55204" w14:textId="176C9B27" w:rsidR="00613381" w:rsidRPr="00F86E57" w:rsidRDefault="00613381" w:rsidP="00613381">
      <w:pPr>
        <w:pStyle w:val="Listeafsnit"/>
        <w:numPr>
          <w:ilvl w:val="0"/>
          <w:numId w:val="14"/>
        </w:numPr>
        <w:spacing w:before="240" w:after="2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LIST OF THREE = </w:t>
      </w:r>
      <w:r w:rsidR="00F86E57" w:rsidRPr="00F86E57">
        <w:rPr>
          <w:rFonts w:ascii="Times New Roman" w:eastAsia="Times New Roman" w:hAnsi="Times New Roman" w:cs="Times New Roman"/>
          <w:sz w:val="24"/>
          <w:szCs w:val="24"/>
          <w:lang w:val="en-US"/>
        </w:rPr>
        <w:t>groups of three words, phrases, or ideas to make content more memorable, authoritative, and engaging</w:t>
      </w:r>
    </w:p>
    <w:p w14:paraId="0F421E37" w14:textId="768DE8C3" w:rsidR="00F86E57" w:rsidRDefault="00613381" w:rsidP="00F86E57">
      <w:pPr>
        <w:spacing w:before="240" w:after="240"/>
        <w:ind w:left="28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613381">
        <w:rPr>
          <w:rFonts w:ascii="Times New Roman" w:eastAsia="Times New Roman" w:hAnsi="Times New Roman" w:cs="Times New Roman"/>
          <w:sz w:val="24"/>
          <w:szCs w:val="24"/>
          <w:lang w:val="en-US"/>
        </w:rPr>
        <w:t>"Of the people, by the people, for the people</w:t>
      </w:r>
      <w:r>
        <w:rPr>
          <w:rFonts w:ascii="Times New Roman" w:eastAsia="Times New Roman" w:hAnsi="Times New Roman" w:cs="Times New Roman"/>
          <w:sz w:val="24"/>
          <w:szCs w:val="24"/>
          <w:lang w:val="en-US"/>
        </w:rPr>
        <w:t>”</w:t>
      </w:r>
    </w:p>
    <w:p w14:paraId="2E18A58F" w14:textId="77777777" w:rsidR="00F86E57" w:rsidRDefault="00F86E57" w:rsidP="00F86E57">
      <w:pPr>
        <w:spacing w:before="240" w:after="240"/>
        <w:rPr>
          <w:rFonts w:ascii="Times New Roman" w:eastAsia="Times New Roman" w:hAnsi="Times New Roman" w:cs="Times New Roman"/>
          <w:sz w:val="24"/>
          <w:szCs w:val="24"/>
          <w:lang w:val="en-US"/>
        </w:rPr>
      </w:pPr>
    </w:p>
    <w:p w14:paraId="065A085A" w14:textId="77777777" w:rsidR="00F86E57" w:rsidRDefault="00F86E57" w:rsidP="00F86E57">
      <w:pPr>
        <w:spacing w:before="240" w:after="240"/>
        <w:rPr>
          <w:rFonts w:ascii="Times New Roman" w:eastAsia="Times New Roman" w:hAnsi="Times New Roman" w:cs="Times New Roman"/>
          <w:sz w:val="24"/>
          <w:szCs w:val="24"/>
          <w:lang w:val="en-US"/>
        </w:rPr>
      </w:pPr>
    </w:p>
    <w:p w14:paraId="6D0F5CB9" w14:textId="77777777" w:rsidR="00F86E57" w:rsidRDefault="00F86E57" w:rsidP="00F86E57">
      <w:pPr>
        <w:spacing w:before="240" w:after="240"/>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 xml:space="preserve">Remember to explain the effect of the device. Fx. </w:t>
      </w:r>
    </w:p>
    <w:p w14:paraId="40DF74B7" w14:textId="4CD3F33F" w:rsidR="00F86E57" w:rsidRPr="00F86E57" w:rsidRDefault="00F86E57" w:rsidP="00F86E57">
      <w:pPr>
        <w:spacing w:before="240" w:after="240"/>
        <w:ind w:left="360"/>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“by stating a rhetorical question he makes sure that the listener engage with the speech, by having them implicitly answer the question</w:t>
      </w:r>
    </w:p>
    <w:p w14:paraId="7CDA70D1" w14:textId="77777777" w:rsidR="006653E8" w:rsidRPr="00043A4E" w:rsidRDefault="006653E8">
      <w:pPr>
        <w:rPr>
          <w:rFonts w:ascii="Times New Roman" w:eastAsia="Times New Roman" w:hAnsi="Times New Roman" w:cs="Times New Roman"/>
          <w:sz w:val="24"/>
          <w:szCs w:val="24"/>
          <w:lang w:val="en-US"/>
        </w:rPr>
      </w:pPr>
    </w:p>
    <w:p w14:paraId="63270652" w14:textId="77777777" w:rsidR="006653E8" w:rsidRPr="00043A4E" w:rsidRDefault="006653E8">
      <w:pPr>
        <w:rPr>
          <w:rFonts w:ascii="Times New Roman" w:eastAsia="Times New Roman" w:hAnsi="Times New Roman" w:cs="Times New Roman"/>
          <w:sz w:val="24"/>
          <w:szCs w:val="24"/>
          <w:lang w:val="en-US"/>
        </w:rPr>
      </w:pPr>
    </w:p>
    <w:p w14:paraId="6B2A767E" w14:textId="77777777" w:rsidR="006653E8" w:rsidRDefault="00000000" w:rsidP="00900006">
      <w:pPr>
        <w:numPr>
          <w:ilvl w:val="0"/>
          <w:numId w:val="2"/>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Non-verbal communication</w:t>
      </w:r>
    </w:p>
    <w:p w14:paraId="57109F88" w14:textId="49132DB0" w:rsidR="006653E8" w:rsidRDefault="00000000">
      <w:pPr>
        <w:rPr>
          <w:rFonts w:ascii="Times New Roman" w:eastAsia="Times New Roman" w:hAnsi="Times New Roman" w:cs="Times New Roman"/>
          <w:sz w:val="24"/>
          <w:szCs w:val="24"/>
        </w:rPr>
      </w:pPr>
      <w:r w:rsidRPr="00043A4E">
        <w:rPr>
          <w:rFonts w:ascii="Times New Roman" w:eastAsia="Times New Roman" w:hAnsi="Times New Roman" w:cs="Times New Roman"/>
          <w:sz w:val="24"/>
          <w:szCs w:val="24"/>
          <w:lang w:val="en-US"/>
        </w:rPr>
        <w:t xml:space="preserve">If you see video-footage, you will notice that the speaker also uses non-verbal language. </w:t>
      </w:r>
      <w:r>
        <w:rPr>
          <w:rFonts w:ascii="Times New Roman" w:eastAsia="Times New Roman" w:hAnsi="Times New Roman" w:cs="Times New Roman"/>
          <w:sz w:val="24"/>
          <w:szCs w:val="24"/>
        </w:rPr>
        <w:t>You can comment on:</w:t>
      </w:r>
    </w:p>
    <w:p w14:paraId="33C503A4" w14:textId="77777777" w:rsidR="006653E8"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Facial expressions</w:t>
      </w:r>
    </w:p>
    <w:p w14:paraId="28297F40" w14:textId="77777777" w:rsidR="006653E8"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Gestures</w:t>
      </w:r>
    </w:p>
    <w:p w14:paraId="5B037777" w14:textId="77777777" w:rsidR="006653E8"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Body language and posture</w:t>
      </w:r>
    </w:p>
    <w:p w14:paraId="2F0AF96E" w14:textId="77777777" w:rsidR="006653E8"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Appearance</w:t>
      </w:r>
    </w:p>
    <w:p w14:paraId="530FCBB3" w14:textId="77777777" w:rsidR="006653E8"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Setting</w:t>
      </w:r>
    </w:p>
    <w:sectPr w:rsidR="006653E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EEEECC55-B0FF-4B3A-9EA4-1E5C14B6BEF7}"/>
  </w:font>
  <w:font w:name="Calibri">
    <w:panose1 w:val="020F0502020204030204"/>
    <w:charset w:val="00"/>
    <w:family w:val="swiss"/>
    <w:pitch w:val="variable"/>
    <w:sig w:usb0="E4002EFF" w:usb1="C200247B" w:usb2="00000009" w:usb3="00000000" w:csb0="000001FF" w:csb1="00000000"/>
    <w:embedRegular r:id="rId2" w:fontKey="{FACBCBBC-8760-49EC-8709-5D4F455DC418}"/>
  </w:font>
  <w:font w:name="Cambria">
    <w:panose1 w:val="02040503050406030204"/>
    <w:charset w:val="00"/>
    <w:family w:val="roman"/>
    <w:pitch w:val="variable"/>
    <w:sig w:usb0="E00006FF" w:usb1="420024FF" w:usb2="02000000" w:usb3="00000000" w:csb0="0000019F" w:csb1="00000000"/>
    <w:embedRegular r:id="rId3" w:fontKey="{F29A1D7F-372E-4358-950A-A075D17656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4E2"/>
    <w:multiLevelType w:val="multilevel"/>
    <w:tmpl w:val="8BB2C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790206"/>
    <w:multiLevelType w:val="multilevel"/>
    <w:tmpl w:val="B9102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B211F"/>
    <w:multiLevelType w:val="multilevel"/>
    <w:tmpl w:val="AAD8B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6C3EE4"/>
    <w:multiLevelType w:val="multilevel"/>
    <w:tmpl w:val="BDA63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A633A5"/>
    <w:multiLevelType w:val="hybridMultilevel"/>
    <w:tmpl w:val="7792A17A"/>
    <w:lvl w:ilvl="0" w:tplc="04060001">
      <w:start w:val="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2C375F"/>
    <w:multiLevelType w:val="hybridMultilevel"/>
    <w:tmpl w:val="93E0A558"/>
    <w:lvl w:ilvl="0" w:tplc="04060001">
      <w:start w:val="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4E23DE9"/>
    <w:multiLevelType w:val="multilevel"/>
    <w:tmpl w:val="A572B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957C2E"/>
    <w:multiLevelType w:val="multilevel"/>
    <w:tmpl w:val="A8ECE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625AA6"/>
    <w:multiLevelType w:val="multilevel"/>
    <w:tmpl w:val="CC183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743DC5"/>
    <w:multiLevelType w:val="multilevel"/>
    <w:tmpl w:val="E7D0B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6C4008"/>
    <w:multiLevelType w:val="multilevel"/>
    <w:tmpl w:val="5670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9F1D0D"/>
    <w:multiLevelType w:val="multilevel"/>
    <w:tmpl w:val="49B4F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131763"/>
    <w:multiLevelType w:val="multilevel"/>
    <w:tmpl w:val="ED187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385BD5"/>
    <w:multiLevelType w:val="multilevel"/>
    <w:tmpl w:val="369C48D6"/>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F4E379C"/>
    <w:multiLevelType w:val="hybridMultilevel"/>
    <w:tmpl w:val="09288082"/>
    <w:lvl w:ilvl="0" w:tplc="04060019">
      <w:start w:val="4"/>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57229955">
    <w:abstractNumId w:val="6"/>
  </w:num>
  <w:num w:numId="2" w16cid:durableId="1774468960">
    <w:abstractNumId w:val="3"/>
  </w:num>
  <w:num w:numId="3" w16cid:durableId="567112236">
    <w:abstractNumId w:val="8"/>
  </w:num>
  <w:num w:numId="4" w16cid:durableId="771586370">
    <w:abstractNumId w:val="9"/>
  </w:num>
  <w:num w:numId="5" w16cid:durableId="280117551">
    <w:abstractNumId w:val="12"/>
  </w:num>
  <w:num w:numId="6" w16cid:durableId="1474061232">
    <w:abstractNumId w:val="1"/>
  </w:num>
  <w:num w:numId="7" w16cid:durableId="467548963">
    <w:abstractNumId w:val="13"/>
  </w:num>
  <w:num w:numId="8" w16cid:durableId="1237589723">
    <w:abstractNumId w:val="10"/>
  </w:num>
  <w:num w:numId="9" w16cid:durableId="1687748884">
    <w:abstractNumId w:val="7"/>
  </w:num>
  <w:num w:numId="10" w16cid:durableId="1625692601">
    <w:abstractNumId w:val="0"/>
  </w:num>
  <w:num w:numId="11" w16cid:durableId="463625571">
    <w:abstractNumId w:val="11"/>
  </w:num>
  <w:num w:numId="12" w16cid:durableId="2141727060">
    <w:abstractNumId w:val="2"/>
  </w:num>
  <w:num w:numId="13" w16cid:durableId="2047024830">
    <w:abstractNumId w:val="14"/>
  </w:num>
  <w:num w:numId="14" w16cid:durableId="1422411028">
    <w:abstractNumId w:val="5"/>
  </w:num>
  <w:num w:numId="15" w16cid:durableId="1276670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3E8"/>
    <w:rsid w:val="00043A4E"/>
    <w:rsid w:val="00064F90"/>
    <w:rsid w:val="00252940"/>
    <w:rsid w:val="002F3E98"/>
    <w:rsid w:val="00345F0C"/>
    <w:rsid w:val="00485CB4"/>
    <w:rsid w:val="00605290"/>
    <w:rsid w:val="00613381"/>
    <w:rsid w:val="006653E8"/>
    <w:rsid w:val="0070653D"/>
    <w:rsid w:val="00776756"/>
    <w:rsid w:val="007C0B30"/>
    <w:rsid w:val="007F16F5"/>
    <w:rsid w:val="007F4BCC"/>
    <w:rsid w:val="00900006"/>
    <w:rsid w:val="00A8016B"/>
    <w:rsid w:val="00A9528B"/>
    <w:rsid w:val="00AC3802"/>
    <w:rsid w:val="00B01D0F"/>
    <w:rsid w:val="00B3659B"/>
    <w:rsid w:val="00B61A29"/>
    <w:rsid w:val="00BA262E"/>
    <w:rsid w:val="00F86E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2F220"/>
  <w15:docId w15:val="{2FDC899A-26D5-4599-8F86-E9DAD5B3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eafsnit">
    <w:name w:val="List Paragraph"/>
    <w:basedOn w:val="Normal"/>
    <w:uiPriority w:val="34"/>
    <w:qFormat/>
    <w:rsid w:val="00B365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1378</Words>
  <Characters>8411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Holst Wiehl</dc:creator>
  <cp:lastModifiedBy>Mathilde Holst Wiehl</cp:lastModifiedBy>
  <cp:revision>2</cp:revision>
  <dcterms:created xsi:type="dcterms:W3CDTF">2026-05-19T12:49:00Z</dcterms:created>
  <dcterms:modified xsi:type="dcterms:W3CDTF">2026-05-19T12:49:00Z</dcterms:modified>
</cp:coreProperties>
</file>