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xev8yjrfm7vp" w:id="0"/>
      <w:bookmarkEnd w:id="0"/>
      <w:r w:rsidDel="00000000" w:rsidR="00000000" w:rsidRPr="00000000">
        <w:rPr>
          <w:rtl w:val="0"/>
        </w:rPr>
        <w:t xml:space="preserve">Aufgaben zum Text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(Ziele 1-71)</w:t>
      </w:r>
    </w:p>
    <w:p w:rsidR="00000000" w:rsidDel="00000000" w:rsidP="00000000" w:rsidRDefault="00000000" w:rsidRPr="00000000" w14:paraId="00000003">
      <w:pPr>
        <w:ind w:left="0" w:firstLine="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i. Textfragen beantworten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Wie alt ist Johnny?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Wie viele Kalorien muss Johnny täglich zu sich nehmen?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Woraus besteht Johnnys Diät?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Wie viel hat Johnny in den letzen zwei Jahren zugenommen? Und wie viel möchte er gerne noch zunehmen?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Worüber reden Johnny und sein Freund am liebsten?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Was ist Johnnys absoluter Albtraum?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Ist Johnnys Art zu leben etwas besonderes?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Wovor haben viele junge Männer Angst?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Wie viel Respekt bekommt man heutzutage, wenn man als Mann dünn ist?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Welcher Körper ist für die meisten jungen Männer am attraktivsten?</w:t>
      </w:r>
    </w:p>
    <w:p w:rsidR="00000000" w:rsidDel="00000000" w:rsidP="00000000" w:rsidRDefault="00000000" w:rsidRPr="00000000" w14:paraId="0000000E">
      <w:pPr>
        <w:ind w:left="72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ii. Schlüsswörter erklären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Erklärt die folgenden Schlüsselwörter aus dem Text. Benutzt dabei die Redemittel unten. Benuztz vocaroo als Werkzeug.</w:t>
      </w:r>
    </w:p>
    <w:p w:rsidR="00000000" w:rsidDel="00000000" w:rsidP="00000000" w:rsidRDefault="00000000" w:rsidRPr="00000000" w14:paraId="00000011">
      <w:pPr>
        <w:ind w:left="720" w:firstLine="0"/>
        <w:rPr>
          <w:rFonts w:ascii="Spectral" w:cs="Spectral" w:eastAsia="Spectral" w:hAnsi="Spectral"/>
          <w:i w:val="1"/>
          <w:color w:val="0000ff"/>
        </w:rPr>
      </w:pPr>
      <w:r w:rsidDel="00000000" w:rsidR="00000000" w:rsidRPr="00000000">
        <w:rPr>
          <w:rFonts w:ascii="Spectral" w:cs="Spectral" w:eastAsia="Spectral" w:hAnsi="Spectral"/>
          <w:i w:val="1"/>
          <w:color w:val="0000ff"/>
          <w:rtl w:val="0"/>
        </w:rPr>
        <w:t xml:space="preserve">Ernährungsplan (m) , Fitnessstudio (n) , Kante (f) , Albtraum (m) , Diät (f)</w:t>
      </w:r>
    </w:p>
    <w:p w:rsidR="00000000" w:rsidDel="00000000" w:rsidP="00000000" w:rsidRDefault="00000000" w:rsidRPr="00000000" w14:paraId="00000012">
      <w:pPr>
        <w:ind w:left="0" w:firstLine="0"/>
        <w:rPr>
          <w:rFonts w:ascii="Spectral" w:cs="Spectral" w:eastAsia="Spectral" w:hAnsi="Spectral"/>
          <w:i w:val="1"/>
          <w:color w:val="ff0000"/>
        </w:rPr>
      </w:pPr>
      <w:r w:rsidDel="00000000" w:rsidR="00000000" w:rsidRPr="00000000">
        <w:rPr>
          <w:rFonts w:ascii="Spectral" w:cs="Spectral" w:eastAsia="Spectral" w:hAnsi="Spectral"/>
          <w:i w:val="1"/>
          <w:color w:val="ff0000"/>
          <w:rtl w:val="0"/>
        </w:rPr>
        <w:t xml:space="preserve">Unter dem Begriff … versteht man …</w:t>
      </w:r>
    </w:p>
    <w:p w:rsidR="00000000" w:rsidDel="00000000" w:rsidP="00000000" w:rsidRDefault="00000000" w:rsidRPr="00000000" w14:paraId="00000013">
      <w:pPr>
        <w:ind w:left="0" w:firstLine="0"/>
        <w:rPr>
          <w:rFonts w:ascii="Spectral" w:cs="Spectral" w:eastAsia="Spectral" w:hAnsi="Spectral"/>
          <w:i w:val="1"/>
          <w:color w:val="ff0000"/>
        </w:rPr>
      </w:pPr>
      <w:r w:rsidDel="00000000" w:rsidR="00000000" w:rsidRPr="00000000">
        <w:rPr>
          <w:rFonts w:ascii="Spectral" w:cs="Spectral" w:eastAsia="Spectral" w:hAnsi="Spectral"/>
          <w:i w:val="1"/>
          <w:color w:val="ff0000"/>
          <w:rtl w:val="0"/>
        </w:rPr>
        <w:t xml:space="preserve">Der Begriff … bedeutet, dass … </w:t>
      </w:r>
    </w:p>
    <w:p w:rsidR="00000000" w:rsidDel="00000000" w:rsidP="00000000" w:rsidRDefault="00000000" w:rsidRPr="00000000" w14:paraId="00000014">
      <w:pPr>
        <w:ind w:left="0" w:firstLine="0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www.vocaroo.com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0" w:firstLine="0"/>
        <w:rPr>
          <w:rFonts w:ascii="Spectral" w:cs="Spectral" w:eastAsia="Spectral" w:hAnsi="Spectral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Spectral" w:cs="Spectral" w:eastAsia="Spectral" w:hAnsi="Spectral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