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0F3B" w14:textId="77777777" w:rsidR="002E5ECB" w:rsidRDefault="003A5711" w:rsidP="002E5ECB">
      <w:pPr>
        <w:pStyle w:val="Listeafsnit"/>
        <w:numPr>
          <w:ilvl w:val="0"/>
          <w:numId w:val="2"/>
        </w:numPr>
      </w:pPr>
      <w:r>
        <w:t>E</w:t>
      </w:r>
      <w:r w:rsidR="002E5ECB">
        <w:t>lektri</w:t>
      </w:r>
      <w:r w:rsidR="00B80BEC">
        <w:t>citet</w:t>
      </w:r>
    </w:p>
    <w:p w14:paraId="50AF2625" w14:textId="77777777" w:rsidR="009D3879" w:rsidRDefault="009D3879" w:rsidP="002E5ECB">
      <w:r>
        <w:t xml:space="preserve">Du skal give en præsentation af emnet </w:t>
      </w:r>
      <w:r w:rsidR="00B80BEC">
        <w:t>”</w:t>
      </w:r>
      <w:r>
        <w:t>Elektri</w:t>
      </w:r>
      <w:r w:rsidR="00B80BEC">
        <w:t xml:space="preserve">citet”. </w:t>
      </w:r>
      <w:r>
        <w:t>Du skal inddrage bilaget.</w:t>
      </w:r>
    </w:p>
    <w:p w14:paraId="6A573FDE" w14:textId="77777777" w:rsidR="002E5ECB" w:rsidRPr="001C5843" w:rsidRDefault="009D3879" w:rsidP="002E5ECB">
      <w:r>
        <w:t xml:space="preserve">Stikord til den faglige samtale: </w:t>
      </w:r>
      <w:r w:rsidR="00B80BEC">
        <w:t>Ladning</w:t>
      </w:r>
      <w:r w:rsidR="002E5ECB" w:rsidRPr="001C5843">
        <w:t xml:space="preserve">, </w:t>
      </w:r>
      <w:r w:rsidR="00B80BEC">
        <w:t>strømstyrke</w:t>
      </w:r>
      <w:r w:rsidR="002E5ECB" w:rsidRPr="001C5843">
        <w:t>, Kirchhoffs 1</w:t>
      </w:r>
      <w:r w:rsidR="00B80BEC">
        <w:t>. lov</w:t>
      </w:r>
      <w:r w:rsidR="002E5ECB" w:rsidRPr="001C5843">
        <w:t xml:space="preserve">, spændingsforskel, elektrisk energi, Kirchhoffs 2. lov, elektrisk effekt, resistans og Ohms </w:t>
      </w:r>
      <w:r w:rsidR="001B433F">
        <w:t xml:space="preserve">1. og 2. </w:t>
      </w:r>
      <w:r w:rsidR="002E5ECB" w:rsidRPr="001C5843">
        <w:t>l</w:t>
      </w:r>
      <w:r w:rsidR="00B80BEC">
        <w:t>ov, karakteristik af forskellige komponenter.</w:t>
      </w:r>
    </w:p>
    <w:p w14:paraId="303A0D1A" w14:textId="77777777" w:rsidR="002E5ECB" w:rsidRPr="001C5843" w:rsidRDefault="002E5ECB" w:rsidP="002E5ECB">
      <w:pPr>
        <w:pStyle w:val="Listeafsnit"/>
        <w:numPr>
          <w:ilvl w:val="0"/>
          <w:numId w:val="2"/>
        </w:numPr>
      </w:pPr>
      <w:r w:rsidRPr="001C5843">
        <w:t>Elektriske kredsløb</w:t>
      </w:r>
    </w:p>
    <w:p w14:paraId="3E157609" w14:textId="77777777" w:rsidR="009D3879" w:rsidRDefault="009D3879" w:rsidP="002E5EC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”Elektriske kredsløb”. Du skal inddrage bilaget.</w:t>
      </w:r>
    </w:p>
    <w:p w14:paraId="585E1E12" w14:textId="77777777" w:rsidR="009D3879" w:rsidRDefault="009D3879" w:rsidP="002E5EC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2DB47A79" w14:textId="77777777" w:rsidR="00B80BEC" w:rsidRDefault="009D3879" w:rsidP="002E5EC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r w:rsidR="00B80BEC" w:rsidRPr="00B80BEC">
        <w:rPr>
          <w:rFonts w:ascii="Cambria" w:eastAsiaTheme="minorHAnsi" w:hAnsi="Cambria" w:cstheme="majorBidi"/>
          <w:sz w:val="20"/>
          <w:szCs w:val="52"/>
          <w:lang w:eastAsia="en-US"/>
        </w:rPr>
        <w:t>Ladning, strømstyrke, Kirchhoffs 1. lov, spændingsforskel, Kir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 xml:space="preserve">chhoffs 2. lov, </w:t>
      </w:r>
      <w:r w:rsidR="00B80BEC" w:rsidRPr="00B80BEC">
        <w:rPr>
          <w:rFonts w:ascii="Cambria" w:eastAsiaTheme="minorHAnsi" w:hAnsi="Cambria" w:cstheme="majorBidi"/>
          <w:sz w:val="20"/>
          <w:szCs w:val="52"/>
          <w:lang w:eastAsia="en-US"/>
        </w:rPr>
        <w:t>resistans og Ohms lov,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 xml:space="preserve"> serie- og parallelforbindelse, e</w:t>
      </w:r>
      <w:r w:rsidR="002E5ECB" w:rsidRPr="001C5843">
        <w:rPr>
          <w:rFonts w:ascii="Cambria" w:eastAsiaTheme="minorHAnsi" w:hAnsi="Cambria" w:cstheme="majorBidi"/>
          <w:sz w:val="20"/>
          <w:szCs w:val="52"/>
          <w:lang w:eastAsia="en-US"/>
        </w:rPr>
        <w:t>rstatningsresistans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>.</w:t>
      </w:r>
    </w:p>
    <w:p w14:paraId="7FCB36F0" w14:textId="77777777" w:rsidR="002E5ECB" w:rsidRPr="001C5843" w:rsidRDefault="002E5ECB" w:rsidP="002E5EC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3207A43A" w14:textId="77777777" w:rsidR="003A5711" w:rsidRDefault="003A5711" w:rsidP="003A5711">
      <w:pPr>
        <w:pStyle w:val="Listeafsnit"/>
        <w:numPr>
          <w:ilvl w:val="0"/>
          <w:numId w:val="2"/>
        </w:numPr>
      </w:pPr>
      <w:r>
        <w:t>Tyngdekraft, tryk og opdrift</w:t>
      </w:r>
    </w:p>
    <w:p w14:paraId="6A341577" w14:textId="77777777" w:rsidR="009D3879" w:rsidRDefault="009D3879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”Tyngdekraft, tryk og opdrift”. Du skal inddrage bilaget.</w:t>
      </w:r>
    </w:p>
    <w:p w14:paraId="6B28729C" w14:textId="77777777" w:rsidR="009D3879" w:rsidRDefault="009D3879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09C1B898" w14:textId="77777777" w:rsidR="00FA3940" w:rsidRDefault="009D3879" w:rsidP="001B433F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Stikord til den faglige samt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a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le: </w:t>
      </w:r>
      <w:r w:rsidR="00FA3940" w:rsidRPr="001C5843">
        <w:rPr>
          <w:rFonts w:ascii="Cambria" w:eastAsiaTheme="minorHAnsi" w:hAnsi="Cambria" w:cstheme="majorBidi"/>
          <w:sz w:val="20"/>
          <w:szCs w:val="52"/>
          <w:lang w:eastAsia="en-US"/>
        </w:rPr>
        <w:t>Kraft, kraftpil, t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>yngdekraft, tryk, standardtryk</w:t>
      </w:r>
      <w:r w:rsidR="00FA3940" w:rsidRPr="001C5843">
        <w:rPr>
          <w:rFonts w:ascii="Cambria" w:eastAsiaTheme="minorHAnsi" w:hAnsi="Cambria" w:cstheme="majorBidi"/>
          <w:sz w:val="20"/>
          <w:szCs w:val="52"/>
          <w:lang w:eastAsia="en-US"/>
        </w:rPr>
        <w:t xml:space="preserve">, trykket i en væskesøjle, opdrift, 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A</w:t>
      </w:r>
      <w:r w:rsidR="00FA3940" w:rsidRPr="001C5843">
        <w:rPr>
          <w:rFonts w:ascii="Cambria" w:eastAsiaTheme="minorHAnsi" w:hAnsi="Cambria" w:cstheme="majorBidi"/>
          <w:sz w:val="20"/>
          <w:szCs w:val="52"/>
          <w:lang w:eastAsia="en-US"/>
        </w:rPr>
        <w:t>rchimedes’ lov, flydende legemer.</w:t>
      </w:r>
    </w:p>
    <w:p w14:paraId="67D364AD" w14:textId="77777777" w:rsidR="001B433F" w:rsidRPr="001B433F" w:rsidRDefault="001B433F" w:rsidP="001B433F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33CA294C" w14:textId="77777777" w:rsidR="00FA3940" w:rsidRPr="001C5843" w:rsidRDefault="00FA3940" w:rsidP="00FA39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 w:rsidRPr="001C5843">
        <w:rPr>
          <w:rFonts w:ascii="Cambria" w:eastAsiaTheme="minorHAnsi" w:hAnsi="Cambria" w:cstheme="majorBidi"/>
          <w:sz w:val="20"/>
          <w:szCs w:val="52"/>
          <w:lang w:eastAsia="en-US"/>
        </w:rPr>
        <w:t>Atomkerner og radioaktivitet</w:t>
      </w:r>
    </w:p>
    <w:p w14:paraId="6D9F2A63" w14:textId="77777777" w:rsidR="00FA3940" w:rsidRPr="001C5843" w:rsidRDefault="00FA3940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0E2A19BE" w14:textId="77777777" w:rsidR="009D3879" w:rsidRDefault="009D3879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”Atomkerner og radioaktivitet”.</w:t>
      </w:r>
    </w:p>
    <w:p w14:paraId="002A5895" w14:textId="77777777" w:rsidR="009D3879" w:rsidRDefault="009D3879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7394F556" w14:textId="77777777" w:rsidR="00FA3940" w:rsidRPr="001C5843" w:rsidRDefault="009D3879" w:rsidP="00FA3940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r w:rsidR="00FA3940" w:rsidRPr="001C5843">
        <w:rPr>
          <w:rFonts w:ascii="Cambria" w:eastAsiaTheme="minorHAnsi" w:hAnsi="Cambria" w:cstheme="majorBidi"/>
          <w:sz w:val="20"/>
          <w:szCs w:val="52"/>
          <w:lang w:eastAsia="en-US"/>
        </w:rPr>
        <w:t>Atomkernens opbygning, isotoper, kernekort, bevarelsessætninger, alfahenfald, betahenfald og elektronindfangning, gammahenfald, henfaldsloven, halveringstid, aktivitetens tidsafhæn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g</w:t>
      </w:r>
      <w:r w:rsidR="00FA3940" w:rsidRPr="001C5843">
        <w:rPr>
          <w:rFonts w:ascii="Cambria" w:eastAsiaTheme="minorHAnsi" w:hAnsi="Cambria" w:cstheme="majorBidi"/>
          <w:sz w:val="20"/>
          <w:szCs w:val="52"/>
          <w:lang w:eastAsia="en-US"/>
        </w:rPr>
        <w:t>ighed.</w:t>
      </w:r>
    </w:p>
    <w:p w14:paraId="3494E0B3" w14:textId="77777777" w:rsidR="00FA3940" w:rsidRPr="001C5843" w:rsidRDefault="00FA3940" w:rsidP="00BA4CA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 w:rsidRPr="001C5843">
        <w:rPr>
          <w:rFonts w:ascii="Cambria" w:eastAsiaTheme="minorHAnsi" w:hAnsi="Cambria" w:cstheme="majorBidi"/>
          <w:sz w:val="20"/>
          <w:szCs w:val="52"/>
          <w:lang w:eastAsia="en-US"/>
        </w:rPr>
        <w:t xml:space="preserve"> </w:t>
      </w:r>
    </w:p>
    <w:p w14:paraId="4E7D1003" w14:textId="77777777" w:rsidR="00FA3940" w:rsidRDefault="00B46B50" w:rsidP="00B46B50">
      <w:pPr>
        <w:pStyle w:val="Listeafsnit"/>
        <w:numPr>
          <w:ilvl w:val="0"/>
          <w:numId w:val="2"/>
        </w:numPr>
      </w:pPr>
      <w:r>
        <w:t>Atomer</w:t>
      </w:r>
      <w:r w:rsidR="00FA3940">
        <w:t xml:space="preserve"> og energi</w:t>
      </w:r>
    </w:p>
    <w:p w14:paraId="2EDC2CE4" w14:textId="77777777" w:rsidR="009D3879" w:rsidRDefault="009D3879" w:rsidP="00BA4CA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”Atomer og energi”. Du skal inddrage bilaget.</w:t>
      </w:r>
    </w:p>
    <w:p w14:paraId="4FB2EC96" w14:textId="77777777" w:rsidR="009D3879" w:rsidRDefault="009D3879" w:rsidP="00BA4CA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1E2B1474" w14:textId="77777777" w:rsidR="009D3879" w:rsidRPr="001C5843" w:rsidRDefault="009D3879" w:rsidP="00BA4CA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proofErr w:type="spellStart"/>
      <w:r w:rsidR="00B46B50" w:rsidRPr="001C5843">
        <w:rPr>
          <w:rFonts w:ascii="Cambria" w:eastAsiaTheme="minorHAnsi" w:hAnsi="Cambria" w:cstheme="majorBidi"/>
          <w:sz w:val="20"/>
          <w:szCs w:val="52"/>
          <w:lang w:eastAsia="en-US"/>
        </w:rPr>
        <w:t>Borhs</w:t>
      </w:r>
      <w:proofErr w:type="spellEnd"/>
      <w:r w:rsidR="00B46B50" w:rsidRPr="001C5843">
        <w:rPr>
          <w:rFonts w:ascii="Cambria" w:eastAsiaTheme="minorHAnsi" w:hAnsi="Cambria" w:cstheme="majorBidi"/>
          <w:sz w:val="20"/>
          <w:szCs w:val="52"/>
          <w:lang w:eastAsia="en-US"/>
        </w:rPr>
        <w:t xml:space="preserve"> model for hydrogenatomet, energiniveauer, 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R</w:t>
      </w:r>
      <w:r w:rsidR="00B46B50" w:rsidRPr="001C5843">
        <w:rPr>
          <w:rFonts w:ascii="Cambria" w:eastAsiaTheme="minorHAnsi" w:hAnsi="Cambria" w:cstheme="majorBidi"/>
          <w:sz w:val="20"/>
          <w:szCs w:val="52"/>
          <w:lang w:eastAsia="en-US"/>
        </w:rPr>
        <w:t>ydbergformlen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 xml:space="preserve">. Isotoper, </w:t>
      </w:r>
      <w:r w:rsidR="00BA4CA3" w:rsidRPr="001C5843">
        <w:rPr>
          <w:rFonts w:ascii="Cambria" w:eastAsiaTheme="minorHAnsi" w:hAnsi="Cambria" w:cstheme="majorBidi"/>
          <w:sz w:val="20"/>
          <w:szCs w:val="52"/>
          <w:lang w:eastAsia="en-US"/>
        </w:rPr>
        <w:t xml:space="preserve">kernereaktion, 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masse</w:t>
      </w:r>
      <w:r w:rsidR="00BA4CA3" w:rsidRPr="001C5843">
        <w:rPr>
          <w:rFonts w:ascii="Cambria" w:eastAsiaTheme="minorHAnsi" w:hAnsi="Cambria" w:cstheme="majorBidi"/>
          <w:sz w:val="20"/>
          <w:szCs w:val="52"/>
          <w:lang w:eastAsia="en-US"/>
        </w:rPr>
        <w:t>d</w:t>
      </w:r>
      <w:r w:rsidR="00B80BEC">
        <w:rPr>
          <w:rFonts w:ascii="Cambria" w:eastAsiaTheme="minorHAnsi" w:hAnsi="Cambria" w:cstheme="majorBidi"/>
          <w:sz w:val="20"/>
          <w:szCs w:val="52"/>
          <w:lang w:eastAsia="en-US"/>
        </w:rPr>
        <w:t>efekt, Q-værdi.</w:t>
      </w:r>
    </w:p>
    <w:p w14:paraId="75BC776F" w14:textId="77777777" w:rsidR="00BA4CA3" w:rsidRPr="001C5843" w:rsidRDefault="00BA4CA3" w:rsidP="00BA4CA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5A3EE099" w14:textId="77777777" w:rsidR="003A5711" w:rsidRDefault="003A5711" w:rsidP="003A5711">
      <w:pPr>
        <w:pStyle w:val="Listeafsnit"/>
        <w:numPr>
          <w:ilvl w:val="0"/>
          <w:numId w:val="2"/>
        </w:numPr>
      </w:pPr>
      <w:r>
        <w:t>Mekanisk energi</w:t>
      </w:r>
    </w:p>
    <w:p w14:paraId="393B306A" w14:textId="77777777" w:rsidR="009D3879" w:rsidRDefault="009D3879" w:rsidP="00D37FD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”Mekanisk energi”. Du skal inddrage bilaget.</w:t>
      </w:r>
    </w:p>
    <w:p w14:paraId="2EBD1C63" w14:textId="77777777" w:rsidR="009D3879" w:rsidRDefault="009D3879" w:rsidP="00D37FD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27F6DF8D" w14:textId="77777777" w:rsidR="001B433F" w:rsidRDefault="009D3879" w:rsidP="00D37FD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r w:rsidR="00D37FDD" w:rsidRPr="00D37FDD">
        <w:rPr>
          <w:rFonts w:ascii="Cambria" w:eastAsiaTheme="minorHAnsi" w:hAnsi="Cambria" w:cstheme="majorBidi"/>
          <w:sz w:val="20"/>
          <w:szCs w:val="52"/>
          <w:lang w:eastAsia="en-US"/>
        </w:rPr>
        <w:t xml:space="preserve">Tyngdekraft, tyngdeacceleration, det frie fald. 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>Kræfters arbejde.</w:t>
      </w:r>
      <w:r w:rsidR="00D37FDD" w:rsidRPr="00D37FDD">
        <w:rPr>
          <w:rFonts w:ascii="Cambria" w:eastAsiaTheme="minorHAnsi" w:hAnsi="Cambria" w:cstheme="majorBidi"/>
          <w:sz w:val="20"/>
          <w:szCs w:val="52"/>
          <w:lang w:eastAsia="en-US"/>
        </w:rPr>
        <w:t xml:space="preserve"> Kinetisk og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 xml:space="preserve"> potentiel energi. Tab af mekanisk energi ved gnidning og luftmodstand.</w:t>
      </w:r>
    </w:p>
    <w:p w14:paraId="44EAF90B" w14:textId="77777777" w:rsidR="001B433F" w:rsidRDefault="001B433F" w:rsidP="00D37FD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0560E627" w14:textId="77777777" w:rsidR="003A5711" w:rsidRDefault="003A5711" w:rsidP="003A5711">
      <w:pPr>
        <w:pStyle w:val="Listeafsnit"/>
        <w:numPr>
          <w:ilvl w:val="0"/>
          <w:numId w:val="2"/>
        </w:numPr>
      </w:pPr>
      <w:r>
        <w:t>Kraft og bevægelse</w:t>
      </w:r>
    </w:p>
    <w:p w14:paraId="716A20C2" w14:textId="77777777" w:rsidR="009D3879" w:rsidRDefault="009D3879" w:rsidP="001C584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”Kraft og bevægelse”. Du skal inddrage bilaget.</w:t>
      </w:r>
    </w:p>
    <w:p w14:paraId="0F77B455" w14:textId="77777777" w:rsidR="009D3879" w:rsidRDefault="009D3879" w:rsidP="001C5843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7E4DCC1C" w14:textId="77777777" w:rsidR="001C5843" w:rsidRDefault="009D3879" w:rsidP="003B735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S</w:t>
      </w:r>
      <w:r w:rsidR="003B735D">
        <w:rPr>
          <w:rFonts w:ascii="Cambria" w:eastAsiaTheme="minorHAnsi" w:hAnsi="Cambria" w:cstheme="majorBidi"/>
          <w:sz w:val="20"/>
          <w:szCs w:val="52"/>
          <w:lang w:eastAsia="en-US"/>
        </w:rPr>
        <w:t>tikord til den faglige samtale:</w:t>
      </w:r>
      <w:r w:rsidR="001B433F">
        <w:rPr>
          <w:rFonts w:ascii="Cambria" w:eastAsiaTheme="minorHAnsi" w:hAnsi="Cambria" w:cstheme="majorBidi"/>
          <w:sz w:val="20"/>
          <w:szCs w:val="52"/>
          <w:lang w:eastAsia="en-US"/>
        </w:rPr>
        <w:t xml:space="preserve"> </w:t>
      </w:r>
      <w:r w:rsidR="001C5843" w:rsidRPr="001C5843">
        <w:rPr>
          <w:rFonts w:ascii="Cambria" w:eastAsiaTheme="minorHAnsi" w:hAnsi="Cambria" w:cstheme="majorBidi"/>
          <w:sz w:val="20"/>
          <w:szCs w:val="52"/>
          <w:lang w:eastAsia="en-US"/>
        </w:rPr>
        <w:t>Hastighed, fart, bevægelsesfunktioner, bevægelse med konstant hastighed</w:t>
      </w:r>
      <w:r w:rsidR="003B735D">
        <w:rPr>
          <w:rFonts w:ascii="Cambria" w:eastAsiaTheme="minorHAnsi" w:hAnsi="Cambria" w:cstheme="majorBidi"/>
          <w:sz w:val="20"/>
          <w:szCs w:val="52"/>
          <w:lang w:eastAsia="en-US"/>
        </w:rPr>
        <w:t xml:space="preserve"> og </w:t>
      </w:r>
      <w:r w:rsidR="001C5843" w:rsidRPr="001C5843">
        <w:rPr>
          <w:rFonts w:ascii="Cambria" w:eastAsiaTheme="minorHAnsi" w:hAnsi="Cambria" w:cstheme="majorBidi"/>
          <w:sz w:val="20"/>
          <w:szCs w:val="52"/>
          <w:lang w:eastAsia="en-US"/>
        </w:rPr>
        <w:t>bevæg</w:t>
      </w:r>
      <w:r w:rsidR="003B735D">
        <w:rPr>
          <w:rFonts w:ascii="Cambria" w:eastAsiaTheme="minorHAnsi" w:hAnsi="Cambria" w:cstheme="majorBidi"/>
          <w:sz w:val="20"/>
          <w:szCs w:val="52"/>
          <w:lang w:eastAsia="en-US"/>
        </w:rPr>
        <w:t>else med konstant acceleration.</w:t>
      </w:r>
      <w:r w:rsidR="00D90757">
        <w:rPr>
          <w:rFonts w:ascii="Cambria" w:eastAsiaTheme="minorHAnsi" w:hAnsi="Cambria" w:cstheme="majorBidi"/>
          <w:sz w:val="20"/>
          <w:szCs w:val="52"/>
          <w:lang w:eastAsia="en-US"/>
        </w:rPr>
        <w:t xml:space="preserve"> </w:t>
      </w:r>
      <w:r w:rsidR="003B735D">
        <w:rPr>
          <w:rFonts w:ascii="Cambria" w:eastAsiaTheme="minorHAnsi" w:hAnsi="Cambria" w:cstheme="majorBidi"/>
          <w:sz w:val="20"/>
          <w:szCs w:val="52"/>
          <w:lang w:eastAsia="en-US"/>
        </w:rPr>
        <w:t>Kræfter, resulterende kraft</w:t>
      </w:r>
      <w:r w:rsidR="001C5843" w:rsidRPr="001C5843">
        <w:rPr>
          <w:rFonts w:ascii="Cambria" w:eastAsiaTheme="minorHAnsi" w:hAnsi="Cambria" w:cstheme="majorBidi"/>
          <w:sz w:val="20"/>
          <w:szCs w:val="52"/>
          <w:lang w:eastAsia="en-US"/>
        </w:rPr>
        <w:t xml:space="preserve">, </w:t>
      </w:r>
      <w:r w:rsidR="00D90757">
        <w:rPr>
          <w:rFonts w:ascii="Cambria" w:eastAsiaTheme="minorHAnsi" w:hAnsi="Cambria" w:cstheme="majorBidi"/>
          <w:sz w:val="20"/>
          <w:szCs w:val="52"/>
          <w:lang w:eastAsia="en-US"/>
        </w:rPr>
        <w:t xml:space="preserve">frit fald og </w:t>
      </w:r>
      <w:r w:rsidR="001C5843" w:rsidRPr="001C5843">
        <w:rPr>
          <w:rFonts w:ascii="Cambria" w:eastAsiaTheme="minorHAnsi" w:hAnsi="Cambria" w:cstheme="majorBidi"/>
          <w:sz w:val="20"/>
          <w:szCs w:val="52"/>
          <w:lang w:eastAsia="en-US"/>
        </w:rPr>
        <w:t>Newtons tre love.</w:t>
      </w:r>
      <w:r w:rsidR="00D90757">
        <w:rPr>
          <w:rFonts w:ascii="Cambria" w:eastAsiaTheme="minorHAnsi" w:hAnsi="Cambria" w:cstheme="majorBidi"/>
          <w:sz w:val="20"/>
          <w:szCs w:val="52"/>
          <w:lang w:eastAsia="en-US"/>
        </w:rPr>
        <w:t xml:space="preserve"> Bevægelse med gnidning og luftmodstand.</w:t>
      </w:r>
    </w:p>
    <w:p w14:paraId="099C46F6" w14:textId="77777777" w:rsidR="001B433F" w:rsidRDefault="001B433F" w:rsidP="003B735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4B5AF75A" w14:textId="77777777" w:rsidR="001B433F" w:rsidRDefault="001B433F" w:rsidP="001B43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Universet</w:t>
      </w:r>
    </w:p>
    <w:p w14:paraId="7BD00312" w14:textId="77777777" w:rsidR="003D3F9B" w:rsidRDefault="003D3F9B" w:rsidP="003D3F9B">
      <w:pPr>
        <w:pStyle w:val="NormalWeb"/>
        <w:spacing w:before="0" w:beforeAutospacing="0" w:after="0" w:afterAutospacing="0"/>
        <w:ind w:left="72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7612BF66" w14:textId="77777777" w:rsidR="003D3F9B" w:rsidRDefault="003D3F9B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”Universet og Big Bang”. Du skal inddrage bilaget.</w:t>
      </w:r>
    </w:p>
    <w:p w14:paraId="4845A19E" w14:textId="77777777" w:rsidR="003D3F9B" w:rsidRDefault="003D3F9B" w:rsidP="001B433F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32560417" w14:textId="77777777" w:rsidR="003D3F9B" w:rsidRDefault="003D3F9B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r w:rsidR="001B433F" w:rsidRPr="001B433F">
        <w:rPr>
          <w:rFonts w:ascii="Cambria" w:eastAsiaTheme="minorHAnsi" w:hAnsi="Cambria" w:cstheme="majorBidi"/>
          <w:sz w:val="20"/>
          <w:szCs w:val="52"/>
          <w:lang w:eastAsia="en-US"/>
        </w:rPr>
        <w:t>Rødforskydning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, galaksers </w:t>
      </w:r>
      <w:r w:rsidR="001B433F" w:rsidRPr="001B433F">
        <w:rPr>
          <w:rFonts w:ascii="Cambria" w:eastAsiaTheme="minorHAnsi" w:hAnsi="Cambria" w:cstheme="majorBidi"/>
          <w:sz w:val="20"/>
          <w:szCs w:val="52"/>
          <w:lang w:eastAsia="en-US"/>
        </w:rPr>
        <w:t>fart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 og Hubbles lov. Universets udvidelse og Hubble-tiden. Kosmisk baggrundsstråling og </w:t>
      </w:r>
      <w:proofErr w:type="spellStart"/>
      <w:r>
        <w:rPr>
          <w:rFonts w:ascii="Cambria" w:eastAsiaTheme="minorHAnsi" w:hAnsi="Cambria" w:cstheme="majorBidi"/>
          <w:sz w:val="20"/>
          <w:szCs w:val="52"/>
          <w:lang w:eastAsia="en-US"/>
        </w:rPr>
        <w:t>rekombination</w:t>
      </w:r>
      <w:proofErr w:type="spellEnd"/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. Bestemmelse af afstande i Universet. Dannelse af grundstoffer - </w:t>
      </w:r>
      <w:proofErr w:type="spellStart"/>
      <w:r>
        <w:rPr>
          <w:rFonts w:ascii="Cambria" w:eastAsiaTheme="minorHAnsi" w:hAnsi="Cambria" w:cstheme="majorBidi"/>
          <w:sz w:val="20"/>
          <w:szCs w:val="52"/>
          <w:lang w:eastAsia="en-US"/>
        </w:rPr>
        <w:t>nukleosyntese</w:t>
      </w:r>
      <w:proofErr w:type="spellEnd"/>
      <w:r>
        <w:rPr>
          <w:rFonts w:ascii="Cambria" w:eastAsiaTheme="minorHAnsi" w:hAnsi="Cambria" w:cstheme="majorBidi"/>
          <w:sz w:val="20"/>
          <w:szCs w:val="52"/>
          <w:lang w:eastAsia="en-US"/>
        </w:rPr>
        <w:t>.</w:t>
      </w:r>
    </w:p>
    <w:p w14:paraId="28E7AA18" w14:textId="77777777" w:rsidR="001B433F" w:rsidRDefault="001B433F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5A7515FC" w14:textId="77777777" w:rsidR="001B433F" w:rsidRDefault="001B433F" w:rsidP="001B433F">
      <w:pPr>
        <w:pStyle w:val="NormalWeb"/>
        <w:spacing w:before="0" w:beforeAutospacing="0" w:after="0" w:afterAutospacing="0"/>
        <w:ind w:left="72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58D95863" w14:textId="77777777" w:rsidR="001B433F" w:rsidRDefault="003D3F9B" w:rsidP="001B43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Lyd</w:t>
      </w:r>
      <w:r w:rsidR="00D90757">
        <w:rPr>
          <w:rFonts w:ascii="Cambria" w:eastAsiaTheme="minorHAnsi" w:hAnsi="Cambria" w:cstheme="majorBidi"/>
          <w:sz w:val="20"/>
          <w:szCs w:val="52"/>
          <w:lang w:eastAsia="en-US"/>
        </w:rPr>
        <w:t xml:space="preserve"> og toner</w:t>
      </w:r>
    </w:p>
    <w:p w14:paraId="2520A0C3" w14:textId="77777777" w:rsidR="003D3F9B" w:rsidRDefault="003D3F9B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6FC427A9" w14:textId="77777777" w:rsidR="003D3F9B" w:rsidRDefault="003D3F9B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</w:t>
      </w:r>
      <w:r w:rsidR="00D43779">
        <w:rPr>
          <w:rFonts w:ascii="Cambria" w:eastAsiaTheme="minorHAnsi" w:hAnsi="Cambria" w:cstheme="majorBidi"/>
          <w:sz w:val="20"/>
          <w:szCs w:val="52"/>
          <w:lang w:eastAsia="en-US"/>
        </w:rPr>
        <w:t>Lyd og</w:t>
      </w:r>
      <w:r w:rsidR="00D90757">
        <w:rPr>
          <w:rFonts w:ascii="Cambria" w:eastAsiaTheme="minorHAnsi" w:hAnsi="Cambria" w:cstheme="majorBidi"/>
          <w:sz w:val="20"/>
          <w:szCs w:val="52"/>
          <w:lang w:eastAsia="en-US"/>
        </w:rPr>
        <w:t xml:space="preserve"> toner</w:t>
      </w:r>
      <w:r w:rsidR="00D43779">
        <w:rPr>
          <w:rFonts w:ascii="Cambria" w:eastAsiaTheme="minorHAnsi" w:hAnsi="Cambria" w:cstheme="majorBidi"/>
          <w:sz w:val="20"/>
          <w:szCs w:val="52"/>
          <w:lang w:eastAsia="en-US"/>
        </w:rPr>
        <w:t xml:space="preserve"> 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>”. Du skal inddrage bilaget.</w:t>
      </w:r>
    </w:p>
    <w:p w14:paraId="533281E5" w14:textId="77777777" w:rsidR="003D3F9B" w:rsidRDefault="003D3F9B" w:rsidP="003D3F9B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53ADFFA3" w14:textId="77777777" w:rsidR="001B433F" w:rsidRPr="00D43779" w:rsidRDefault="00D43779" w:rsidP="00D43779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</w:t>
      </w:r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t xml:space="preserve">Transversal- og </w:t>
      </w:r>
      <w:proofErr w:type="spellStart"/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t>longitudinalbølger</w:t>
      </w:r>
      <w:proofErr w:type="spellEnd"/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t xml:space="preserve">, 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beskrivelse af bølger, </w:t>
      </w:r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t>bølgeformlen.</w:t>
      </w:r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br/>
        <w:t>Interferens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>, stående bølge, r</w:t>
      </w:r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t xml:space="preserve">esonanssvingning, </w:t>
      </w:r>
      <w:proofErr w:type="spellStart"/>
      <w:r>
        <w:rPr>
          <w:rFonts w:ascii="Cambria" w:eastAsiaTheme="minorHAnsi" w:hAnsi="Cambria" w:cstheme="majorBidi"/>
          <w:sz w:val="20"/>
          <w:szCs w:val="52"/>
          <w:lang w:eastAsia="en-US"/>
        </w:rPr>
        <w:t>snorbølgers</w:t>
      </w:r>
      <w:proofErr w:type="spellEnd"/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 frekvens og tempereret stemning.</w:t>
      </w:r>
      <w:r w:rsidR="003D3F9B" w:rsidRPr="003D3F9B">
        <w:rPr>
          <w:rFonts w:ascii="Cambria" w:eastAsiaTheme="minorHAnsi" w:hAnsi="Cambria" w:cstheme="majorBidi"/>
          <w:sz w:val="20"/>
          <w:szCs w:val="52"/>
          <w:lang w:eastAsia="en-US"/>
        </w:rPr>
        <w:br/>
      </w:r>
    </w:p>
    <w:p w14:paraId="5534FB10" w14:textId="77777777" w:rsidR="001B433F" w:rsidRPr="001B433F" w:rsidRDefault="001B433F" w:rsidP="001B433F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6C906F66" w14:textId="77777777" w:rsidR="001B433F" w:rsidRDefault="00D43779" w:rsidP="001B43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Kræfter og stød</w:t>
      </w:r>
    </w:p>
    <w:p w14:paraId="7C0E8D0B" w14:textId="77777777" w:rsidR="00D43779" w:rsidRDefault="00D43779" w:rsidP="00D43779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5545DBE7" w14:textId="77777777" w:rsidR="00D43779" w:rsidRDefault="00D43779" w:rsidP="00D43779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>Du skal give en præsentation af emnet ”Kræfter og stød”. Du skal inddrage bilaget.</w:t>
      </w:r>
    </w:p>
    <w:p w14:paraId="7411FEF6" w14:textId="77777777" w:rsidR="00D43779" w:rsidRDefault="00D43779" w:rsidP="00D43779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p w14:paraId="716F1F98" w14:textId="77777777" w:rsidR="00D43779" w:rsidRDefault="00D43779" w:rsidP="00D43779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Stikord til den faglige samtale: Kræfter og Newtons love. Kræfters arbejde og tab i mekanisk energi. </w:t>
      </w:r>
      <w:r w:rsidRPr="00D43779">
        <w:rPr>
          <w:rFonts w:ascii="Cambria" w:eastAsiaTheme="minorHAnsi" w:hAnsi="Cambria" w:cstheme="majorBidi"/>
          <w:sz w:val="20"/>
          <w:szCs w:val="52"/>
          <w:lang w:eastAsia="en-US"/>
        </w:rPr>
        <w:t>Bevægelsesmængde og kraftens impuls.</w:t>
      </w:r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 Bevarelse af bevægelsesmængde. Elastisk og fuldstændigt </w:t>
      </w:r>
      <w:proofErr w:type="spellStart"/>
      <w:r>
        <w:rPr>
          <w:rFonts w:ascii="Cambria" w:eastAsiaTheme="minorHAnsi" w:hAnsi="Cambria" w:cstheme="majorBidi"/>
          <w:sz w:val="20"/>
          <w:szCs w:val="52"/>
          <w:lang w:eastAsia="en-US"/>
        </w:rPr>
        <w:t>uelastisk</w:t>
      </w:r>
      <w:proofErr w:type="spellEnd"/>
      <w:r>
        <w:rPr>
          <w:rFonts w:ascii="Cambria" w:eastAsiaTheme="minorHAnsi" w:hAnsi="Cambria" w:cstheme="majorBidi"/>
          <w:sz w:val="20"/>
          <w:szCs w:val="52"/>
          <w:lang w:eastAsia="en-US"/>
        </w:rPr>
        <w:t xml:space="preserve"> stød.</w:t>
      </w:r>
      <w:r w:rsidRPr="00D43779">
        <w:rPr>
          <w:rFonts w:ascii="Cambria" w:eastAsiaTheme="minorHAnsi" w:hAnsi="Cambria" w:cstheme="majorBidi"/>
          <w:sz w:val="20"/>
          <w:szCs w:val="52"/>
          <w:lang w:eastAsia="en-US"/>
        </w:rPr>
        <w:br/>
      </w:r>
    </w:p>
    <w:p w14:paraId="4F1C10B7" w14:textId="77777777" w:rsidR="001B433F" w:rsidRPr="001C5843" w:rsidRDefault="001B433F" w:rsidP="003B735D">
      <w:pPr>
        <w:pStyle w:val="NormalWeb"/>
        <w:spacing w:before="0" w:beforeAutospacing="0" w:after="0" w:afterAutospacing="0"/>
        <w:rPr>
          <w:rFonts w:ascii="Cambria" w:eastAsiaTheme="minorHAnsi" w:hAnsi="Cambria" w:cstheme="majorBidi"/>
          <w:sz w:val="20"/>
          <w:szCs w:val="52"/>
          <w:lang w:eastAsia="en-US"/>
        </w:rPr>
      </w:pPr>
    </w:p>
    <w:sectPr w:rsidR="001B433F" w:rsidRPr="001C5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3EE1" w14:textId="77777777" w:rsidR="00FA6DC0" w:rsidRDefault="00FA6DC0" w:rsidP="00E81EBD">
      <w:pPr>
        <w:spacing w:after="0" w:line="240" w:lineRule="auto"/>
      </w:pPr>
      <w:r>
        <w:separator/>
      </w:r>
    </w:p>
  </w:endnote>
  <w:endnote w:type="continuationSeparator" w:id="0">
    <w:p w14:paraId="03BDCC5C" w14:textId="77777777" w:rsidR="00FA6DC0" w:rsidRDefault="00FA6DC0" w:rsidP="00E8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E63C" w14:textId="77777777" w:rsidR="00E81EBD" w:rsidRDefault="00E81E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5DF9" w14:textId="77777777" w:rsidR="00E81EBD" w:rsidRDefault="00E81EB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4AF6" w14:textId="77777777" w:rsidR="00E81EBD" w:rsidRDefault="00E81E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B96E" w14:textId="77777777" w:rsidR="00FA6DC0" w:rsidRDefault="00FA6DC0" w:rsidP="00E81EBD">
      <w:pPr>
        <w:spacing w:after="0" w:line="240" w:lineRule="auto"/>
      </w:pPr>
      <w:r>
        <w:separator/>
      </w:r>
    </w:p>
  </w:footnote>
  <w:footnote w:type="continuationSeparator" w:id="0">
    <w:p w14:paraId="463E68C8" w14:textId="77777777" w:rsidR="00FA6DC0" w:rsidRDefault="00FA6DC0" w:rsidP="00E8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2899" w14:textId="77777777" w:rsidR="00E81EBD" w:rsidRDefault="00E81E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058539"/>
      <w:docPartObj>
        <w:docPartGallery w:val="Watermarks"/>
        <w:docPartUnique/>
      </w:docPartObj>
    </w:sdtPr>
    <w:sdtContent>
      <w:p w14:paraId="124909E5" w14:textId="77777777" w:rsidR="00E81EBD" w:rsidRDefault="00000000">
        <w:pPr>
          <w:pStyle w:val="Sidehoved"/>
        </w:pPr>
        <w:r>
          <w:pict w14:anchorId="4D4800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LADD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9A3B" w14:textId="77777777" w:rsidR="00E81EBD" w:rsidRDefault="00E81EB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D00"/>
    <w:multiLevelType w:val="hybridMultilevel"/>
    <w:tmpl w:val="8452AE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5A89"/>
    <w:multiLevelType w:val="hybridMultilevel"/>
    <w:tmpl w:val="36D2883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D51"/>
    <w:multiLevelType w:val="hybridMultilevel"/>
    <w:tmpl w:val="D46844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B1C6D"/>
    <w:multiLevelType w:val="hybridMultilevel"/>
    <w:tmpl w:val="AB52D3DA"/>
    <w:lvl w:ilvl="0" w:tplc="FB9404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5246">
    <w:abstractNumId w:val="0"/>
  </w:num>
  <w:num w:numId="2" w16cid:durableId="495341223">
    <w:abstractNumId w:val="2"/>
  </w:num>
  <w:num w:numId="3" w16cid:durableId="1433238940">
    <w:abstractNumId w:val="1"/>
  </w:num>
  <w:num w:numId="4" w16cid:durableId="187816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11"/>
    <w:rsid w:val="00001C03"/>
    <w:rsid w:val="00003F58"/>
    <w:rsid w:val="00012D16"/>
    <w:rsid w:val="00013F95"/>
    <w:rsid w:val="00017B07"/>
    <w:rsid w:val="000220AE"/>
    <w:rsid w:val="000457C5"/>
    <w:rsid w:val="00051A27"/>
    <w:rsid w:val="00055DC5"/>
    <w:rsid w:val="0007520E"/>
    <w:rsid w:val="000A027B"/>
    <w:rsid w:val="000B649C"/>
    <w:rsid w:val="000C07F8"/>
    <w:rsid w:val="000C3AB8"/>
    <w:rsid w:val="000E59F1"/>
    <w:rsid w:val="000E7380"/>
    <w:rsid w:val="000F0788"/>
    <w:rsid w:val="000F19A0"/>
    <w:rsid w:val="00112E09"/>
    <w:rsid w:val="00117381"/>
    <w:rsid w:val="0011744B"/>
    <w:rsid w:val="00122AEF"/>
    <w:rsid w:val="00123C5C"/>
    <w:rsid w:val="001339FD"/>
    <w:rsid w:val="001403F9"/>
    <w:rsid w:val="0014786A"/>
    <w:rsid w:val="00153744"/>
    <w:rsid w:val="001563FF"/>
    <w:rsid w:val="00161751"/>
    <w:rsid w:val="0016320B"/>
    <w:rsid w:val="00163DB4"/>
    <w:rsid w:val="001640D0"/>
    <w:rsid w:val="00165D25"/>
    <w:rsid w:val="001673E3"/>
    <w:rsid w:val="00173451"/>
    <w:rsid w:val="0017392C"/>
    <w:rsid w:val="0017416B"/>
    <w:rsid w:val="0018076A"/>
    <w:rsid w:val="00182D9D"/>
    <w:rsid w:val="0018334D"/>
    <w:rsid w:val="0018657E"/>
    <w:rsid w:val="0019147F"/>
    <w:rsid w:val="001961FA"/>
    <w:rsid w:val="001977AF"/>
    <w:rsid w:val="001A14C2"/>
    <w:rsid w:val="001A45B1"/>
    <w:rsid w:val="001B1998"/>
    <w:rsid w:val="001B433F"/>
    <w:rsid w:val="001C2FEF"/>
    <w:rsid w:val="001C41FF"/>
    <w:rsid w:val="001C5843"/>
    <w:rsid w:val="001F1837"/>
    <w:rsid w:val="00200FB0"/>
    <w:rsid w:val="0020249E"/>
    <w:rsid w:val="002054A9"/>
    <w:rsid w:val="002125E5"/>
    <w:rsid w:val="0021672B"/>
    <w:rsid w:val="00217A7E"/>
    <w:rsid w:val="00221A8B"/>
    <w:rsid w:val="0022295F"/>
    <w:rsid w:val="0023173D"/>
    <w:rsid w:val="002422D4"/>
    <w:rsid w:val="00250B14"/>
    <w:rsid w:val="00251B22"/>
    <w:rsid w:val="0025540C"/>
    <w:rsid w:val="00256310"/>
    <w:rsid w:val="00267BDA"/>
    <w:rsid w:val="0027191A"/>
    <w:rsid w:val="002742D4"/>
    <w:rsid w:val="00276285"/>
    <w:rsid w:val="002831A8"/>
    <w:rsid w:val="00293F70"/>
    <w:rsid w:val="00296B84"/>
    <w:rsid w:val="00297FEF"/>
    <w:rsid w:val="002A3D6B"/>
    <w:rsid w:val="002A48D8"/>
    <w:rsid w:val="002B0B29"/>
    <w:rsid w:val="002C09BA"/>
    <w:rsid w:val="002C1FA5"/>
    <w:rsid w:val="002C3850"/>
    <w:rsid w:val="002C50D0"/>
    <w:rsid w:val="002C676B"/>
    <w:rsid w:val="002D2DE2"/>
    <w:rsid w:val="002E2D8E"/>
    <w:rsid w:val="002E401D"/>
    <w:rsid w:val="002E4655"/>
    <w:rsid w:val="002E5ECB"/>
    <w:rsid w:val="002E6E5F"/>
    <w:rsid w:val="002E7319"/>
    <w:rsid w:val="002E7420"/>
    <w:rsid w:val="002F33BB"/>
    <w:rsid w:val="002F5196"/>
    <w:rsid w:val="00300931"/>
    <w:rsid w:val="0031435D"/>
    <w:rsid w:val="00315792"/>
    <w:rsid w:val="003446B1"/>
    <w:rsid w:val="00345C67"/>
    <w:rsid w:val="0036068D"/>
    <w:rsid w:val="00360BA0"/>
    <w:rsid w:val="00365500"/>
    <w:rsid w:val="00375ACB"/>
    <w:rsid w:val="00382303"/>
    <w:rsid w:val="0038240E"/>
    <w:rsid w:val="003853B5"/>
    <w:rsid w:val="0039321A"/>
    <w:rsid w:val="0039626B"/>
    <w:rsid w:val="003972F6"/>
    <w:rsid w:val="0039766D"/>
    <w:rsid w:val="00397850"/>
    <w:rsid w:val="003A4B35"/>
    <w:rsid w:val="003A4E41"/>
    <w:rsid w:val="003A5711"/>
    <w:rsid w:val="003A5C9A"/>
    <w:rsid w:val="003B278D"/>
    <w:rsid w:val="003B735D"/>
    <w:rsid w:val="003C08AC"/>
    <w:rsid w:val="003C179A"/>
    <w:rsid w:val="003C1FE4"/>
    <w:rsid w:val="003C2718"/>
    <w:rsid w:val="003D0508"/>
    <w:rsid w:val="003D19F7"/>
    <w:rsid w:val="003D3F9B"/>
    <w:rsid w:val="003F1747"/>
    <w:rsid w:val="003F2249"/>
    <w:rsid w:val="003F3B8F"/>
    <w:rsid w:val="00434B77"/>
    <w:rsid w:val="00440685"/>
    <w:rsid w:val="00446AEB"/>
    <w:rsid w:val="00451816"/>
    <w:rsid w:val="00452C3F"/>
    <w:rsid w:val="00461D9D"/>
    <w:rsid w:val="0047262C"/>
    <w:rsid w:val="00474081"/>
    <w:rsid w:val="004828B4"/>
    <w:rsid w:val="00493245"/>
    <w:rsid w:val="004A2550"/>
    <w:rsid w:val="004A59C6"/>
    <w:rsid w:val="004B17BF"/>
    <w:rsid w:val="004B49CD"/>
    <w:rsid w:val="004B78F2"/>
    <w:rsid w:val="004B7A2A"/>
    <w:rsid w:val="004B7EBD"/>
    <w:rsid w:val="004C2D0F"/>
    <w:rsid w:val="004C44D9"/>
    <w:rsid w:val="004D50E3"/>
    <w:rsid w:val="004D5BF2"/>
    <w:rsid w:val="004D6612"/>
    <w:rsid w:val="004E413D"/>
    <w:rsid w:val="004E75CF"/>
    <w:rsid w:val="004F0A09"/>
    <w:rsid w:val="004F28F5"/>
    <w:rsid w:val="005042D5"/>
    <w:rsid w:val="00505CC6"/>
    <w:rsid w:val="00507436"/>
    <w:rsid w:val="00516DFB"/>
    <w:rsid w:val="00517112"/>
    <w:rsid w:val="005273DA"/>
    <w:rsid w:val="005302EF"/>
    <w:rsid w:val="005303E7"/>
    <w:rsid w:val="00534F2B"/>
    <w:rsid w:val="005356E4"/>
    <w:rsid w:val="005415C9"/>
    <w:rsid w:val="0054636A"/>
    <w:rsid w:val="00546A88"/>
    <w:rsid w:val="00552F6A"/>
    <w:rsid w:val="00555A37"/>
    <w:rsid w:val="00557F89"/>
    <w:rsid w:val="00566FD2"/>
    <w:rsid w:val="005748FC"/>
    <w:rsid w:val="005843B6"/>
    <w:rsid w:val="0058484A"/>
    <w:rsid w:val="00596344"/>
    <w:rsid w:val="005A02FE"/>
    <w:rsid w:val="005A10D1"/>
    <w:rsid w:val="005A44D0"/>
    <w:rsid w:val="005B1CED"/>
    <w:rsid w:val="005B4095"/>
    <w:rsid w:val="005B4E61"/>
    <w:rsid w:val="005D6B89"/>
    <w:rsid w:val="005E142A"/>
    <w:rsid w:val="005F1523"/>
    <w:rsid w:val="0060229B"/>
    <w:rsid w:val="00602645"/>
    <w:rsid w:val="00603E03"/>
    <w:rsid w:val="0061720A"/>
    <w:rsid w:val="00617760"/>
    <w:rsid w:val="006231A5"/>
    <w:rsid w:val="00625A55"/>
    <w:rsid w:val="00625C7C"/>
    <w:rsid w:val="00634797"/>
    <w:rsid w:val="0064069F"/>
    <w:rsid w:val="006540B0"/>
    <w:rsid w:val="006732C9"/>
    <w:rsid w:val="00676B0E"/>
    <w:rsid w:val="0068249F"/>
    <w:rsid w:val="00696EDE"/>
    <w:rsid w:val="006B2837"/>
    <w:rsid w:val="006B5029"/>
    <w:rsid w:val="006B584A"/>
    <w:rsid w:val="006B61B3"/>
    <w:rsid w:val="006C2503"/>
    <w:rsid w:val="006C4BBD"/>
    <w:rsid w:val="006C5F19"/>
    <w:rsid w:val="006D1248"/>
    <w:rsid w:val="006D2004"/>
    <w:rsid w:val="006F0F2D"/>
    <w:rsid w:val="006F0FB5"/>
    <w:rsid w:val="006F415A"/>
    <w:rsid w:val="006F6E01"/>
    <w:rsid w:val="00700CF1"/>
    <w:rsid w:val="0071217C"/>
    <w:rsid w:val="0072044E"/>
    <w:rsid w:val="00720E9E"/>
    <w:rsid w:val="007304BD"/>
    <w:rsid w:val="00737E07"/>
    <w:rsid w:val="007423CF"/>
    <w:rsid w:val="00745FD4"/>
    <w:rsid w:val="007473B6"/>
    <w:rsid w:val="00762601"/>
    <w:rsid w:val="00764EF7"/>
    <w:rsid w:val="007719C4"/>
    <w:rsid w:val="007728A8"/>
    <w:rsid w:val="00773C97"/>
    <w:rsid w:val="007747F2"/>
    <w:rsid w:val="007774A9"/>
    <w:rsid w:val="00781C2C"/>
    <w:rsid w:val="00782DC5"/>
    <w:rsid w:val="007863AB"/>
    <w:rsid w:val="00796814"/>
    <w:rsid w:val="007A2AE6"/>
    <w:rsid w:val="007A50D5"/>
    <w:rsid w:val="007B18EC"/>
    <w:rsid w:val="007B227A"/>
    <w:rsid w:val="007C1F93"/>
    <w:rsid w:val="007C4D42"/>
    <w:rsid w:val="007D5EFA"/>
    <w:rsid w:val="007E22BF"/>
    <w:rsid w:val="007E2C64"/>
    <w:rsid w:val="007F120F"/>
    <w:rsid w:val="007F51A1"/>
    <w:rsid w:val="00803C00"/>
    <w:rsid w:val="00807EA1"/>
    <w:rsid w:val="008268B1"/>
    <w:rsid w:val="0082769D"/>
    <w:rsid w:val="00827979"/>
    <w:rsid w:val="0083487A"/>
    <w:rsid w:val="00847413"/>
    <w:rsid w:val="00850B4A"/>
    <w:rsid w:val="008634CC"/>
    <w:rsid w:val="00882B4C"/>
    <w:rsid w:val="00897127"/>
    <w:rsid w:val="008A21E7"/>
    <w:rsid w:val="008B042C"/>
    <w:rsid w:val="008B4F77"/>
    <w:rsid w:val="008B71F6"/>
    <w:rsid w:val="008C1EB2"/>
    <w:rsid w:val="008C3E2B"/>
    <w:rsid w:val="008C4628"/>
    <w:rsid w:val="008C4DC1"/>
    <w:rsid w:val="008D0967"/>
    <w:rsid w:val="008D1649"/>
    <w:rsid w:val="008D3BE2"/>
    <w:rsid w:val="008E33EB"/>
    <w:rsid w:val="008E46D3"/>
    <w:rsid w:val="008E6350"/>
    <w:rsid w:val="008E7EED"/>
    <w:rsid w:val="008F0368"/>
    <w:rsid w:val="008F4FB0"/>
    <w:rsid w:val="00901765"/>
    <w:rsid w:val="009102D3"/>
    <w:rsid w:val="009145A1"/>
    <w:rsid w:val="0092288A"/>
    <w:rsid w:val="00931C48"/>
    <w:rsid w:val="009344AF"/>
    <w:rsid w:val="0094298D"/>
    <w:rsid w:val="00950369"/>
    <w:rsid w:val="00951103"/>
    <w:rsid w:val="0096002E"/>
    <w:rsid w:val="00972508"/>
    <w:rsid w:val="009760E4"/>
    <w:rsid w:val="009803EC"/>
    <w:rsid w:val="00981127"/>
    <w:rsid w:val="00983806"/>
    <w:rsid w:val="00994861"/>
    <w:rsid w:val="00994D66"/>
    <w:rsid w:val="0099552B"/>
    <w:rsid w:val="009A1112"/>
    <w:rsid w:val="009A719B"/>
    <w:rsid w:val="009A7EDD"/>
    <w:rsid w:val="009A7F89"/>
    <w:rsid w:val="009B30A2"/>
    <w:rsid w:val="009B393C"/>
    <w:rsid w:val="009C0DAE"/>
    <w:rsid w:val="009D3879"/>
    <w:rsid w:val="009D3B25"/>
    <w:rsid w:val="009D7934"/>
    <w:rsid w:val="009E6136"/>
    <w:rsid w:val="009F267E"/>
    <w:rsid w:val="009F50B8"/>
    <w:rsid w:val="009F62ED"/>
    <w:rsid w:val="009F68D3"/>
    <w:rsid w:val="009F6A8D"/>
    <w:rsid w:val="00A02BEF"/>
    <w:rsid w:val="00A07E6B"/>
    <w:rsid w:val="00A2027E"/>
    <w:rsid w:val="00A204A8"/>
    <w:rsid w:val="00A23CBF"/>
    <w:rsid w:val="00A325AF"/>
    <w:rsid w:val="00A35021"/>
    <w:rsid w:val="00A42054"/>
    <w:rsid w:val="00A42DA0"/>
    <w:rsid w:val="00A431BA"/>
    <w:rsid w:val="00A4379F"/>
    <w:rsid w:val="00A563CD"/>
    <w:rsid w:val="00A6457C"/>
    <w:rsid w:val="00A76EAC"/>
    <w:rsid w:val="00A82973"/>
    <w:rsid w:val="00A83288"/>
    <w:rsid w:val="00A91506"/>
    <w:rsid w:val="00AA257B"/>
    <w:rsid w:val="00AA2E35"/>
    <w:rsid w:val="00AA3B20"/>
    <w:rsid w:val="00AA3F1A"/>
    <w:rsid w:val="00AA609E"/>
    <w:rsid w:val="00AB04EC"/>
    <w:rsid w:val="00AB0F17"/>
    <w:rsid w:val="00AB21C9"/>
    <w:rsid w:val="00AB2EA7"/>
    <w:rsid w:val="00AB7090"/>
    <w:rsid w:val="00AB7CBB"/>
    <w:rsid w:val="00AC4EA0"/>
    <w:rsid w:val="00AD59D8"/>
    <w:rsid w:val="00AD7EAD"/>
    <w:rsid w:val="00AE6921"/>
    <w:rsid w:val="00AF0B1B"/>
    <w:rsid w:val="00AF15DA"/>
    <w:rsid w:val="00AF4D4C"/>
    <w:rsid w:val="00B0063F"/>
    <w:rsid w:val="00B00BFA"/>
    <w:rsid w:val="00B0656F"/>
    <w:rsid w:val="00B15A7B"/>
    <w:rsid w:val="00B201BB"/>
    <w:rsid w:val="00B21535"/>
    <w:rsid w:val="00B3625B"/>
    <w:rsid w:val="00B4038D"/>
    <w:rsid w:val="00B4276B"/>
    <w:rsid w:val="00B446B9"/>
    <w:rsid w:val="00B46B50"/>
    <w:rsid w:val="00B61DF9"/>
    <w:rsid w:val="00B62BFD"/>
    <w:rsid w:val="00B662E5"/>
    <w:rsid w:val="00B721FB"/>
    <w:rsid w:val="00B80BEC"/>
    <w:rsid w:val="00B86DDF"/>
    <w:rsid w:val="00B917BD"/>
    <w:rsid w:val="00BA03E7"/>
    <w:rsid w:val="00BA4CA3"/>
    <w:rsid w:val="00BB4B4F"/>
    <w:rsid w:val="00BD3C65"/>
    <w:rsid w:val="00BD4DDA"/>
    <w:rsid w:val="00BD4E83"/>
    <w:rsid w:val="00BD5963"/>
    <w:rsid w:val="00BE6179"/>
    <w:rsid w:val="00BF42C2"/>
    <w:rsid w:val="00BF7732"/>
    <w:rsid w:val="00C0032A"/>
    <w:rsid w:val="00C00382"/>
    <w:rsid w:val="00C0366D"/>
    <w:rsid w:val="00C24315"/>
    <w:rsid w:val="00C349C1"/>
    <w:rsid w:val="00C3563D"/>
    <w:rsid w:val="00C362AC"/>
    <w:rsid w:val="00C40D2C"/>
    <w:rsid w:val="00C47489"/>
    <w:rsid w:val="00C51E3B"/>
    <w:rsid w:val="00C6630C"/>
    <w:rsid w:val="00C70DAA"/>
    <w:rsid w:val="00C760A3"/>
    <w:rsid w:val="00C764AA"/>
    <w:rsid w:val="00C81536"/>
    <w:rsid w:val="00C82539"/>
    <w:rsid w:val="00C870D3"/>
    <w:rsid w:val="00C925BC"/>
    <w:rsid w:val="00C93941"/>
    <w:rsid w:val="00CA3715"/>
    <w:rsid w:val="00CB7828"/>
    <w:rsid w:val="00CD6052"/>
    <w:rsid w:val="00CF063E"/>
    <w:rsid w:val="00CF7173"/>
    <w:rsid w:val="00D12B1C"/>
    <w:rsid w:val="00D15B27"/>
    <w:rsid w:val="00D21AB9"/>
    <w:rsid w:val="00D32267"/>
    <w:rsid w:val="00D37FDD"/>
    <w:rsid w:val="00D4077B"/>
    <w:rsid w:val="00D43779"/>
    <w:rsid w:val="00D51154"/>
    <w:rsid w:val="00D5585A"/>
    <w:rsid w:val="00D57C9D"/>
    <w:rsid w:val="00D72954"/>
    <w:rsid w:val="00D81F83"/>
    <w:rsid w:val="00D90585"/>
    <w:rsid w:val="00D90757"/>
    <w:rsid w:val="00D90C69"/>
    <w:rsid w:val="00D94D19"/>
    <w:rsid w:val="00DA5964"/>
    <w:rsid w:val="00DB03C6"/>
    <w:rsid w:val="00DB4AE6"/>
    <w:rsid w:val="00DC2F40"/>
    <w:rsid w:val="00DC4B8E"/>
    <w:rsid w:val="00DC6F48"/>
    <w:rsid w:val="00DC7E0D"/>
    <w:rsid w:val="00DD41AB"/>
    <w:rsid w:val="00DD5A19"/>
    <w:rsid w:val="00DE1F69"/>
    <w:rsid w:val="00E03264"/>
    <w:rsid w:val="00E05BC3"/>
    <w:rsid w:val="00E07C16"/>
    <w:rsid w:val="00E203B7"/>
    <w:rsid w:val="00E40AC7"/>
    <w:rsid w:val="00E4231E"/>
    <w:rsid w:val="00E435E9"/>
    <w:rsid w:val="00E50BB6"/>
    <w:rsid w:val="00E5200E"/>
    <w:rsid w:val="00E54664"/>
    <w:rsid w:val="00E62358"/>
    <w:rsid w:val="00E659A7"/>
    <w:rsid w:val="00E66ED7"/>
    <w:rsid w:val="00E814F7"/>
    <w:rsid w:val="00E81EBD"/>
    <w:rsid w:val="00E864BB"/>
    <w:rsid w:val="00E95989"/>
    <w:rsid w:val="00EB732C"/>
    <w:rsid w:val="00EC0F30"/>
    <w:rsid w:val="00EC35AC"/>
    <w:rsid w:val="00EC4319"/>
    <w:rsid w:val="00ED3669"/>
    <w:rsid w:val="00ED51FD"/>
    <w:rsid w:val="00ED7F82"/>
    <w:rsid w:val="00EE0D34"/>
    <w:rsid w:val="00EE1186"/>
    <w:rsid w:val="00EE4377"/>
    <w:rsid w:val="00EF1B57"/>
    <w:rsid w:val="00EF28D1"/>
    <w:rsid w:val="00EF29E5"/>
    <w:rsid w:val="00F12C13"/>
    <w:rsid w:val="00F17BD3"/>
    <w:rsid w:val="00F17EBD"/>
    <w:rsid w:val="00F268B6"/>
    <w:rsid w:val="00F40CDA"/>
    <w:rsid w:val="00F52E24"/>
    <w:rsid w:val="00F70C07"/>
    <w:rsid w:val="00F80217"/>
    <w:rsid w:val="00F82EEB"/>
    <w:rsid w:val="00F84BD2"/>
    <w:rsid w:val="00F85A33"/>
    <w:rsid w:val="00F8695B"/>
    <w:rsid w:val="00F86C4C"/>
    <w:rsid w:val="00F91647"/>
    <w:rsid w:val="00F943FF"/>
    <w:rsid w:val="00F9500F"/>
    <w:rsid w:val="00FA2578"/>
    <w:rsid w:val="00FA3940"/>
    <w:rsid w:val="00FA58EC"/>
    <w:rsid w:val="00FA6DC0"/>
    <w:rsid w:val="00FA6DEC"/>
    <w:rsid w:val="00FC08C0"/>
    <w:rsid w:val="00FC33EC"/>
    <w:rsid w:val="00FD445A"/>
    <w:rsid w:val="00FD7B04"/>
    <w:rsid w:val="00FE1340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57F5"/>
  <w15:chartTrackingRefBased/>
  <w15:docId w15:val="{1B0FBF8E-19DB-4528-9F55-CDDBB88B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sz w:val="40"/>
        <w:szCs w:val="5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50"/>
    <w:rPr>
      <w:rFonts w:ascii="Cambria" w:hAnsi="Cambria"/>
      <w:color w:val="auto"/>
      <w:spacing w:val="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55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17365D" w:themeColor="text2" w:themeShade="BF"/>
      <w:spacing w:val="5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2550"/>
    <w:pPr>
      <w:keepNext/>
      <w:keepLines/>
      <w:spacing w:before="200" w:after="0"/>
      <w:outlineLvl w:val="1"/>
    </w:pPr>
    <w:rPr>
      <w:rFonts w:asciiTheme="majorHAnsi" w:eastAsiaTheme="majorEastAsia" w:hAnsiTheme="majorHAnsi"/>
      <w:bCs/>
      <w:color w:val="17365D" w:themeColor="text2" w:themeShade="BF"/>
      <w:spacing w:val="5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2550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  <w:spacing w:val="5"/>
      <w:sz w:val="4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550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pacing w:val="5"/>
      <w:sz w:val="4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550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spacing w:val="5"/>
      <w:sz w:val="4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550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spacing w:val="5"/>
      <w:sz w:val="4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550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pacing w:val="5"/>
      <w:sz w:val="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550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F81BD" w:themeColor="accent1"/>
      <w:spacing w:val="5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550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pacing w:val="5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550"/>
    <w:rPr>
      <w:rFonts w:eastAsiaTheme="majorEastAsia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2550"/>
    <w:rPr>
      <w:rFonts w:eastAsiaTheme="majorEastAsia"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2550"/>
    <w:rPr>
      <w:rFonts w:eastAsiaTheme="majorEastAsia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550"/>
    <w:rPr>
      <w:rFonts w:eastAsiaTheme="majorEastAsia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550"/>
    <w:rPr>
      <w:rFonts w:eastAsiaTheme="majorEastAsia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550"/>
    <w:rPr>
      <w:rFonts w:eastAsiaTheme="majorEastAsia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550"/>
    <w:rPr>
      <w:rFonts w:eastAsiaTheme="majorEastAsia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550"/>
    <w:rPr>
      <w:rFonts w:eastAsiaTheme="majorEastAsia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550"/>
    <w:rPr>
      <w:rFonts w:eastAsiaTheme="majorEastAsia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A2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Overskrift1"/>
    <w:next w:val="Normal"/>
    <w:link w:val="TitelTegn"/>
    <w:uiPriority w:val="10"/>
    <w:qFormat/>
    <w:rsid w:val="004A2550"/>
    <w:pPr>
      <w:pBdr>
        <w:bottom w:val="single" w:sz="8" w:space="4" w:color="4F81BD" w:themeColor="accent1"/>
      </w:pBdr>
      <w:spacing w:before="100" w:beforeAutospacing="1" w:after="300" w:line="240" w:lineRule="auto"/>
      <w:contextualSpacing/>
    </w:pPr>
    <w:rPr>
      <w:rFonts w:ascii="Cambria" w:hAnsi="Cambria"/>
      <w:b w:val="0"/>
      <w:color w:val="1F497D" w:themeColor="text2"/>
      <w:sz w:val="40"/>
    </w:rPr>
  </w:style>
  <w:style w:type="character" w:customStyle="1" w:styleId="TitelTegn">
    <w:name w:val="Titel Tegn"/>
    <w:basedOn w:val="Standardskrifttypeiafsnit"/>
    <w:link w:val="Titel"/>
    <w:uiPriority w:val="10"/>
    <w:rsid w:val="004A2550"/>
    <w:rPr>
      <w:rFonts w:ascii="Cambria" w:eastAsiaTheme="majorEastAsia" w:hAnsi="Cambria"/>
      <w:bCs/>
      <w:color w:val="1F497D" w:themeColor="text2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550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550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4A2550"/>
    <w:rPr>
      <w:b/>
      <w:bCs/>
    </w:rPr>
  </w:style>
  <w:style w:type="character" w:styleId="Fremhv">
    <w:name w:val="Emphasis"/>
    <w:basedOn w:val="Standardskrifttypeiafsnit"/>
    <w:uiPriority w:val="20"/>
    <w:qFormat/>
    <w:rsid w:val="004A2550"/>
    <w:rPr>
      <w:i/>
      <w:iCs/>
    </w:rPr>
  </w:style>
  <w:style w:type="paragraph" w:styleId="Ingenafstand">
    <w:name w:val="No Spacing"/>
    <w:uiPriority w:val="1"/>
    <w:qFormat/>
    <w:rsid w:val="004A2550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2550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A2550"/>
    <w:rPr>
      <w:rFonts w:asciiTheme="majorHAnsi" w:hAnsiTheme="majorHAnsi"/>
      <w:i/>
      <w:iCs/>
      <w:color w:val="000000" w:themeColor="text1"/>
      <w:spacing w:val="5"/>
      <w:sz w:val="40"/>
    </w:rPr>
  </w:style>
  <w:style w:type="character" w:customStyle="1" w:styleId="CitatTegn">
    <w:name w:val="Citat Tegn"/>
    <w:basedOn w:val="Standardskrifttypeiafsnit"/>
    <w:link w:val="Citat"/>
    <w:uiPriority w:val="29"/>
    <w:rsid w:val="004A2550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25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F81BD" w:themeColor="accent1"/>
      <w:spacing w:val="5"/>
      <w:sz w:val="4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2550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4A2550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4A2550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4A2550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4A2550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4A2550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A2550"/>
    <w:pPr>
      <w:outlineLvl w:val="9"/>
    </w:pPr>
    <w:rPr>
      <w:color w:val="auto"/>
      <w:spacing w:val="0"/>
    </w:rPr>
  </w:style>
  <w:style w:type="paragraph" w:styleId="NormalWeb">
    <w:name w:val="Normal (Web)"/>
    <w:basedOn w:val="Normal"/>
    <w:uiPriority w:val="99"/>
    <w:unhideWhenUsed/>
    <w:rsid w:val="007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B4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81E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1EBD"/>
    <w:rPr>
      <w:rFonts w:ascii="Cambria" w:hAnsi="Cambria"/>
      <w:color w:val="auto"/>
      <w:spacing w:val="0"/>
      <w:sz w:val="20"/>
    </w:rPr>
  </w:style>
  <w:style w:type="paragraph" w:styleId="Sidefod">
    <w:name w:val="footer"/>
    <w:basedOn w:val="Normal"/>
    <w:link w:val="SidefodTegn"/>
    <w:uiPriority w:val="99"/>
    <w:unhideWhenUsed/>
    <w:rsid w:val="00E81E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1EBD"/>
    <w:rPr>
      <w:rFonts w:ascii="Cambria" w:hAnsi="Cambria"/>
      <w:color w:val="auto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3</cp:revision>
  <dcterms:created xsi:type="dcterms:W3CDTF">2026-05-07T05:41:00Z</dcterms:created>
  <dcterms:modified xsi:type="dcterms:W3CDTF">2026-05-07T05:41:00Z</dcterms:modified>
</cp:coreProperties>
</file>