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77D0" w14:textId="2F7E1F4F" w:rsidR="0075491D" w:rsidRPr="0075491D" w:rsidRDefault="00DB316D" w:rsidP="0075491D">
      <w:pPr>
        <w:pStyle w:val="Overskrift2"/>
        <w:tabs>
          <w:tab w:val="left" w:pos="498"/>
        </w:tabs>
        <w:spacing w:line="280" w:lineRule="exact"/>
        <w:rPr>
          <w:rFonts w:ascii="Times New Roman" w:hAnsi="Times New Roman" w:cs="Times New Roman"/>
          <w:sz w:val="32"/>
          <w:szCs w:val="32"/>
          <w:lang w:val="da-DK"/>
        </w:rPr>
      </w:pPr>
      <w:r w:rsidRPr="0075491D">
        <w:rPr>
          <w:rFonts w:ascii="Times New Roman" w:hAnsi="Times New Roman" w:cs="Times New Roman"/>
          <w:sz w:val="32"/>
          <w:szCs w:val="32"/>
          <w:lang w:val="da-DK"/>
        </w:rPr>
        <w:t>Modul 2</w:t>
      </w:r>
      <w:r w:rsidR="0075491D">
        <w:rPr>
          <w:rFonts w:ascii="Times New Roman" w:hAnsi="Times New Roman" w:cs="Times New Roman"/>
          <w:sz w:val="32"/>
          <w:szCs w:val="32"/>
          <w:lang w:val="da-DK"/>
        </w:rPr>
        <w:t xml:space="preserve"> – Normer og identitet </w:t>
      </w:r>
    </w:p>
    <w:p w14:paraId="396579FE" w14:textId="77777777" w:rsidR="0075491D" w:rsidRPr="0075491D" w:rsidRDefault="0075491D" w:rsidP="0075491D">
      <w:pPr>
        <w:pStyle w:val="Overskrift2"/>
        <w:tabs>
          <w:tab w:val="left" w:pos="498"/>
        </w:tabs>
        <w:spacing w:line="280" w:lineRule="exact"/>
        <w:ind w:left="0"/>
        <w:rPr>
          <w:rFonts w:ascii="Times New Roman" w:hAnsi="Times New Roman" w:cs="Times New Roman"/>
          <w:lang w:val="da-DK"/>
        </w:rPr>
      </w:pPr>
    </w:p>
    <w:p w14:paraId="217F241E" w14:textId="04ACED5F" w:rsidR="0075491D" w:rsidRDefault="0075491D" w:rsidP="0075491D">
      <w:pPr>
        <w:pStyle w:val="Overskrift2"/>
        <w:numPr>
          <w:ilvl w:val="0"/>
          <w:numId w:val="1"/>
        </w:numPr>
        <w:tabs>
          <w:tab w:val="num" w:pos="360"/>
          <w:tab w:val="left" w:pos="498"/>
        </w:tabs>
        <w:ind w:left="232" w:firstLine="0"/>
        <w:rPr>
          <w:rFonts w:ascii="Times New Roman" w:hAnsi="Times New Roman" w:cs="Times New Roman"/>
          <w:lang w:val="da-DK"/>
        </w:rPr>
      </w:pPr>
      <w:r w:rsidRPr="0075491D">
        <w:rPr>
          <w:rFonts w:ascii="Times New Roman" w:hAnsi="Times New Roman" w:cs="Times New Roman"/>
          <w:lang w:val="da-DK"/>
        </w:rPr>
        <w:t xml:space="preserve">Bytte </w:t>
      </w:r>
      <w:proofErr w:type="spellStart"/>
      <w:r w:rsidRPr="0075491D">
        <w:rPr>
          <w:rFonts w:ascii="Times New Roman" w:hAnsi="Times New Roman" w:cs="Times New Roman"/>
          <w:lang w:val="da-DK"/>
        </w:rPr>
        <w:t>bytte</w:t>
      </w:r>
      <w:proofErr w:type="spellEnd"/>
      <w:r w:rsidRPr="0075491D">
        <w:rPr>
          <w:rFonts w:ascii="Times New Roman" w:hAnsi="Times New Roman" w:cs="Times New Roman"/>
          <w:lang w:val="da-DK"/>
        </w:rPr>
        <w:t xml:space="preserve"> købmand </w:t>
      </w:r>
    </w:p>
    <w:p w14:paraId="04C92070" w14:textId="28D8A9D5" w:rsidR="0075491D" w:rsidRPr="00E17BF0" w:rsidRDefault="0075491D" w:rsidP="0075491D">
      <w:pPr>
        <w:pStyle w:val="Brdtekst"/>
        <w:ind w:left="232" w:right="1544"/>
        <w:rPr>
          <w:lang w:val="da-DK"/>
        </w:rPr>
      </w:pPr>
      <w:r>
        <w:rPr>
          <w:lang w:val="da-DK"/>
        </w:rPr>
        <w:t xml:space="preserve">Alle </w:t>
      </w:r>
      <w:r w:rsidRPr="00E17BF0">
        <w:rPr>
          <w:lang w:val="da-DK"/>
        </w:rPr>
        <w:t xml:space="preserve">får papirsedler med to begreber og to forklaringer. Forklaringerne matcher ikke begreberne. </w:t>
      </w:r>
      <w:r>
        <w:rPr>
          <w:lang w:val="da-DK"/>
        </w:rPr>
        <w:t>Man skal</w:t>
      </w:r>
      <w:r w:rsidRPr="00E17BF0">
        <w:rPr>
          <w:lang w:val="da-DK"/>
        </w:rPr>
        <w:t xml:space="preserve"> nu bytte sig til de rigtige forklaringer. Herefter skal </w:t>
      </w:r>
      <w:r>
        <w:rPr>
          <w:lang w:val="da-DK"/>
        </w:rPr>
        <w:t>man</w:t>
      </w:r>
      <w:r w:rsidRPr="00E17BF0">
        <w:rPr>
          <w:lang w:val="da-DK"/>
        </w:rPr>
        <w:t xml:space="preserve"> finde sammen med tre andre, der har </w:t>
      </w:r>
      <w:r>
        <w:rPr>
          <w:lang w:val="da-DK"/>
        </w:rPr>
        <w:t xml:space="preserve">de </w:t>
      </w:r>
      <w:r w:rsidRPr="00E17BF0">
        <w:rPr>
          <w:lang w:val="da-DK"/>
        </w:rPr>
        <w:t xml:space="preserve">andre begreber, </w:t>
      </w:r>
      <w:r w:rsidRPr="00E17BF0">
        <w:rPr>
          <w:lang w:val="da-DK"/>
        </w:rPr>
        <w:t>så</w:t>
      </w:r>
      <w:r w:rsidRPr="00E17BF0">
        <w:rPr>
          <w:lang w:val="da-DK"/>
        </w:rPr>
        <w:t xml:space="preserve"> </w:t>
      </w:r>
      <w:r>
        <w:rPr>
          <w:lang w:val="da-DK"/>
        </w:rPr>
        <w:t>man</w:t>
      </w:r>
      <w:r w:rsidRPr="00E17BF0">
        <w:rPr>
          <w:lang w:val="da-DK"/>
        </w:rPr>
        <w:t xml:space="preserve"> tilsammen har alle begreber og forklaringer. I de nye firemandsgrupper gennemgår </w:t>
      </w:r>
      <w:r>
        <w:rPr>
          <w:lang w:val="da-DK"/>
        </w:rPr>
        <w:t>I</w:t>
      </w:r>
      <w:r w:rsidRPr="00E17BF0">
        <w:rPr>
          <w:lang w:val="da-DK"/>
        </w:rPr>
        <w:t xml:space="preserve"> </w:t>
      </w:r>
      <w:r>
        <w:rPr>
          <w:lang w:val="da-DK"/>
        </w:rPr>
        <w:t>jeres</w:t>
      </w:r>
      <w:r w:rsidRPr="00E17BF0">
        <w:rPr>
          <w:lang w:val="da-DK"/>
        </w:rPr>
        <w:t xml:space="preserve"> begreber for hinanden.</w:t>
      </w:r>
    </w:p>
    <w:p w14:paraId="5DC0538E" w14:textId="77777777" w:rsidR="0075491D" w:rsidRPr="0075491D" w:rsidRDefault="0075491D" w:rsidP="00AD6180">
      <w:pPr>
        <w:pStyle w:val="Overskrift2"/>
        <w:tabs>
          <w:tab w:val="left" w:pos="498"/>
        </w:tabs>
        <w:ind w:left="0"/>
        <w:rPr>
          <w:rFonts w:ascii="Times New Roman" w:hAnsi="Times New Roman" w:cs="Times New Roman"/>
          <w:lang w:val="da-DK"/>
        </w:rPr>
      </w:pPr>
    </w:p>
    <w:p w14:paraId="1484E59D" w14:textId="22F65700" w:rsidR="0075491D" w:rsidRPr="0075491D" w:rsidRDefault="0075491D" w:rsidP="0075491D">
      <w:pPr>
        <w:pStyle w:val="Overskrift2"/>
        <w:numPr>
          <w:ilvl w:val="0"/>
          <w:numId w:val="1"/>
        </w:numPr>
        <w:tabs>
          <w:tab w:val="num" w:pos="360"/>
          <w:tab w:val="left" w:pos="498"/>
        </w:tabs>
        <w:ind w:left="232" w:firstLine="0"/>
        <w:rPr>
          <w:rFonts w:ascii="Times New Roman" w:hAnsi="Times New Roman" w:cs="Times New Roman"/>
          <w:lang w:val="da-DK"/>
        </w:rPr>
      </w:pPr>
      <w:r w:rsidRPr="0075491D">
        <w:rPr>
          <w:rFonts w:ascii="Times New Roman" w:hAnsi="Times New Roman" w:cs="Times New Roman"/>
          <w:lang w:val="da-DK"/>
        </w:rPr>
        <w:t>Kulturen på</w:t>
      </w:r>
      <w:r w:rsidRPr="0075491D">
        <w:rPr>
          <w:rFonts w:ascii="Times New Roman" w:hAnsi="Times New Roman" w:cs="Times New Roman"/>
          <w:spacing w:val="-1"/>
          <w:lang w:val="da-DK"/>
        </w:rPr>
        <w:t xml:space="preserve"> </w:t>
      </w:r>
      <w:r w:rsidRPr="0075491D">
        <w:rPr>
          <w:rFonts w:ascii="Times New Roman" w:hAnsi="Times New Roman" w:cs="Times New Roman"/>
          <w:lang w:val="da-DK"/>
        </w:rPr>
        <w:t>FG</w:t>
      </w:r>
    </w:p>
    <w:p w14:paraId="49697673" w14:textId="389BD004" w:rsidR="0075491D" w:rsidRPr="0075491D" w:rsidRDefault="0075491D" w:rsidP="0075491D">
      <w:pPr>
        <w:pStyle w:val="Brdtekst"/>
        <w:spacing w:before="5" w:line="237" w:lineRule="auto"/>
        <w:ind w:left="232" w:right="1309"/>
        <w:rPr>
          <w:rFonts w:ascii="Times New Roman" w:hAnsi="Times New Roman" w:cs="Times New Roman"/>
          <w:lang w:val="da-DK"/>
        </w:rPr>
      </w:pPr>
      <w:r w:rsidRPr="0075491D">
        <w:rPr>
          <w:rFonts w:ascii="Times New Roman" w:hAnsi="Times New Roman" w:cs="Times New Roman"/>
          <w:lang w:val="da-DK"/>
        </w:rPr>
        <w:t xml:space="preserve">Diskuter nedstående spørgsmål med sidemanden og anvend de begreber </w:t>
      </w:r>
      <w:r>
        <w:rPr>
          <w:rFonts w:ascii="Times New Roman" w:hAnsi="Times New Roman" w:cs="Times New Roman"/>
          <w:lang w:val="da-DK"/>
        </w:rPr>
        <w:t>I</w:t>
      </w:r>
      <w:r w:rsidRPr="0075491D">
        <w:rPr>
          <w:rFonts w:ascii="Times New Roman" w:hAnsi="Times New Roman" w:cs="Times New Roman"/>
          <w:lang w:val="da-DK"/>
        </w:rPr>
        <w:t xml:space="preserve"> har lært. </w:t>
      </w:r>
    </w:p>
    <w:p w14:paraId="6DF1FF61" w14:textId="77777777" w:rsidR="0075491D" w:rsidRPr="0075491D" w:rsidRDefault="0075491D" w:rsidP="0075491D">
      <w:pPr>
        <w:pStyle w:val="Brdtekst"/>
        <w:spacing w:before="5" w:line="237" w:lineRule="auto"/>
        <w:ind w:left="232" w:right="1309"/>
        <w:rPr>
          <w:rFonts w:ascii="Times New Roman" w:hAnsi="Times New Roman" w:cs="Times New Roman"/>
          <w:lang w:val="da-DK"/>
        </w:rPr>
      </w:pPr>
      <w:r w:rsidRPr="0075491D">
        <w:rPr>
          <w:rFonts w:ascii="Times New Roman" w:hAnsi="Times New Roman" w:cs="Times New Roman"/>
          <w:lang w:val="da-DK"/>
        </w:rPr>
        <w:t>Herefter kort fælles opsamling på spørgsmålet.</w:t>
      </w:r>
    </w:p>
    <w:p w14:paraId="77DF11C3" w14:textId="77777777" w:rsidR="0075491D" w:rsidRPr="0075491D" w:rsidRDefault="0075491D" w:rsidP="0075491D">
      <w:pPr>
        <w:pStyle w:val="Listeafsnit"/>
        <w:tabs>
          <w:tab w:val="left" w:pos="352"/>
        </w:tabs>
        <w:spacing w:before="2"/>
        <w:ind w:right="1159"/>
        <w:rPr>
          <w:rFonts w:ascii="Times New Roman" w:hAnsi="Times New Roman" w:cs="Times New Roman"/>
          <w:b/>
          <w:sz w:val="24"/>
          <w:szCs w:val="24"/>
          <w:lang w:val="da-DK"/>
        </w:rPr>
      </w:pPr>
    </w:p>
    <w:p w14:paraId="43B96AD6" w14:textId="1483E06F" w:rsidR="0075491D" w:rsidRPr="0075491D" w:rsidRDefault="0075491D" w:rsidP="0075491D">
      <w:pPr>
        <w:pStyle w:val="Listeafsnit"/>
        <w:tabs>
          <w:tab w:val="left" w:pos="352"/>
        </w:tabs>
        <w:spacing w:before="2"/>
        <w:ind w:right="1159"/>
        <w:rPr>
          <w:rFonts w:ascii="Times New Roman" w:hAnsi="Times New Roman" w:cs="Times New Roman"/>
          <w:b/>
          <w:sz w:val="24"/>
          <w:szCs w:val="24"/>
          <w:lang w:val="da-DK"/>
        </w:rPr>
      </w:pPr>
      <w:r>
        <w:rPr>
          <w:rFonts w:ascii="Times New Roman" w:hAnsi="Times New Roman" w:cs="Times New Roman"/>
          <w:b/>
          <w:sz w:val="24"/>
          <w:szCs w:val="24"/>
          <w:lang w:val="da-DK"/>
        </w:rPr>
        <w:tab/>
      </w:r>
      <w:r w:rsidRPr="0075491D">
        <w:rPr>
          <w:rFonts w:ascii="Times New Roman" w:hAnsi="Times New Roman" w:cs="Times New Roman"/>
          <w:b/>
          <w:sz w:val="24"/>
          <w:szCs w:val="24"/>
          <w:lang w:val="da-DK"/>
        </w:rPr>
        <w:t xml:space="preserve">Spørgsmål: </w:t>
      </w:r>
    </w:p>
    <w:p w14:paraId="3B447D77" w14:textId="2245C7C9" w:rsidR="0075491D" w:rsidRPr="0075491D" w:rsidRDefault="0075491D" w:rsidP="0075491D">
      <w:pPr>
        <w:pStyle w:val="Listeafsnit"/>
        <w:tabs>
          <w:tab w:val="left" w:pos="352"/>
        </w:tabs>
        <w:spacing w:before="2"/>
        <w:ind w:right="1159"/>
        <w:rPr>
          <w:rFonts w:ascii="Times New Roman" w:hAnsi="Times New Roman" w:cs="Times New Roman"/>
          <w:sz w:val="24"/>
          <w:szCs w:val="24"/>
          <w:lang w:val="da-DK"/>
        </w:rPr>
      </w:pPr>
      <w:r>
        <w:rPr>
          <w:rFonts w:ascii="Times New Roman" w:hAnsi="Times New Roman" w:cs="Times New Roman"/>
          <w:sz w:val="24"/>
          <w:szCs w:val="24"/>
          <w:lang w:val="da-DK"/>
        </w:rPr>
        <w:tab/>
      </w:r>
      <w:r w:rsidRPr="0075491D">
        <w:rPr>
          <w:rFonts w:ascii="Times New Roman" w:hAnsi="Times New Roman" w:cs="Times New Roman"/>
          <w:sz w:val="24"/>
          <w:szCs w:val="24"/>
          <w:lang w:val="da-DK"/>
        </w:rPr>
        <w:t>Hvilke særlige normer – formelle og uformelle – er der på FG,</w:t>
      </w:r>
    </w:p>
    <w:p w14:paraId="4D8E2362" w14:textId="6A0E2C1B" w:rsidR="0075491D" w:rsidRPr="0075491D" w:rsidRDefault="0075491D" w:rsidP="0075491D">
      <w:pPr>
        <w:pStyle w:val="Listeafsnit"/>
        <w:tabs>
          <w:tab w:val="left" w:pos="352"/>
        </w:tabs>
        <w:spacing w:before="2"/>
        <w:ind w:right="1159"/>
        <w:rPr>
          <w:rFonts w:ascii="Times New Roman" w:hAnsi="Times New Roman" w:cs="Times New Roman"/>
          <w:sz w:val="24"/>
          <w:szCs w:val="24"/>
          <w:lang w:val="da-DK"/>
        </w:rPr>
      </w:pPr>
      <w:r>
        <w:rPr>
          <w:rFonts w:ascii="Times New Roman" w:hAnsi="Times New Roman" w:cs="Times New Roman"/>
          <w:sz w:val="24"/>
          <w:szCs w:val="24"/>
          <w:lang w:val="da-DK"/>
        </w:rPr>
        <w:tab/>
      </w:r>
      <w:r w:rsidRPr="0075491D">
        <w:rPr>
          <w:rFonts w:ascii="Times New Roman" w:hAnsi="Times New Roman" w:cs="Times New Roman"/>
          <w:sz w:val="24"/>
          <w:szCs w:val="24"/>
          <w:lang w:val="da-DK"/>
        </w:rPr>
        <w:t xml:space="preserve">Hvilke sanktioner anvender skolen/lærerne over for eleverne </w:t>
      </w:r>
    </w:p>
    <w:p w14:paraId="60F048AE" w14:textId="3CBEE997" w:rsidR="0075491D" w:rsidRPr="0075491D" w:rsidRDefault="0075491D" w:rsidP="0075491D">
      <w:pPr>
        <w:pStyle w:val="Listeafsnit"/>
        <w:tabs>
          <w:tab w:val="left" w:pos="352"/>
        </w:tabs>
        <w:spacing w:before="2"/>
        <w:ind w:right="1159"/>
        <w:rPr>
          <w:rFonts w:ascii="Times New Roman" w:hAnsi="Times New Roman" w:cs="Times New Roman"/>
          <w:sz w:val="24"/>
          <w:szCs w:val="24"/>
          <w:lang w:val="da-DK"/>
        </w:rPr>
      </w:pPr>
      <w:r>
        <w:rPr>
          <w:rFonts w:ascii="Times New Roman" w:hAnsi="Times New Roman" w:cs="Times New Roman"/>
          <w:sz w:val="24"/>
          <w:szCs w:val="24"/>
          <w:lang w:val="da-DK"/>
        </w:rPr>
        <w:tab/>
      </w:r>
      <w:r w:rsidRPr="0075491D">
        <w:rPr>
          <w:rFonts w:ascii="Times New Roman" w:hAnsi="Times New Roman" w:cs="Times New Roman"/>
          <w:sz w:val="24"/>
          <w:szCs w:val="24"/>
          <w:lang w:val="da-DK"/>
        </w:rPr>
        <w:t>Hvilke typiske sociale roller er der i en gymnasieklasse?</w:t>
      </w:r>
    </w:p>
    <w:p w14:paraId="7D21327E" w14:textId="77777777" w:rsidR="0075491D" w:rsidRPr="0075491D" w:rsidRDefault="0075491D" w:rsidP="0075491D">
      <w:pPr>
        <w:pStyle w:val="Listeafsnit"/>
        <w:tabs>
          <w:tab w:val="left" w:pos="352"/>
        </w:tabs>
        <w:spacing w:before="2"/>
        <w:ind w:right="1159"/>
        <w:rPr>
          <w:rFonts w:ascii="Times New Roman" w:hAnsi="Times New Roman" w:cs="Times New Roman"/>
          <w:sz w:val="24"/>
          <w:szCs w:val="24"/>
          <w:lang w:val="da-DK"/>
        </w:rPr>
      </w:pPr>
    </w:p>
    <w:p w14:paraId="7D9B1291" w14:textId="77777777" w:rsidR="0075491D" w:rsidRPr="0075491D" w:rsidRDefault="0075491D" w:rsidP="0075491D">
      <w:pPr>
        <w:pStyle w:val="Overskrift2"/>
        <w:numPr>
          <w:ilvl w:val="0"/>
          <w:numId w:val="1"/>
        </w:numPr>
        <w:tabs>
          <w:tab w:val="num" w:pos="360"/>
          <w:tab w:val="left" w:pos="479"/>
        </w:tabs>
        <w:ind w:left="478" w:hanging="246"/>
        <w:rPr>
          <w:rFonts w:ascii="Times New Roman" w:hAnsi="Times New Roman" w:cs="Times New Roman"/>
          <w:lang w:val="da-DK"/>
        </w:rPr>
      </w:pPr>
      <w:r w:rsidRPr="0075491D">
        <w:rPr>
          <w:rFonts w:ascii="Times New Roman" w:hAnsi="Times New Roman" w:cs="Times New Roman"/>
          <w:lang w:val="da-DK"/>
        </w:rPr>
        <w:t>Øvelse: Identitetsniveauer og jagten på det</w:t>
      </w:r>
      <w:r w:rsidRPr="0075491D">
        <w:rPr>
          <w:rFonts w:ascii="Times New Roman" w:hAnsi="Times New Roman" w:cs="Times New Roman"/>
          <w:spacing w:val="-3"/>
          <w:lang w:val="da-DK"/>
        </w:rPr>
        <w:t xml:space="preserve"> </w:t>
      </w:r>
      <w:r w:rsidRPr="0075491D">
        <w:rPr>
          <w:rFonts w:ascii="Times New Roman" w:hAnsi="Times New Roman" w:cs="Times New Roman"/>
          <w:lang w:val="da-DK"/>
        </w:rPr>
        <w:t>perfekte</w:t>
      </w:r>
    </w:p>
    <w:p w14:paraId="2625CC7D" w14:textId="2E31B249" w:rsidR="0075491D" w:rsidRPr="0075491D" w:rsidRDefault="0075491D" w:rsidP="00AD6180">
      <w:pPr>
        <w:pStyle w:val="Brdtekst"/>
        <w:spacing w:before="2"/>
        <w:ind w:left="232"/>
        <w:rPr>
          <w:rFonts w:ascii="Times New Roman" w:hAnsi="Times New Roman" w:cs="Times New Roman"/>
          <w:lang w:val="da-DK"/>
        </w:rPr>
      </w:pPr>
      <w:r w:rsidRPr="0075491D">
        <w:rPr>
          <w:rFonts w:ascii="Times New Roman" w:hAnsi="Times New Roman" w:cs="Times New Roman"/>
          <w:lang w:val="da-DK"/>
        </w:rPr>
        <w:t>Gruppearbejde. 8-9 grupper.</w:t>
      </w:r>
    </w:p>
    <w:p w14:paraId="1322A317" w14:textId="77777777" w:rsidR="0075491D" w:rsidRPr="0075491D" w:rsidRDefault="0075491D" w:rsidP="0075491D">
      <w:pPr>
        <w:pStyle w:val="Overskrift2"/>
        <w:numPr>
          <w:ilvl w:val="0"/>
          <w:numId w:val="1"/>
        </w:numPr>
        <w:tabs>
          <w:tab w:val="num" w:pos="360"/>
          <w:tab w:val="left" w:pos="511"/>
        </w:tabs>
        <w:spacing w:before="235" w:line="280" w:lineRule="exact"/>
        <w:ind w:left="510" w:hanging="278"/>
        <w:rPr>
          <w:rFonts w:ascii="Times New Roman" w:hAnsi="Times New Roman" w:cs="Times New Roman"/>
          <w:lang w:val="da-DK"/>
        </w:rPr>
      </w:pPr>
      <w:r w:rsidRPr="0075491D">
        <w:rPr>
          <w:rFonts w:ascii="Times New Roman" w:hAnsi="Times New Roman" w:cs="Times New Roman"/>
          <w:lang w:val="da-DK"/>
        </w:rPr>
        <w:t>Opsamling</w:t>
      </w:r>
    </w:p>
    <w:p w14:paraId="32D76E5E" w14:textId="77777777" w:rsidR="0075491D" w:rsidRPr="0075491D" w:rsidRDefault="0075491D" w:rsidP="0075491D">
      <w:pPr>
        <w:pStyle w:val="Brdtekst"/>
        <w:ind w:left="232" w:right="2032"/>
        <w:rPr>
          <w:rFonts w:ascii="Times New Roman" w:hAnsi="Times New Roman" w:cs="Times New Roman"/>
          <w:lang w:val="da-DK"/>
        </w:rPr>
      </w:pPr>
      <w:r w:rsidRPr="0075491D">
        <w:rPr>
          <w:rFonts w:ascii="Times New Roman" w:hAnsi="Times New Roman" w:cs="Times New Roman"/>
          <w:lang w:val="da-DK"/>
        </w:rPr>
        <w:t>Fælles gennemgang af øvelsen og diskussion om de problemstillinger, som kronikken behandler.</w:t>
      </w:r>
    </w:p>
    <w:p w14:paraId="0DB1CACB" w14:textId="77777777" w:rsidR="0075491D" w:rsidRPr="0075491D" w:rsidRDefault="0075491D" w:rsidP="0075491D">
      <w:pPr>
        <w:pStyle w:val="Overskrift1"/>
        <w:rPr>
          <w:rFonts w:ascii="Times New Roman" w:hAnsi="Times New Roman" w:cs="Times New Roman"/>
          <w:b/>
          <w:bCs/>
          <w:color w:val="000000" w:themeColor="text1"/>
          <w:sz w:val="24"/>
          <w:szCs w:val="24"/>
        </w:rPr>
      </w:pPr>
      <w:r w:rsidRPr="0075491D">
        <w:rPr>
          <w:rFonts w:ascii="Times New Roman" w:hAnsi="Times New Roman" w:cs="Times New Roman"/>
          <w:b/>
          <w:bCs/>
          <w:color w:val="000000" w:themeColor="text1"/>
          <w:sz w:val="24"/>
          <w:szCs w:val="24"/>
        </w:rPr>
        <w:t xml:space="preserve">     </w:t>
      </w:r>
    </w:p>
    <w:p w14:paraId="1D3226E8" w14:textId="77777777" w:rsidR="0075491D" w:rsidRPr="0075491D" w:rsidRDefault="0075491D" w:rsidP="0075491D">
      <w:pPr>
        <w:pStyle w:val="Overskrift2"/>
        <w:tabs>
          <w:tab w:val="left" w:pos="498"/>
        </w:tabs>
        <w:spacing w:line="280" w:lineRule="exact"/>
        <w:ind w:left="0"/>
        <w:rPr>
          <w:rFonts w:ascii="Times New Roman" w:hAnsi="Times New Roman" w:cs="Times New Roman"/>
          <w:lang w:val="da-DK"/>
        </w:rPr>
      </w:pPr>
    </w:p>
    <w:p w14:paraId="0567E759" w14:textId="77777777" w:rsidR="0075491D" w:rsidRPr="0075491D" w:rsidRDefault="0075491D" w:rsidP="00DB316D">
      <w:pPr>
        <w:pStyle w:val="Overskrift2"/>
        <w:tabs>
          <w:tab w:val="left" w:pos="498"/>
        </w:tabs>
        <w:spacing w:line="280" w:lineRule="exact"/>
        <w:rPr>
          <w:rFonts w:ascii="Times New Roman" w:hAnsi="Times New Roman" w:cs="Times New Roman"/>
          <w:lang w:val="da-DK"/>
        </w:rPr>
      </w:pPr>
    </w:p>
    <w:p w14:paraId="48DBAD35" w14:textId="2E90A91D" w:rsidR="00DB316D" w:rsidRPr="0075491D" w:rsidRDefault="00DB316D" w:rsidP="00DB316D">
      <w:pPr>
        <w:pStyle w:val="Overskrift2"/>
        <w:tabs>
          <w:tab w:val="left" w:pos="498"/>
        </w:tabs>
        <w:spacing w:line="280" w:lineRule="exact"/>
        <w:rPr>
          <w:rFonts w:ascii="Times New Roman" w:hAnsi="Times New Roman" w:cs="Times New Roman"/>
          <w:lang w:val="da-DK"/>
        </w:rPr>
      </w:pPr>
    </w:p>
    <w:p w14:paraId="7EB495B9" w14:textId="77777777" w:rsidR="00DB316D" w:rsidRPr="0075491D" w:rsidRDefault="00DB316D" w:rsidP="00DB316D">
      <w:pPr>
        <w:pStyle w:val="Overskrift2"/>
        <w:tabs>
          <w:tab w:val="left" w:pos="498"/>
        </w:tabs>
        <w:spacing w:line="280" w:lineRule="exact"/>
        <w:rPr>
          <w:rFonts w:ascii="Times New Roman" w:hAnsi="Times New Roman" w:cs="Times New Roman"/>
          <w:lang w:val="da-DK"/>
        </w:rPr>
      </w:pPr>
    </w:p>
    <w:p w14:paraId="6EE305AF" w14:textId="0563D320" w:rsidR="0075491D" w:rsidRPr="0075491D" w:rsidRDefault="0075491D">
      <w:pPr>
        <w:rPr>
          <w:rFonts w:ascii="Times New Roman" w:hAnsi="Times New Roman" w:cs="Times New Roman"/>
          <w:sz w:val="24"/>
          <w:szCs w:val="24"/>
        </w:rPr>
      </w:pPr>
      <w:r w:rsidRPr="0075491D">
        <w:rPr>
          <w:rFonts w:ascii="Times New Roman" w:hAnsi="Times New Roman" w:cs="Times New Roman"/>
          <w:sz w:val="24"/>
          <w:szCs w:val="24"/>
        </w:rPr>
        <w:br w:type="page"/>
      </w:r>
    </w:p>
    <w:p w14:paraId="20FBE948" w14:textId="77777777" w:rsidR="0075491D" w:rsidRPr="00AD6180" w:rsidRDefault="0075491D" w:rsidP="0075491D">
      <w:pPr>
        <w:rPr>
          <w:rFonts w:ascii="Times New Roman" w:hAnsi="Times New Roman" w:cs="Times New Roman"/>
          <w:b/>
          <w:bCs/>
          <w:sz w:val="32"/>
          <w:szCs w:val="32"/>
        </w:rPr>
      </w:pPr>
      <w:r w:rsidRPr="00AD6180">
        <w:rPr>
          <w:rFonts w:ascii="Times New Roman" w:hAnsi="Times New Roman" w:cs="Times New Roman"/>
          <w:b/>
          <w:bCs/>
          <w:sz w:val="32"/>
          <w:szCs w:val="32"/>
        </w:rPr>
        <w:lastRenderedPageBreak/>
        <w:t xml:space="preserve">   Øvelse: Identitetsniveauer og jagten på det perfekte</w:t>
      </w:r>
    </w:p>
    <w:p w14:paraId="7B312C25" w14:textId="77777777" w:rsidR="0075491D" w:rsidRPr="0075491D" w:rsidRDefault="0075491D" w:rsidP="0075491D">
      <w:pPr>
        <w:pStyle w:val="Brdtekst"/>
        <w:spacing w:before="2"/>
        <w:rPr>
          <w:rFonts w:ascii="Times New Roman" w:hAnsi="Times New Roman" w:cs="Times New Roman"/>
          <w:b/>
          <w:lang w:val="da-DK"/>
        </w:rPr>
      </w:pPr>
    </w:p>
    <w:p w14:paraId="2877821A" w14:textId="77777777" w:rsidR="0075491D" w:rsidRPr="0075491D" w:rsidRDefault="0075491D" w:rsidP="0075491D">
      <w:pPr>
        <w:pStyle w:val="Listeafsnit"/>
        <w:numPr>
          <w:ilvl w:val="0"/>
          <w:numId w:val="2"/>
        </w:numPr>
        <w:tabs>
          <w:tab w:val="left" w:pos="484"/>
        </w:tabs>
        <w:spacing w:before="1" w:line="237" w:lineRule="auto"/>
        <w:ind w:right="1230" w:firstLine="0"/>
        <w:rPr>
          <w:rFonts w:ascii="Times New Roman" w:hAnsi="Times New Roman" w:cs="Times New Roman"/>
          <w:sz w:val="24"/>
          <w:szCs w:val="24"/>
          <w:lang w:val="da-DK"/>
        </w:rPr>
      </w:pPr>
      <w:r w:rsidRPr="0075491D">
        <w:rPr>
          <w:rFonts w:ascii="Times New Roman" w:hAnsi="Times New Roman" w:cs="Times New Roman"/>
          <w:sz w:val="24"/>
          <w:szCs w:val="24"/>
          <w:lang w:val="da-DK"/>
        </w:rPr>
        <w:t>Redegør for de fire identitetsniveauer: jeg-identiteten, den personlige identitet, den sociale identitet og den kollektive</w:t>
      </w:r>
      <w:r w:rsidRPr="0075491D">
        <w:rPr>
          <w:rFonts w:ascii="Times New Roman" w:hAnsi="Times New Roman" w:cs="Times New Roman"/>
          <w:spacing w:val="-2"/>
          <w:sz w:val="24"/>
          <w:szCs w:val="24"/>
          <w:lang w:val="da-DK"/>
        </w:rPr>
        <w:t xml:space="preserve"> </w:t>
      </w:r>
      <w:r w:rsidRPr="0075491D">
        <w:rPr>
          <w:rFonts w:ascii="Times New Roman" w:hAnsi="Times New Roman" w:cs="Times New Roman"/>
          <w:sz w:val="24"/>
          <w:szCs w:val="24"/>
          <w:lang w:val="da-DK"/>
        </w:rPr>
        <w:t>identitet.</w:t>
      </w:r>
    </w:p>
    <w:p w14:paraId="0BC6E043" w14:textId="77777777" w:rsidR="0075491D" w:rsidRPr="0075491D" w:rsidRDefault="0075491D" w:rsidP="0075491D">
      <w:pPr>
        <w:pStyle w:val="Brdtekst"/>
        <w:spacing w:before="6"/>
        <w:rPr>
          <w:rFonts w:ascii="Times New Roman" w:hAnsi="Times New Roman" w:cs="Times New Roman"/>
          <w:lang w:val="da-DK"/>
        </w:rPr>
      </w:pPr>
    </w:p>
    <w:p w14:paraId="67962262" w14:textId="77777777" w:rsidR="0075491D" w:rsidRPr="0075491D" w:rsidRDefault="0075491D" w:rsidP="0075491D">
      <w:pPr>
        <w:pStyle w:val="Listeafsnit"/>
        <w:numPr>
          <w:ilvl w:val="0"/>
          <w:numId w:val="2"/>
        </w:numPr>
        <w:tabs>
          <w:tab w:val="left" w:pos="484"/>
        </w:tabs>
        <w:spacing w:line="237" w:lineRule="auto"/>
        <w:ind w:right="1709" w:firstLine="0"/>
        <w:rPr>
          <w:rFonts w:ascii="Times New Roman" w:hAnsi="Times New Roman" w:cs="Times New Roman"/>
          <w:sz w:val="24"/>
          <w:szCs w:val="24"/>
          <w:lang w:val="da-DK"/>
        </w:rPr>
      </w:pPr>
      <w:r w:rsidRPr="0075491D">
        <w:rPr>
          <w:rFonts w:ascii="Times New Roman" w:hAnsi="Times New Roman" w:cs="Times New Roman"/>
          <w:sz w:val="24"/>
          <w:szCs w:val="24"/>
          <w:lang w:val="da-DK"/>
        </w:rPr>
        <w:t>Undersøg ved brug af identitetsbegreber de problemstillinger, der kommer til udtryk i kronikuddraget nedenfor (”Jagten på det perfekte får de unge til at</w:t>
      </w:r>
      <w:r w:rsidRPr="0075491D">
        <w:rPr>
          <w:rFonts w:ascii="Times New Roman" w:hAnsi="Times New Roman" w:cs="Times New Roman"/>
          <w:spacing w:val="-7"/>
          <w:sz w:val="24"/>
          <w:szCs w:val="24"/>
          <w:lang w:val="da-DK"/>
        </w:rPr>
        <w:t xml:space="preserve"> </w:t>
      </w:r>
      <w:r w:rsidRPr="0075491D">
        <w:rPr>
          <w:rFonts w:ascii="Times New Roman" w:hAnsi="Times New Roman" w:cs="Times New Roman"/>
          <w:sz w:val="24"/>
          <w:szCs w:val="24"/>
          <w:lang w:val="da-DK"/>
        </w:rPr>
        <w:t>mistrives”).</w:t>
      </w:r>
    </w:p>
    <w:p w14:paraId="05B204B6" w14:textId="77777777" w:rsidR="0075491D" w:rsidRPr="0075491D" w:rsidRDefault="0075491D" w:rsidP="0075491D">
      <w:pPr>
        <w:pStyle w:val="Brdtekst"/>
        <w:spacing w:before="4"/>
        <w:rPr>
          <w:rFonts w:ascii="Times New Roman" w:hAnsi="Times New Roman" w:cs="Times New Roman"/>
          <w:lang w:val="da-DK"/>
        </w:rPr>
      </w:pPr>
    </w:p>
    <w:p w14:paraId="196B7E4E" w14:textId="77777777" w:rsidR="0075491D" w:rsidRPr="0075491D" w:rsidRDefault="0075491D" w:rsidP="0075491D">
      <w:pPr>
        <w:pStyle w:val="Listeafsnit"/>
        <w:numPr>
          <w:ilvl w:val="0"/>
          <w:numId w:val="2"/>
        </w:numPr>
        <w:tabs>
          <w:tab w:val="left" w:pos="484"/>
        </w:tabs>
        <w:ind w:left="483"/>
        <w:rPr>
          <w:rFonts w:ascii="Times New Roman" w:hAnsi="Times New Roman" w:cs="Times New Roman"/>
          <w:sz w:val="24"/>
          <w:szCs w:val="24"/>
          <w:lang w:val="da-DK"/>
        </w:rPr>
      </w:pPr>
      <w:r w:rsidRPr="0075491D">
        <w:rPr>
          <w:rFonts w:ascii="Times New Roman" w:hAnsi="Times New Roman" w:cs="Times New Roman"/>
          <w:sz w:val="24"/>
          <w:szCs w:val="24"/>
          <w:lang w:val="da-DK"/>
        </w:rPr>
        <w:t>Diskuter</w:t>
      </w:r>
      <w:r w:rsidRPr="0075491D">
        <w:rPr>
          <w:rFonts w:ascii="Times New Roman" w:hAnsi="Times New Roman" w:cs="Times New Roman"/>
          <w:spacing w:val="-1"/>
          <w:sz w:val="24"/>
          <w:szCs w:val="24"/>
          <w:lang w:val="da-DK"/>
        </w:rPr>
        <w:t xml:space="preserve"> </w:t>
      </w:r>
      <w:r w:rsidRPr="0075491D">
        <w:rPr>
          <w:rFonts w:ascii="Times New Roman" w:hAnsi="Times New Roman" w:cs="Times New Roman"/>
          <w:sz w:val="24"/>
          <w:szCs w:val="24"/>
          <w:lang w:val="da-DK"/>
        </w:rPr>
        <w:t>problemstillingerne.</w:t>
      </w:r>
    </w:p>
    <w:p w14:paraId="4BD9350D" w14:textId="77777777" w:rsidR="0075491D" w:rsidRPr="0075491D" w:rsidRDefault="0075491D" w:rsidP="0075491D">
      <w:pPr>
        <w:pStyle w:val="Brdtekst"/>
        <w:rPr>
          <w:rFonts w:ascii="Times New Roman" w:hAnsi="Times New Roman" w:cs="Times New Roman"/>
          <w:lang w:val="da-DK"/>
        </w:rPr>
      </w:pPr>
    </w:p>
    <w:p w14:paraId="66D50ED5" w14:textId="77777777" w:rsidR="0075491D" w:rsidRPr="0075491D" w:rsidRDefault="0075491D" w:rsidP="0075491D">
      <w:pPr>
        <w:pStyle w:val="Overskrift2"/>
        <w:spacing w:before="230"/>
        <w:rPr>
          <w:rFonts w:ascii="Times New Roman" w:hAnsi="Times New Roman" w:cs="Times New Roman"/>
          <w:lang w:val="da-DK"/>
        </w:rPr>
      </w:pPr>
      <w:r w:rsidRPr="0075491D">
        <w:rPr>
          <w:rFonts w:ascii="Times New Roman" w:hAnsi="Times New Roman" w:cs="Times New Roman"/>
          <w:lang w:val="da-DK"/>
        </w:rPr>
        <w:t>Jagten på det perfekte får de unge til at mistrives (uddrag)</w:t>
      </w:r>
    </w:p>
    <w:p w14:paraId="16A6FCCA" w14:textId="77777777" w:rsidR="0075491D" w:rsidRPr="0075491D" w:rsidRDefault="0075491D" w:rsidP="0075491D">
      <w:pPr>
        <w:pStyle w:val="Brdtekst"/>
        <w:spacing w:before="4"/>
        <w:rPr>
          <w:rFonts w:ascii="Times New Roman" w:hAnsi="Times New Roman" w:cs="Times New Roman"/>
          <w:b/>
          <w:lang w:val="da-DK"/>
        </w:rPr>
      </w:pPr>
    </w:p>
    <w:p w14:paraId="1F3C8B14" w14:textId="77777777" w:rsidR="0075491D" w:rsidRPr="0075491D" w:rsidRDefault="0075491D" w:rsidP="0075491D">
      <w:pPr>
        <w:pStyle w:val="Brdtekst"/>
        <w:ind w:left="232"/>
        <w:rPr>
          <w:rFonts w:ascii="Times New Roman" w:hAnsi="Times New Roman" w:cs="Times New Roman"/>
          <w:lang w:val="da-DK"/>
        </w:rPr>
      </w:pPr>
      <w:r w:rsidRPr="0075491D">
        <w:rPr>
          <w:rFonts w:ascii="Times New Roman" w:hAnsi="Times New Roman" w:cs="Times New Roman"/>
          <w:lang w:val="da-DK"/>
        </w:rPr>
        <w:t>Sanne Østergaard Nissen. Berlingske, 21/2 2018</w:t>
      </w:r>
    </w:p>
    <w:p w14:paraId="70B052DB" w14:textId="77777777" w:rsidR="0075491D" w:rsidRPr="0075491D" w:rsidRDefault="0075491D" w:rsidP="0075491D">
      <w:pPr>
        <w:pStyle w:val="Brdtekst"/>
        <w:spacing w:before="10"/>
        <w:rPr>
          <w:rFonts w:ascii="Times New Roman" w:hAnsi="Times New Roman" w:cs="Times New Roman"/>
          <w:lang w:val="da-DK"/>
        </w:rPr>
      </w:pPr>
    </w:p>
    <w:p w14:paraId="37679E89" w14:textId="77777777" w:rsidR="0075491D" w:rsidRPr="0075491D" w:rsidRDefault="0075491D" w:rsidP="0075491D">
      <w:pPr>
        <w:pStyle w:val="Brdtekst"/>
        <w:spacing w:before="1"/>
        <w:ind w:left="232" w:right="1132"/>
        <w:jc w:val="both"/>
        <w:rPr>
          <w:rFonts w:ascii="Times New Roman" w:hAnsi="Times New Roman" w:cs="Times New Roman"/>
          <w:lang w:val="da-DK"/>
        </w:rPr>
      </w:pPr>
      <w:r w:rsidRPr="0075491D">
        <w:rPr>
          <w:rFonts w:ascii="Times New Roman" w:hAnsi="Times New Roman" w:cs="Times New Roman"/>
          <w:lang w:val="da-DK"/>
        </w:rPr>
        <w:t>Man må præstere højt, hvis man ønsker et godt liv. Psykiatrifonden kom for nylig med resultater fra en ny undersøgelse, der viser, at mange unge er enige eller meget enige i, at topkarakterer er nødvendigt for at få et godt liv. 42 procent af de 1.500 adspurgte i alderen 16-24 år svarer, at de er enige eller meget enige i dette. Samtidig svarer de, at de kun er tilfredse med deres præstation, hvis de får 10 eller 12. Resultaterne af undersøgelsen er i tråd med tidens sundhedsundersøgelser, som vidner om pressede og stressede unge.</w:t>
      </w:r>
    </w:p>
    <w:p w14:paraId="1D39B4BB" w14:textId="77777777" w:rsidR="0075491D" w:rsidRPr="0075491D" w:rsidRDefault="0075491D" w:rsidP="0075491D">
      <w:pPr>
        <w:pStyle w:val="Brdtekst"/>
        <w:spacing w:before="1"/>
        <w:ind w:left="232" w:right="1133" w:firstLine="567"/>
        <w:jc w:val="both"/>
        <w:rPr>
          <w:rFonts w:ascii="Times New Roman" w:hAnsi="Times New Roman" w:cs="Times New Roman"/>
          <w:lang w:val="da-DK"/>
        </w:rPr>
      </w:pPr>
      <w:r w:rsidRPr="0075491D">
        <w:rPr>
          <w:rFonts w:ascii="Times New Roman" w:hAnsi="Times New Roman" w:cs="Times New Roman"/>
          <w:lang w:val="da-DK"/>
        </w:rPr>
        <w:t xml:space="preserve">Psykiatrifondens undersøgelse viser også, at forældrenes forventninger og krav er </w:t>
      </w:r>
      <w:r w:rsidRPr="0075491D">
        <w:rPr>
          <w:rFonts w:ascii="Times New Roman" w:hAnsi="Times New Roman" w:cs="Times New Roman"/>
          <w:spacing w:val="-6"/>
          <w:lang w:val="da-DK"/>
        </w:rPr>
        <w:t xml:space="preserve">med </w:t>
      </w:r>
      <w:r w:rsidRPr="0075491D">
        <w:rPr>
          <w:rFonts w:ascii="Times New Roman" w:hAnsi="Times New Roman" w:cs="Times New Roman"/>
          <w:lang w:val="da-DK"/>
        </w:rPr>
        <w:t>til at skabe dette præstationsfokus. 51 procent af de unge i undersøgelsen svarer, at de i nogen eller høj grad er bekymret for at »skuffe deres forældre ved ikke at have en succes.« Man må altså leve op til forventningerne, gøre sit bedste og være en succes, hvis man vil være elsket, lader undersøgelsen til at</w:t>
      </w:r>
      <w:r w:rsidRPr="0075491D">
        <w:rPr>
          <w:rFonts w:ascii="Times New Roman" w:hAnsi="Times New Roman" w:cs="Times New Roman"/>
          <w:spacing w:val="-2"/>
          <w:lang w:val="da-DK"/>
        </w:rPr>
        <w:t xml:space="preserve"> </w:t>
      </w:r>
      <w:r w:rsidRPr="0075491D">
        <w:rPr>
          <w:rFonts w:ascii="Times New Roman" w:hAnsi="Times New Roman" w:cs="Times New Roman"/>
          <w:lang w:val="da-DK"/>
        </w:rPr>
        <w:t>konkludere.</w:t>
      </w:r>
    </w:p>
    <w:p w14:paraId="49D71DEF" w14:textId="77777777" w:rsidR="0075491D" w:rsidRPr="0075491D" w:rsidRDefault="0075491D" w:rsidP="0075491D">
      <w:pPr>
        <w:pStyle w:val="Brdtekst"/>
        <w:spacing w:before="8"/>
        <w:rPr>
          <w:rFonts w:ascii="Times New Roman" w:hAnsi="Times New Roman" w:cs="Times New Roman"/>
          <w:lang w:val="da-DK"/>
        </w:rPr>
      </w:pPr>
    </w:p>
    <w:p w14:paraId="5CA435E9" w14:textId="77777777" w:rsidR="0075491D" w:rsidRPr="0075491D" w:rsidRDefault="0075491D" w:rsidP="0075491D">
      <w:pPr>
        <w:pStyle w:val="Overskrift2"/>
        <w:rPr>
          <w:rFonts w:ascii="Times New Roman" w:hAnsi="Times New Roman" w:cs="Times New Roman"/>
          <w:lang w:val="da-DK"/>
        </w:rPr>
      </w:pPr>
      <w:r w:rsidRPr="0075491D">
        <w:rPr>
          <w:rFonts w:ascii="Times New Roman" w:hAnsi="Times New Roman" w:cs="Times New Roman"/>
          <w:lang w:val="da-DK"/>
        </w:rPr>
        <w:t>Tendens til perfektionisme er stigende</w:t>
      </w:r>
    </w:p>
    <w:p w14:paraId="22B50E8D" w14:textId="77777777" w:rsidR="0075491D" w:rsidRPr="0075491D" w:rsidRDefault="0075491D" w:rsidP="0075491D">
      <w:pPr>
        <w:pStyle w:val="Brdtekst"/>
        <w:spacing w:before="2"/>
        <w:ind w:left="232" w:right="1133"/>
        <w:jc w:val="both"/>
        <w:rPr>
          <w:rFonts w:ascii="Times New Roman" w:hAnsi="Times New Roman" w:cs="Times New Roman"/>
          <w:lang w:val="da-DK"/>
        </w:rPr>
      </w:pPr>
      <w:r w:rsidRPr="0075491D">
        <w:rPr>
          <w:rFonts w:ascii="Times New Roman" w:hAnsi="Times New Roman" w:cs="Times New Roman"/>
          <w:lang w:val="da-DK"/>
        </w:rPr>
        <w:t>Studier både nationalt og internationalt har tydeliggjort en sammenhæng mellem perfektionisme og den stigende tendens til mistrivsel og mentale helbredsproblemer blandt unge. Perfektionisme er et ønske og krav om perfektion. Ofte i et omfang så man føler, at man ikke kan gøre det godt nok.</w:t>
      </w:r>
    </w:p>
    <w:p w14:paraId="16FC0813" w14:textId="77777777" w:rsidR="0075491D" w:rsidRPr="0075491D" w:rsidRDefault="0075491D" w:rsidP="0075491D">
      <w:pPr>
        <w:pStyle w:val="Brdtekst"/>
        <w:ind w:left="232" w:right="1132" w:firstLine="567"/>
        <w:jc w:val="both"/>
        <w:rPr>
          <w:rFonts w:ascii="Times New Roman" w:hAnsi="Times New Roman" w:cs="Times New Roman"/>
          <w:lang w:val="da-DK"/>
        </w:rPr>
      </w:pPr>
      <w:r w:rsidRPr="0075491D">
        <w:rPr>
          <w:rFonts w:ascii="Times New Roman" w:hAnsi="Times New Roman" w:cs="Times New Roman"/>
          <w:lang w:val="da-DK"/>
        </w:rPr>
        <w:t xml:space="preserve">I forbindelse med studiet konkluderes det, at nutidens generation af unge har langt højere krav til sig selv end for godt 30 år siden. De unge føler, at andre har høje krav til dem, og de kræver tilsvarende meget af andre. Herhjemme ser vi også, at de høje uopnåelige </w:t>
      </w:r>
      <w:r w:rsidRPr="0075491D">
        <w:rPr>
          <w:rFonts w:ascii="Times New Roman" w:hAnsi="Times New Roman" w:cs="Times New Roman"/>
          <w:spacing w:val="-3"/>
          <w:lang w:val="da-DK"/>
        </w:rPr>
        <w:t xml:space="preserve">krav </w:t>
      </w:r>
      <w:r w:rsidRPr="0075491D">
        <w:rPr>
          <w:rFonts w:ascii="Times New Roman" w:hAnsi="Times New Roman" w:cs="Times New Roman"/>
          <w:lang w:val="da-DK"/>
        </w:rPr>
        <w:t>skaber mistrivsel. En stigende gruppe af unge er ofte selvkritiske. De føler, at kun det ypperste er godt nok, hvilket er med til at skabe et kæmpe pres. De bekymrer sig om deres eget værd, og det skrøbelige selvværd bliver afhængigt af, hvordan de præsterer. Dertil kommer de selvpålagte straffe, som en gruppe af unge rutinemæssigt engagerer sig i såsom slankekure for at opnå den perfekte krop, der lever op til idealet. Der er også eksempler på en ond spiral af negative tanker og selvhad foran spejlet, når en smuk ung kvinde ulykkeligvis skammer sig over sit spejlbillede, som en rundspørge for TV2 sidste sommer kunne</w:t>
      </w:r>
      <w:r w:rsidRPr="0075491D">
        <w:rPr>
          <w:rFonts w:ascii="Times New Roman" w:hAnsi="Times New Roman" w:cs="Times New Roman"/>
          <w:spacing w:val="-2"/>
          <w:lang w:val="da-DK"/>
        </w:rPr>
        <w:t xml:space="preserve"> </w:t>
      </w:r>
      <w:r w:rsidRPr="0075491D">
        <w:rPr>
          <w:rFonts w:ascii="Times New Roman" w:hAnsi="Times New Roman" w:cs="Times New Roman"/>
          <w:lang w:val="da-DK"/>
        </w:rPr>
        <w:t>bevidne.</w:t>
      </w:r>
    </w:p>
    <w:p w14:paraId="5DCE7400" w14:textId="77777777" w:rsidR="0075491D" w:rsidRPr="0075491D" w:rsidRDefault="0075491D" w:rsidP="0075491D">
      <w:pPr>
        <w:pStyle w:val="Brdtekst"/>
        <w:spacing w:before="2"/>
        <w:ind w:left="232" w:right="1131" w:firstLine="567"/>
        <w:jc w:val="both"/>
        <w:rPr>
          <w:rFonts w:ascii="Times New Roman" w:hAnsi="Times New Roman" w:cs="Times New Roman"/>
          <w:lang w:val="da-DK"/>
        </w:rPr>
      </w:pPr>
      <w:r w:rsidRPr="0075491D">
        <w:rPr>
          <w:rFonts w:ascii="Times New Roman" w:hAnsi="Times New Roman" w:cs="Times New Roman"/>
          <w:lang w:val="da-DK"/>
        </w:rPr>
        <w:t>Både krop og sind skal disciplineres, så man kan være sig selv bekendt. Irrationelle idealer om kroppens udseende og om akademiske eller professionelle præstationer bliver stadigt mere fremtrædende i den moderne myte om det opnåelige, lykkelige liv. Hvis du bare</w:t>
      </w:r>
    </w:p>
    <w:p w14:paraId="54451F8E" w14:textId="77777777" w:rsidR="0075491D" w:rsidRPr="0075491D" w:rsidRDefault="0075491D" w:rsidP="0075491D">
      <w:pPr>
        <w:jc w:val="both"/>
        <w:rPr>
          <w:rFonts w:ascii="Times New Roman" w:hAnsi="Times New Roman" w:cs="Times New Roman"/>
          <w:sz w:val="24"/>
          <w:szCs w:val="24"/>
        </w:rPr>
        <w:sectPr w:rsidR="0075491D" w:rsidRPr="0075491D">
          <w:pgSz w:w="11900" w:h="16840"/>
          <w:pgMar w:top="1600" w:right="0" w:bottom="280" w:left="900" w:header="708" w:footer="708" w:gutter="0"/>
          <w:cols w:space="708"/>
        </w:sectPr>
      </w:pPr>
    </w:p>
    <w:p w14:paraId="7AD87894" w14:textId="77777777" w:rsidR="0075491D" w:rsidRPr="0075491D" w:rsidRDefault="0075491D" w:rsidP="0075491D">
      <w:pPr>
        <w:pStyle w:val="Brdtekst"/>
        <w:spacing w:before="96"/>
        <w:ind w:left="232" w:right="1020"/>
        <w:rPr>
          <w:rFonts w:ascii="Times New Roman" w:hAnsi="Times New Roman" w:cs="Times New Roman"/>
          <w:lang w:val="da-DK"/>
        </w:rPr>
      </w:pPr>
      <w:r w:rsidRPr="0075491D">
        <w:rPr>
          <w:rFonts w:ascii="Times New Roman" w:hAnsi="Times New Roman" w:cs="Times New Roman"/>
          <w:lang w:val="da-DK"/>
        </w:rPr>
        <w:lastRenderedPageBreak/>
        <w:t>ser ud på en bestemt måde, opfører dig på en bestemt måde, præsenterer dig på en bestemt måde og ejer bestemte ting, så er livet optimalt, og du vil blive lykkelig.</w:t>
      </w:r>
    </w:p>
    <w:p w14:paraId="5D96B87B" w14:textId="77777777" w:rsidR="0075491D" w:rsidRPr="0075491D" w:rsidRDefault="0075491D" w:rsidP="0075491D">
      <w:pPr>
        <w:pStyle w:val="Brdtekst"/>
        <w:spacing w:before="4"/>
        <w:ind w:left="232" w:right="1132" w:firstLine="567"/>
        <w:jc w:val="both"/>
        <w:rPr>
          <w:rFonts w:ascii="Times New Roman" w:hAnsi="Times New Roman" w:cs="Times New Roman"/>
          <w:lang w:val="da-DK"/>
        </w:rPr>
      </w:pPr>
      <w:r w:rsidRPr="0075491D">
        <w:rPr>
          <w:rFonts w:ascii="Times New Roman" w:hAnsi="Times New Roman" w:cs="Times New Roman"/>
          <w:lang w:val="da-DK"/>
        </w:rPr>
        <w:t>Man må fremstå som en succes, som en nylig rapport om danske gymnasieelever afslører. Der er en tendens til kollektiv individualisme. Selvom man er en del af en gruppe, er ansvaret for at lykkes grundlæggende ens eget. Man skal gøre sig fortjent til venskaber - være god nok og populær.</w:t>
      </w:r>
    </w:p>
    <w:p w14:paraId="61A71371" w14:textId="77777777" w:rsidR="00DB316D" w:rsidRPr="0075491D" w:rsidRDefault="00DB316D">
      <w:pPr>
        <w:rPr>
          <w:rFonts w:ascii="Times New Roman" w:hAnsi="Times New Roman" w:cs="Times New Roman"/>
          <w:sz w:val="24"/>
          <w:szCs w:val="24"/>
        </w:rPr>
      </w:pPr>
    </w:p>
    <w:sectPr w:rsidR="00DB316D" w:rsidRPr="007549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94F58"/>
    <w:multiLevelType w:val="hybridMultilevel"/>
    <w:tmpl w:val="565454B0"/>
    <w:lvl w:ilvl="0" w:tplc="3652792E">
      <w:start w:val="1"/>
      <w:numFmt w:val="decimal"/>
      <w:lvlText w:val="%1."/>
      <w:lvlJc w:val="left"/>
      <w:pPr>
        <w:ind w:left="232" w:hanging="251"/>
      </w:pPr>
      <w:rPr>
        <w:rFonts w:ascii="Cambria" w:eastAsia="Cambria" w:hAnsi="Cambria" w:cs="Cambria" w:hint="default"/>
        <w:b/>
        <w:bCs/>
        <w:spacing w:val="-2"/>
        <w:w w:val="100"/>
        <w:sz w:val="24"/>
        <w:szCs w:val="24"/>
      </w:rPr>
    </w:lvl>
    <w:lvl w:ilvl="1" w:tplc="592A1638">
      <w:numFmt w:val="bullet"/>
      <w:lvlText w:val="•"/>
      <w:lvlJc w:val="left"/>
      <w:pPr>
        <w:ind w:left="1316" w:hanging="251"/>
      </w:pPr>
      <w:rPr>
        <w:rFonts w:hint="default"/>
      </w:rPr>
    </w:lvl>
    <w:lvl w:ilvl="2" w:tplc="E9784084">
      <w:numFmt w:val="bullet"/>
      <w:lvlText w:val="•"/>
      <w:lvlJc w:val="left"/>
      <w:pPr>
        <w:ind w:left="2392" w:hanging="251"/>
      </w:pPr>
      <w:rPr>
        <w:rFonts w:hint="default"/>
      </w:rPr>
    </w:lvl>
    <w:lvl w:ilvl="3" w:tplc="85C6812A">
      <w:numFmt w:val="bullet"/>
      <w:lvlText w:val="•"/>
      <w:lvlJc w:val="left"/>
      <w:pPr>
        <w:ind w:left="3468" w:hanging="251"/>
      </w:pPr>
      <w:rPr>
        <w:rFonts w:hint="default"/>
      </w:rPr>
    </w:lvl>
    <w:lvl w:ilvl="4" w:tplc="9574F816">
      <w:numFmt w:val="bullet"/>
      <w:lvlText w:val="•"/>
      <w:lvlJc w:val="left"/>
      <w:pPr>
        <w:ind w:left="4544" w:hanging="251"/>
      </w:pPr>
      <w:rPr>
        <w:rFonts w:hint="default"/>
      </w:rPr>
    </w:lvl>
    <w:lvl w:ilvl="5" w:tplc="1ED2C216">
      <w:numFmt w:val="bullet"/>
      <w:lvlText w:val="•"/>
      <w:lvlJc w:val="left"/>
      <w:pPr>
        <w:ind w:left="5620" w:hanging="251"/>
      </w:pPr>
      <w:rPr>
        <w:rFonts w:hint="default"/>
      </w:rPr>
    </w:lvl>
    <w:lvl w:ilvl="6" w:tplc="7ABAAE0E">
      <w:numFmt w:val="bullet"/>
      <w:lvlText w:val="•"/>
      <w:lvlJc w:val="left"/>
      <w:pPr>
        <w:ind w:left="6696" w:hanging="251"/>
      </w:pPr>
      <w:rPr>
        <w:rFonts w:hint="default"/>
      </w:rPr>
    </w:lvl>
    <w:lvl w:ilvl="7" w:tplc="F7FAF124">
      <w:numFmt w:val="bullet"/>
      <w:lvlText w:val="•"/>
      <w:lvlJc w:val="left"/>
      <w:pPr>
        <w:ind w:left="7772" w:hanging="251"/>
      </w:pPr>
      <w:rPr>
        <w:rFonts w:hint="default"/>
      </w:rPr>
    </w:lvl>
    <w:lvl w:ilvl="8" w:tplc="8FE24C22">
      <w:numFmt w:val="bullet"/>
      <w:lvlText w:val="•"/>
      <w:lvlJc w:val="left"/>
      <w:pPr>
        <w:ind w:left="8848" w:hanging="251"/>
      </w:pPr>
      <w:rPr>
        <w:rFonts w:hint="default"/>
      </w:rPr>
    </w:lvl>
  </w:abstractNum>
  <w:abstractNum w:abstractNumId="1" w15:restartNumberingAfterBreak="0">
    <w:nsid w:val="74C45371"/>
    <w:multiLevelType w:val="hybridMultilevel"/>
    <w:tmpl w:val="B09A7926"/>
    <w:lvl w:ilvl="0" w:tplc="1C9ABE36">
      <w:start w:val="1"/>
      <w:numFmt w:val="upperLetter"/>
      <w:lvlText w:val="%1."/>
      <w:lvlJc w:val="left"/>
      <w:pPr>
        <w:ind w:left="497" w:hanging="265"/>
      </w:pPr>
      <w:rPr>
        <w:rFonts w:ascii="Cambria" w:eastAsia="Cambria" w:hAnsi="Cambria" w:cs="Cambria" w:hint="default"/>
        <w:b/>
        <w:bCs/>
        <w:w w:val="100"/>
        <w:sz w:val="24"/>
        <w:szCs w:val="24"/>
      </w:rPr>
    </w:lvl>
    <w:lvl w:ilvl="1" w:tplc="D61A2908">
      <w:numFmt w:val="bullet"/>
      <w:lvlText w:val="•"/>
      <w:lvlJc w:val="left"/>
      <w:pPr>
        <w:ind w:left="1550" w:hanging="265"/>
      </w:pPr>
      <w:rPr>
        <w:rFonts w:hint="default"/>
      </w:rPr>
    </w:lvl>
    <w:lvl w:ilvl="2" w:tplc="5C8027C0">
      <w:numFmt w:val="bullet"/>
      <w:lvlText w:val="•"/>
      <w:lvlJc w:val="left"/>
      <w:pPr>
        <w:ind w:left="2600" w:hanging="265"/>
      </w:pPr>
      <w:rPr>
        <w:rFonts w:hint="default"/>
      </w:rPr>
    </w:lvl>
    <w:lvl w:ilvl="3" w:tplc="6E460204">
      <w:numFmt w:val="bullet"/>
      <w:lvlText w:val="•"/>
      <w:lvlJc w:val="left"/>
      <w:pPr>
        <w:ind w:left="3650" w:hanging="265"/>
      </w:pPr>
      <w:rPr>
        <w:rFonts w:hint="default"/>
      </w:rPr>
    </w:lvl>
    <w:lvl w:ilvl="4" w:tplc="A2587DFE">
      <w:numFmt w:val="bullet"/>
      <w:lvlText w:val="•"/>
      <w:lvlJc w:val="left"/>
      <w:pPr>
        <w:ind w:left="4700" w:hanging="265"/>
      </w:pPr>
      <w:rPr>
        <w:rFonts w:hint="default"/>
      </w:rPr>
    </w:lvl>
    <w:lvl w:ilvl="5" w:tplc="0694BE84">
      <w:numFmt w:val="bullet"/>
      <w:lvlText w:val="•"/>
      <w:lvlJc w:val="left"/>
      <w:pPr>
        <w:ind w:left="5750" w:hanging="265"/>
      </w:pPr>
      <w:rPr>
        <w:rFonts w:hint="default"/>
      </w:rPr>
    </w:lvl>
    <w:lvl w:ilvl="6" w:tplc="5E183034">
      <w:numFmt w:val="bullet"/>
      <w:lvlText w:val="•"/>
      <w:lvlJc w:val="left"/>
      <w:pPr>
        <w:ind w:left="6800" w:hanging="265"/>
      </w:pPr>
      <w:rPr>
        <w:rFonts w:hint="default"/>
      </w:rPr>
    </w:lvl>
    <w:lvl w:ilvl="7" w:tplc="C8E4535A">
      <w:numFmt w:val="bullet"/>
      <w:lvlText w:val="•"/>
      <w:lvlJc w:val="left"/>
      <w:pPr>
        <w:ind w:left="7850" w:hanging="265"/>
      </w:pPr>
      <w:rPr>
        <w:rFonts w:hint="default"/>
      </w:rPr>
    </w:lvl>
    <w:lvl w:ilvl="8" w:tplc="01568AD2">
      <w:numFmt w:val="bullet"/>
      <w:lvlText w:val="•"/>
      <w:lvlJc w:val="left"/>
      <w:pPr>
        <w:ind w:left="8900" w:hanging="265"/>
      </w:pPr>
      <w:rPr>
        <w:rFonts w:hint="default"/>
      </w:rPr>
    </w:lvl>
  </w:abstractNum>
  <w:num w:numId="1" w16cid:durableId="2025592888">
    <w:abstractNumId w:val="1"/>
  </w:num>
  <w:num w:numId="2" w16cid:durableId="191111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6D"/>
    <w:rsid w:val="003552A7"/>
    <w:rsid w:val="0059014B"/>
    <w:rsid w:val="0075491D"/>
    <w:rsid w:val="00AD6180"/>
    <w:rsid w:val="00DB31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8F9C"/>
  <w15:chartTrackingRefBased/>
  <w15:docId w15:val="{823EB0D5-16B3-44A9-B71B-C3F9EE0E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5491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unhideWhenUsed/>
    <w:qFormat/>
    <w:rsid w:val="00DB316D"/>
    <w:pPr>
      <w:widowControl w:val="0"/>
      <w:autoSpaceDE w:val="0"/>
      <w:autoSpaceDN w:val="0"/>
      <w:spacing w:after="0" w:line="240" w:lineRule="auto"/>
      <w:ind w:left="232"/>
      <w:outlineLvl w:val="1"/>
    </w:pPr>
    <w:rPr>
      <w:rFonts w:ascii="Cambria" w:eastAsia="Cambria" w:hAnsi="Cambria" w:cs="Cambria"/>
      <w:b/>
      <w:bCs/>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B316D"/>
    <w:rPr>
      <w:rFonts w:ascii="Cambria" w:eastAsia="Cambria" w:hAnsi="Cambria" w:cs="Cambria"/>
      <w:b/>
      <w:bCs/>
      <w:sz w:val="24"/>
      <w:szCs w:val="24"/>
      <w:lang w:val="en-US"/>
    </w:rPr>
  </w:style>
  <w:style w:type="character" w:customStyle="1" w:styleId="Overskrift1Tegn">
    <w:name w:val="Overskrift 1 Tegn"/>
    <w:basedOn w:val="Standardskrifttypeiafsnit"/>
    <w:link w:val="Overskrift1"/>
    <w:uiPriority w:val="9"/>
    <w:rsid w:val="0075491D"/>
    <w:rPr>
      <w:rFonts w:asciiTheme="majorHAnsi" w:eastAsiaTheme="majorEastAsia" w:hAnsiTheme="majorHAnsi" w:cstheme="majorBidi"/>
      <w:color w:val="2F5496" w:themeColor="accent1" w:themeShade="BF"/>
      <w:sz w:val="32"/>
      <w:szCs w:val="32"/>
    </w:rPr>
  </w:style>
  <w:style w:type="paragraph" w:styleId="Brdtekst">
    <w:name w:val="Body Text"/>
    <w:basedOn w:val="Normal"/>
    <w:link w:val="BrdtekstTegn"/>
    <w:uiPriority w:val="1"/>
    <w:qFormat/>
    <w:rsid w:val="0075491D"/>
    <w:pPr>
      <w:widowControl w:val="0"/>
      <w:autoSpaceDE w:val="0"/>
      <w:autoSpaceDN w:val="0"/>
      <w:spacing w:after="0" w:line="240" w:lineRule="auto"/>
    </w:pPr>
    <w:rPr>
      <w:rFonts w:ascii="Cambria" w:eastAsia="Cambria" w:hAnsi="Cambria" w:cs="Cambria"/>
      <w:sz w:val="24"/>
      <w:szCs w:val="24"/>
      <w:lang w:val="en-US"/>
    </w:rPr>
  </w:style>
  <w:style w:type="character" w:customStyle="1" w:styleId="BrdtekstTegn">
    <w:name w:val="Brødtekst Tegn"/>
    <w:basedOn w:val="Standardskrifttypeiafsnit"/>
    <w:link w:val="Brdtekst"/>
    <w:uiPriority w:val="1"/>
    <w:rsid w:val="0075491D"/>
    <w:rPr>
      <w:rFonts w:ascii="Cambria" w:eastAsia="Cambria" w:hAnsi="Cambria" w:cs="Cambria"/>
      <w:sz w:val="24"/>
      <w:szCs w:val="24"/>
      <w:lang w:val="en-US"/>
    </w:rPr>
  </w:style>
  <w:style w:type="paragraph" w:styleId="Listeafsnit">
    <w:name w:val="List Paragraph"/>
    <w:basedOn w:val="Normal"/>
    <w:uiPriority w:val="1"/>
    <w:qFormat/>
    <w:rsid w:val="0075491D"/>
    <w:pPr>
      <w:widowControl w:val="0"/>
      <w:autoSpaceDE w:val="0"/>
      <w:autoSpaceDN w:val="0"/>
      <w:spacing w:after="0" w:line="240" w:lineRule="auto"/>
      <w:ind w:left="232"/>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 Bojesen</dc:creator>
  <cp:keywords/>
  <dc:description/>
  <cp:lastModifiedBy>Laura Bo Bojesen</cp:lastModifiedBy>
  <cp:revision>3</cp:revision>
  <dcterms:created xsi:type="dcterms:W3CDTF">2024-01-09T10:20:00Z</dcterms:created>
  <dcterms:modified xsi:type="dcterms:W3CDTF">2024-01-09T10:33:00Z</dcterms:modified>
</cp:coreProperties>
</file>