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59E0" w14:textId="77777777" w:rsidR="00BC42BF" w:rsidRPr="00BC42BF" w:rsidRDefault="00BC42BF" w:rsidP="00BC42BF">
      <w:pPr>
        <w:shd w:val="clear" w:color="auto" w:fill="FFFFFF"/>
        <w:spacing w:before="300" w:after="75" w:line="240" w:lineRule="auto"/>
        <w:outlineLvl w:val="1"/>
        <w:rPr>
          <w:rFonts w:ascii="Arial" w:eastAsia="Times New Roman" w:hAnsi="Arial" w:cs="Arial"/>
          <w:color w:val="454545"/>
          <w:kern w:val="0"/>
          <w:sz w:val="36"/>
          <w:szCs w:val="36"/>
          <w:lang w:eastAsia="da-DK"/>
          <w14:ligatures w14:val="none"/>
        </w:rPr>
      </w:pPr>
      <w:r w:rsidRPr="00BC42BF">
        <w:rPr>
          <w:rFonts w:ascii="Arial" w:eastAsia="Times New Roman" w:hAnsi="Arial" w:cs="Arial"/>
          <w:color w:val="454545"/>
          <w:kern w:val="0"/>
          <w:sz w:val="36"/>
          <w:szCs w:val="36"/>
          <w:lang w:eastAsia="da-DK"/>
          <w14:ligatures w14:val="none"/>
        </w:rPr>
        <w:t>Opgave 1: Hvad er problemet? </w:t>
      </w:r>
    </w:p>
    <w:p w14:paraId="3C4C97FA" w14:textId="77777777" w:rsidR="00BC42BF" w:rsidRPr="00BC42BF" w:rsidRDefault="00BC42BF" w:rsidP="00BC42BF">
      <w:pPr>
        <w:shd w:val="clear" w:color="auto" w:fill="FFFFFF"/>
        <w:spacing w:after="150" w:line="240" w:lineRule="auto"/>
        <w:ind w:left="570" w:right="570"/>
        <w:rPr>
          <w:rFonts w:ascii="Arial" w:eastAsia="Times New Roman" w:hAnsi="Arial" w:cs="Arial"/>
          <w:color w:val="454545"/>
          <w:kern w:val="0"/>
          <w:sz w:val="24"/>
          <w:szCs w:val="24"/>
          <w:lang w:eastAsia="da-DK"/>
          <w14:ligatures w14:val="none"/>
        </w:rPr>
      </w:pPr>
      <w:r w:rsidRPr="00BC42BF">
        <w:rPr>
          <w:rFonts w:ascii="Arial" w:eastAsia="Times New Roman" w:hAnsi="Arial" w:cs="Arial"/>
          <w:color w:val="454545"/>
          <w:kern w:val="0"/>
          <w:sz w:val="24"/>
          <w:szCs w:val="24"/>
          <w:lang w:eastAsia="da-DK"/>
          <w14:ligatures w14:val="none"/>
        </w:rPr>
        <w:t>I denne opgave skal I arbejde i grupper. Læs om </w:t>
      </w:r>
      <w:hyperlink r:id="rId5" w:tgtFrame="_blank" w:history="1">
        <w:r w:rsidRPr="00BC42BF">
          <w:rPr>
            <w:rFonts w:ascii="Arial" w:eastAsia="Times New Roman" w:hAnsi="Arial" w:cs="Arial"/>
            <w:color w:val="0062AE"/>
            <w:kern w:val="0"/>
            <w:sz w:val="24"/>
            <w:szCs w:val="24"/>
            <w:u w:val="single"/>
            <w:lang w:eastAsia="da-DK"/>
            <w14:ligatures w14:val="none"/>
          </w:rPr>
          <w:t>EU's egen vurdering</w:t>
        </w:r>
      </w:hyperlink>
      <w:r w:rsidRPr="00BC42BF">
        <w:rPr>
          <w:rFonts w:ascii="Arial" w:eastAsia="Times New Roman" w:hAnsi="Arial" w:cs="Arial"/>
          <w:color w:val="454545"/>
          <w:kern w:val="0"/>
          <w:sz w:val="24"/>
          <w:szCs w:val="24"/>
          <w:lang w:eastAsia="da-DK"/>
          <w14:ligatures w14:val="none"/>
        </w:rPr>
        <w:t> af klimaforandringernes konsekvenser for Europa og skriv svarene på følgende spørgsmål:</w:t>
      </w:r>
    </w:p>
    <w:p w14:paraId="616F3519" w14:textId="77777777" w:rsidR="00BC42BF" w:rsidRPr="00BC42BF" w:rsidRDefault="00BC42BF" w:rsidP="00BC42BF">
      <w:pPr>
        <w:numPr>
          <w:ilvl w:val="0"/>
          <w:numId w:val="1"/>
        </w:numPr>
        <w:shd w:val="clear" w:color="auto" w:fill="FFFFFF"/>
        <w:spacing w:after="150" w:line="240" w:lineRule="auto"/>
        <w:ind w:left="1290" w:right="570"/>
        <w:rPr>
          <w:rFonts w:ascii="Arial" w:eastAsia="Times New Roman" w:hAnsi="Arial" w:cs="Arial"/>
          <w:color w:val="454545"/>
          <w:kern w:val="0"/>
          <w:sz w:val="24"/>
          <w:szCs w:val="24"/>
          <w:lang w:eastAsia="da-DK"/>
          <w14:ligatures w14:val="none"/>
        </w:rPr>
      </w:pPr>
      <w:r w:rsidRPr="00BC42BF">
        <w:rPr>
          <w:rFonts w:ascii="Arial" w:eastAsia="Times New Roman" w:hAnsi="Arial" w:cs="Arial"/>
          <w:color w:val="454545"/>
          <w:kern w:val="0"/>
          <w:sz w:val="24"/>
          <w:szCs w:val="24"/>
          <w:lang w:eastAsia="da-DK"/>
          <w14:ligatures w14:val="none"/>
        </w:rPr>
        <w:t>Hvilke trusler står Europa ifølge oversigten overfor i forbindelse med klimaforandringerne?</w:t>
      </w:r>
    </w:p>
    <w:p w14:paraId="0254F3C7" w14:textId="77777777" w:rsidR="00BC42BF" w:rsidRPr="00BC42BF" w:rsidRDefault="00BC42BF" w:rsidP="00BC42BF">
      <w:pPr>
        <w:numPr>
          <w:ilvl w:val="0"/>
          <w:numId w:val="1"/>
        </w:numPr>
        <w:shd w:val="clear" w:color="auto" w:fill="FFFFFF"/>
        <w:spacing w:after="150" w:line="240" w:lineRule="auto"/>
        <w:ind w:left="1290" w:right="570"/>
        <w:rPr>
          <w:rFonts w:ascii="Arial" w:eastAsia="Times New Roman" w:hAnsi="Arial" w:cs="Arial"/>
          <w:color w:val="454545"/>
          <w:kern w:val="0"/>
          <w:sz w:val="24"/>
          <w:szCs w:val="24"/>
          <w:lang w:eastAsia="da-DK"/>
          <w14:ligatures w14:val="none"/>
        </w:rPr>
      </w:pPr>
      <w:r w:rsidRPr="00BC42BF">
        <w:rPr>
          <w:rFonts w:ascii="Arial" w:eastAsia="Times New Roman" w:hAnsi="Arial" w:cs="Arial"/>
          <w:color w:val="454545"/>
          <w:kern w:val="0"/>
          <w:sz w:val="24"/>
          <w:szCs w:val="24"/>
          <w:lang w:eastAsia="da-DK"/>
          <w14:ligatures w14:val="none"/>
        </w:rPr>
        <w:t>Danmark er et land, hvor havet altid er tæt på. Hvordan vil en vandstandsstigning på 1,5 meter påvirke dit nærområde/den nærmeste kyststrækning? Find ud af det på </w:t>
      </w:r>
      <w:hyperlink r:id="rId6" w:tgtFrame="_blank" w:history="1">
        <w:r w:rsidRPr="00BC42BF">
          <w:rPr>
            <w:rFonts w:ascii="Arial" w:eastAsia="Times New Roman" w:hAnsi="Arial" w:cs="Arial"/>
            <w:color w:val="0062AE"/>
            <w:kern w:val="0"/>
            <w:sz w:val="24"/>
            <w:szCs w:val="24"/>
            <w:u w:val="single"/>
            <w:lang w:eastAsia="da-DK"/>
            <w14:ligatures w14:val="none"/>
          </w:rPr>
          <w:t>dette interaktive kort. </w:t>
        </w:r>
      </w:hyperlink>
    </w:p>
    <w:p w14:paraId="54B14941" w14:textId="77777777" w:rsidR="00BC42BF" w:rsidRDefault="00BC42BF"/>
    <w:p w14:paraId="57D5BE4A" w14:textId="77777777" w:rsidR="00BC42BF" w:rsidRDefault="00BC42BF"/>
    <w:p w14:paraId="7FFB1D3C" w14:textId="77777777" w:rsidR="00BC42BF" w:rsidRDefault="00BC42BF" w:rsidP="00BC42BF">
      <w:pPr>
        <w:pStyle w:val="Overskrift1"/>
        <w:shd w:val="clear" w:color="auto" w:fill="FFFFFF"/>
        <w:spacing w:before="300" w:after="300"/>
        <w:rPr>
          <w:color w:val="252525"/>
        </w:rPr>
      </w:pPr>
      <w:r>
        <w:rPr>
          <w:rFonts w:ascii="Arial" w:hAnsi="Arial" w:cs="Arial"/>
          <w:b/>
          <w:bCs/>
          <w:color w:val="252525"/>
        </w:rPr>
        <w:t>EU's klimamål</w:t>
      </w:r>
    </w:p>
    <w:p w14:paraId="5F9D7A8F" w14:textId="2E43FD6F" w:rsidR="00BC42BF" w:rsidRDefault="00BC42BF" w:rsidP="00BC42BF">
      <w:pPr>
        <w:pStyle w:val="Overskrift2"/>
        <w:shd w:val="clear" w:color="auto" w:fill="FFFFFF"/>
        <w:spacing w:before="300" w:beforeAutospacing="0" w:after="75" w:afterAutospacing="0"/>
        <w:rPr>
          <w:rFonts w:ascii="Arial" w:hAnsi="Arial" w:cs="Arial"/>
          <w:b w:val="0"/>
          <w:bCs w:val="0"/>
          <w:color w:val="454545"/>
        </w:rPr>
      </w:pPr>
      <w:r>
        <w:rPr>
          <w:rFonts w:ascii="Arial" w:hAnsi="Arial" w:cs="Arial"/>
          <w:b w:val="0"/>
          <w:bCs w:val="0"/>
          <w:color w:val="454545"/>
        </w:rPr>
        <w:t xml:space="preserve">Opgave </w:t>
      </w:r>
      <w:r>
        <w:rPr>
          <w:rFonts w:ascii="Arial" w:hAnsi="Arial" w:cs="Arial"/>
          <w:b w:val="0"/>
          <w:bCs w:val="0"/>
          <w:color w:val="454545"/>
        </w:rPr>
        <w:t>2</w:t>
      </w:r>
      <w:r>
        <w:rPr>
          <w:rFonts w:ascii="Arial" w:hAnsi="Arial" w:cs="Arial"/>
          <w:b w:val="0"/>
          <w:bCs w:val="0"/>
          <w:color w:val="454545"/>
        </w:rPr>
        <w:t xml:space="preserve">: </w:t>
      </w:r>
      <w:proofErr w:type="spellStart"/>
      <w:r>
        <w:rPr>
          <w:rFonts w:ascii="Arial" w:hAnsi="Arial" w:cs="Arial"/>
          <w:b w:val="0"/>
          <w:bCs w:val="0"/>
          <w:color w:val="454545"/>
        </w:rPr>
        <w:t>Parisaftalen</w:t>
      </w:r>
      <w:proofErr w:type="spellEnd"/>
    </w:p>
    <w:p w14:paraId="3773B237" w14:textId="77777777" w:rsidR="00BC42BF" w:rsidRDefault="00BC42BF" w:rsidP="00BC42BF">
      <w:pPr>
        <w:pStyle w:val="NormalWeb"/>
        <w:shd w:val="clear" w:color="auto" w:fill="FFFFFF"/>
        <w:spacing w:before="0" w:beforeAutospacing="0" w:after="150" w:afterAutospacing="0"/>
        <w:ind w:left="570" w:right="570"/>
        <w:rPr>
          <w:rFonts w:ascii="Arial" w:hAnsi="Arial" w:cs="Arial"/>
          <w:color w:val="454545"/>
        </w:rPr>
      </w:pPr>
      <w:proofErr w:type="spellStart"/>
      <w:r>
        <w:rPr>
          <w:rFonts w:ascii="Arial" w:hAnsi="Arial" w:cs="Arial"/>
          <w:color w:val="454545"/>
        </w:rPr>
        <w:t>Parisaftalen</w:t>
      </w:r>
      <w:proofErr w:type="spellEnd"/>
      <w:r>
        <w:rPr>
          <w:rFonts w:ascii="Arial" w:hAnsi="Arial" w:cs="Arial"/>
          <w:color w:val="454545"/>
        </w:rPr>
        <w:t xml:space="preserve"> er udgangspunktet for EU's klimapolitik. Læs siden </w:t>
      </w:r>
      <w:hyperlink r:id="rId7" w:history="1">
        <w:r>
          <w:rPr>
            <w:rStyle w:val="Hyperlink"/>
            <w:rFonts w:ascii="Arial" w:hAnsi="Arial" w:cs="Arial"/>
            <w:color w:val="0062AE"/>
          </w:rPr>
          <w:t>EU's klimamål</w:t>
        </w:r>
      </w:hyperlink>
      <w:r>
        <w:rPr>
          <w:rFonts w:ascii="Arial" w:hAnsi="Arial" w:cs="Arial"/>
          <w:color w:val="454545"/>
        </w:rPr>
        <w:t> og suppler med viden fra </w:t>
      </w:r>
      <w:hyperlink r:id="rId8" w:tgtFrame="_blank" w:history="1">
        <w:r>
          <w:rPr>
            <w:rStyle w:val="Hyperlink"/>
            <w:rFonts w:ascii="Arial" w:hAnsi="Arial" w:cs="Arial"/>
            <w:color w:val="0062AE"/>
          </w:rPr>
          <w:t>denne artikel</w:t>
        </w:r>
      </w:hyperlink>
      <w:r>
        <w:rPr>
          <w:rFonts w:ascii="Arial" w:hAnsi="Arial" w:cs="Arial"/>
          <w:color w:val="454545"/>
        </w:rPr>
        <w:t>. Skriv svarene på følgende spørgsmål ned:</w:t>
      </w:r>
    </w:p>
    <w:p w14:paraId="6C88C1E4" w14:textId="77777777" w:rsidR="00BC42BF" w:rsidRDefault="00BC42BF" w:rsidP="00BC42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90" w:right="57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 xml:space="preserve">Hvad hedder det overordnede mål for EU's klimapolitiske arbejde (der handler om en maksimal temperaturstigning, og som kommer direkte fra </w:t>
      </w:r>
      <w:proofErr w:type="spellStart"/>
      <w:r>
        <w:rPr>
          <w:rFonts w:ascii="Arial" w:hAnsi="Arial" w:cs="Arial"/>
          <w:color w:val="454545"/>
        </w:rPr>
        <w:t>Parisaftalen</w:t>
      </w:r>
      <w:proofErr w:type="spellEnd"/>
      <w:r>
        <w:rPr>
          <w:rFonts w:ascii="Arial" w:hAnsi="Arial" w:cs="Arial"/>
          <w:color w:val="454545"/>
        </w:rPr>
        <w:t xml:space="preserve"> vedtaget af FN’s klimakonvention 2015)?</w:t>
      </w:r>
    </w:p>
    <w:p w14:paraId="558346D5" w14:textId="77777777" w:rsidR="00BC42BF" w:rsidRDefault="00BC42BF" w:rsidP="00BC42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90" w:right="57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Hvor meget CO</w:t>
      </w:r>
      <w:r>
        <w:rPr>
          <w:rFonts w:ascii="Arial" w:hAnsi="Arial" w:cs="Arial"/>
          <w:color w:val="454545"/>
          <w:sz w:val="18"/>
          <w:szCs w:val="18"/>
          <w:vertAlign w:val="subscript"/>
        </w:rPr>
        <w:t>2</w:t>
      </w:r>
      <w:r>
        <w:rPr>
          <w:rFonts w:ascii="Arial" w:hAnsi="Arial" w:cs="Arial"/>
          <w:color w:val="454545"/>
        </w:rPr>
        <w:t> kan der maksimalt udledes, før denne målsætning ikke længere er mulig at nå?</w:t>
      </w:r>
    </w:p>
    <w:p w14:paraId="28412EB9" w14:textId="77777777" w:rsidR="00BC42BF" w:rsidRDefault="00BC42BF" w:rsidP="00BC42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90" w:right="57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Hvornår har verden udledt for meget CO</w:t>
      </w:r>
      <w:r>
        <w:rPr>
          <w:rFonts w:ascii="Arial" w:hAnsi="Arial" w:cs="Arial"/>
          <w:color w:val="454545"/>
          <w:sz w:val="18"/>
          <w:szCs w:val="18"/>
          <w:vertAlign w:val="subscript"/>
        </w:rPr>
        <w:t>2</w:t>
      </w:r>
      <w:r>
        <w:rPr>
          <w:rFonts w:ascii="Arial" w:hAnsi="Arial" w:cs="Arial"/>
          <w:color w:val="454545"/>
        </w:rPr>
        <w:t> til at nå målet, hvis alt fortsætter som nu? </w:t>
      </w:r>
    </w:p>
    <w:p w14:paraId="67AA44C6" w14:textId="77777777" w:rsidR="00BC42BF" w:rsidRDefault="00BC42BF" w:rsidP="00BC42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90" w:right="57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Hvilke krav har EU konkret stillet til lande og virksomheder for at nå det overordnede mål?</w:t>
      </w:r>
    </w:p>
    <w:p w14:paraId="0A1D4A68" w14:textId="77777777" w:rsidR="00BC42BF" w:rsidRDefault="00BC42BF" w:rsidP="00BC42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90" w:right="57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Hvordan går det med at nå målene? Læs specifikt om Danmarks og de andre EU-landes status på at nå i mål her: </w:t>
      </w:r>
      <w:r>
        <w:rPr>
          <w:rFonts w:ascii="Arial" w:hAnsi="Arial" w:cs="Arial"/>
          <w:color w:val="454545"/>
        </w:rPr>
        <w:br/>
        <w:t>• Engelsk </w:t>
      </w:r>
      <w:hyperlink r:id="rId9" w:tgtFrame="_blank" w:history="1">
        <w:r>
          <w:rPr>
            <w:rStyle w:val="Hyperlink"/>
            <w:rFonts w:ascii="Arial" w:hAnsi="Arial" w:cs="Arial"/>
            <w:color w:val="0062AE"/>
          </w:rPr>
          <w:t>EU-rapport</w:t>
        </w:r>
      </w:hyperlink>
      <w:r>
        <w:rPr>
          <w:rFonts w:ascii="Arial" w:hAnsi="Arial" w:cs="Arial"/>
          <w:color w:val="454545"/>
        </w:rPr>
        <w:t> fra 2019 </w:t>
      </w:r>
      <w:r>
        <w:rPr>
          <w:rFonts w:ascii="Arial" w:hAnsi="Arial" w:cs="Arial"/>
          <w:color w:val="454545"/>
        </w:rPr>
        <w:br/>
        <w:t>• En mere visuel præsentation af en </w:t>
      </w:r>
      <w:hyperlink r:id="rId10" w:tgtFrame="_blank" w:history="1">
        <w:r>
          <w:rPr>
            <w:rStyle w:val="Hyperlink"/>
            <w:rFonts w:ascii="Arial" w:hAnsi="Arial" w:cs="Arial"/>
            <w:color w:val="0062AE"/>
          </w:rPr>
          <w:t>EU-rapport</w:t>
        </w:r>
      </w:hyperlink>
      <w:r>
        <w:rPr>
          <w:rFonts w:ascii="Arial" w:hAnsi="Arial" w:cs="Arial"/>
          <w:color w:val="454545"/>
        </w:rPr>
        <w:t> med oversigt over alle landes indsats fra 2018. </w:t>
      </w:r>
    </w:p>
    <w:p w14:paraId="20BC2F88" w14:textId="77777777" w:rsidR="00BC42BF" w:rsidRDefault="00BC42BF" w:rsidP="00BC42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290" w:right="57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Hvordan lever den siddende regerings klimapolitik op til EU's krav? Find regeringens klimapolitiske udspil på partiets hjemmeside.</w:t>
      </w:r>
    </w:p>
    <w:p w14:paraId="08DD4E80" w14:textId="77777777" w:rsidR="00BC42BF" w:rsidRDefault="00BC42BF"/>
    <w:sectPr w:rsidR="00BC42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938"/>
    <w:multiLevelType w:val="multilevel"/>
    <w:tmpl w:val="4B4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E43C8"/>
    <w:multiLevelType w:val="multilevel"/>
    <w:tmpl w:val="FF1E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469740">
    <w:abstractNumId w:val="0"/>
  </w:num>
  <w:num w:numId="2" w16cid:durableId="58261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BF"/>
    <w:rsid w:val="004C5470"/>
    <w:rsid w:val="00B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8F77"/>
  <w15:chartTrackingRefBased/>
  <w15:docId w15:val="{F673D1EE-40B7-4C29-B4A4-367F7DB3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4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BC4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C42BF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BC42BF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fm.dk/klima-og-vejr/klimapolitik-i-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.dk/da/temaer/klima-og-groen-omstilling/eus-klimama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imatilpasning.dk/vaerktoejer/havvandpaaland/havvand-paa-lan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.europa.eu/clima/change/consequences_en" TargetMode="External"/><Relationship Id="rId10" Type="http://schemas.openxmlformats.org/officeDocument/2006/relationships/hyperlink" Target="http://www.caneurope.org/docman/climate-energy-targets/3357-off-target-ranking-of-eu-countries-ambition-and-progress-in-fighting-climate-change/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nergy/sites/ener/files/documents/dk_rec_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Filskov Sørensen</dc:creator>
  <cp:keywords/>
  <dc:description/>
  <cp:lastModifiedBy>Carsten Filskov Sørensen</cp:lastModifiedBy>
  <cp:revision>1</cp:revision>
  <dcterms:created xsi:type="dcterms:W3CDTF">2024-09-09T04:57:00Z</dcterms:created>
  <dcterms:modified xsi:type="dcterms:W3CDTF">2024-09-09T04:59:00Z</dcterms:modified>
</cp:coreProperties>
</file>