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3EB" w:rsidRPr="008943EB" w:rsidRDefault="008943EB" w:rsidP="008943EB">
      <w:pPr>
        <w:rPr>
          <w:sz w:val="28"/>
          <w:szCs w:val="28"/>
        </w:rPr>
      </w:pPr>
      <w:r w:rsidRPr="008943EB">
        <w:rPr>
          <w:sz w:val="28"/>
          <w:szCs w:val="28"/>
        </w:rPr>
        <w:t>Kilde 6</w:t>
      </w:r>
    </w:p>
    <w:bookmarkStart w:id="0" w:name="_GoBack"/>
    <w:bookmarkEnd w:id="0"/>
    <w:p w:rsidR="008943EB" w:rsidRDefault="008943EB" w:rsidP="008943EB">
      <w:r>
        <w:fldChar w:fldCharType="begin"/>
      </w:r>
      <w:r>
        <w:instrText xml:space="preserve"> HYPERLINK "</w:instrText>
      </w:r>
      <w:r w:rsidRPr="00797840">
        <w:instrText>https://historielab.dk/til-undervisningen/kildebank/vestindienkildebank-2/7-mod-friheden/</w:instrText>
      </w:r>
      <w:r>
        <w:instrText xml:space="preserve">" </w:instrText>
      </w:r>
      <w:r>
        <w:fldChar w:fldCharType="separate"/>
      </w:r>
      <w:r w:rsidRPr="00875CE9">
        <w:rPr>
          <w:rStyle w:val="Hyperlink"/>
        </w:rPr>
        <w:t>https://historielab.dk/til-undervisningen/kildebank/vestindienkildebank-2/7-mod-friheden/</w:t>
      </w:r>
      <w:r>
        <w:fldChar w:fldCharType="end"/>
      </w:r>
    </w:p>
    <w:p w:rsidR="008943EB" w:rsidRDefault="008943EB" w:rsidP="008943EB">
      <w:hyperlink r:id="rId5" w:history="1">
        <w:r>
          <w:rPr>
            <w:rStyle w:val="Hyperlink"/>
            <w:rFonts w:ascii="Arial" w:hAnsi="Arial" w:cs="Arial"/>
            <w:b/>
            <w:bCs/>
            <w:color w:val="00AECF"/>
            <w:sz w:val="30"/>
            <w:szCs w:val="30"/>
            <w:bdr w:val="none" w:sz="0" w:space="0" w:color="auto" w:frame="1"/>
            <w:shd w:val="clear" w:color="auto" w:fill="FFFFFF"/>
          </w:rPr>
          <w:t>Kongens lov om slaveriet</w:t>
        </w:r>
      </w:hyperlink>
    </w:p>
    <w:p w:rsidR="008943EB" w:rsidRDefault="008943EB" w:rsidP="008943EB">
      <w:pPr>
        <w:shd w:val="clear" w:color="auto" w:fill="FFFFFF"/>
        <w:textAlignment w:val="baseline"/>
        <w:rPr>
          <w:rFonts w:ascii="Arial" w:hAnsi="Arial" w:cs="Arial"/>
          <w:color w:val="000000"/>
          <w:sz w:val="21"/>
          <w:szCs w:val="21"/>
        </w:rPr>
      </w:pPr>
      <w:r>
        <w:rPr>
          <w:rFonts w:ascii="Arial" w:hAnsi="Arial" w:cs="Arial"/>
          <w:color w:val="000000"/>
          <w:sz w:val="21"/>
          <w:szCs w:val="21"/>
        </w:rPr>
        <w:t>Reskript [kongelig befaling, lov] fra 1847. Spørgsmålet om afskaffelse af slaveriet blev mere og mere vigtigt i løbet af første halvdel af 1800-tallet.</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xml:space="preserve">Slaverne gjorde oprør rundt omkring på naboøerne, Storbritannien afskaffede slaveriet i 1834 og utilfredsheden blandt slaverne ulmede på De Dansk Vestindiske Øer – presset på kongen og hans regering steg. </w:t>
      </w:r>
      <w:proofErr w:type="gramStart"/>
      <w:r>
        <w:rPr>
          <w:rFonts w:ascii="inherit" w:hAnsi="inherit" w:cs="Arial"/>
          <w:color w:val="000000"/>
          <w:sz w:val="23"/>
          <w:szCs w:val="23"/>
        </w:rPr>
        <w:t>I  1847</w:t>
      </w:r>
      <w:proofErr w:type="gramEnd"/>
      <w:r>
        <w:rPr>
          <w:rFonts w:ascii="inherit" w:hAnsi="inherit" w:cs="Arial"/>
          <w:color w:val="000000"/>
          <w:sz w:val="23"/>
          <w:szCs w:val="23"/>
        </w:rPr>
        <w:t xml:space="preserve"> skrev kongen et reskript, der havde til hensigt at bestemme, hvordan overgangen fra slaveri til frihed skulle foregå.</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I befalingen argumenterede kongen for, at det var af hensyn til både menneskelige motiver, plantage- og slaveejernes egen interesse og kongens personlige ønske, at slaveejerne ikke længere skulle have ”rådighed” over slaverne – altså at de ikke længere skulle kunne eje slaver. Dermed ville slaveriet ophøre. Fra den dag loven blev indført, skulle alle slavebørn være frie – men alle voksne slaver ville først blive frigivet 12 år efter, altså i 1859.</w:t>
      </w:r>
    </w:p>
    <w:p w:rsidR="008943EB" w:rsidRDefault="008943EB" w:rsidP="008943EB">
      <w:pPr>
        <w:shd w:val="clear" w:color="auto" w:fill="FFFFFF"/>
        <w:textAlignment w:val="baseline"/>
        <w:rPr>
          <w:rFonts w:ascii="Arial" w:hAnsi="Arial" w:cs="Arial"/>
          <w:color w:val="000000"/>
          <w:sz w:val="23"/>
          <w:szCs w:val="23"/>
        </w:rPr>
      </w:pPr>
      <w:hyperlink r:id="rId6" w:history="1">
        <w:r>
          <w:rPr>
            <w:rStyle w:val="Hyperlink"/>
            <w:rFonts w:ascii="inherit" w:hAnsi="inherit" w:cs="Arial"/>
            <w:color w:val="0FB2D1"/>
            <w:sz w:val="18"/>
            <w:szCs w:val="18"/>
            <w:bdr w:val="none" w:sz="0" w:space="0" w:color="auto" w:frame="1"/>
          </w:rPr>
          <w:t>Klik her for at kopiere kildens link oppe i hjemmesidens adressefelt</w:t>
        </w:r>
      </w:hyperlink>
    </w:p>
    <w:p w:rsidR="008943EB" w:rsidRDefault="008943EB" w:rsidP="008943EB">
      <w:pPr>
        <w:pStyle w:val="Overskrift3"/>
        <w:shd w:val="clear" w:color="auto" w:fill="FFFFFF"/>
        <w:spacing w:before="0" w:beforeAutospacing="0" w:after="0" w:afterAutospacing="0"/>
        <w:textAlignment w:val="baseline"/>
        <w:rPr>
          <w:rFonts w:ascii="inherit" w:hAnsi="inherit" w:cs="Arial"/>
          <w:color w:val="000000"/>
          <w:sz w:val="23"/>
          <w:szCs w:val="23"/>
        </w:rPr>
      </w:pPr>
      <w:r>
        <w:rPr>
          <w:rFonts w:ascii="inherit" w:hAnsi="inherit" w:cs="Arial"/>
          <w:color w:val="000000"/>
          <w:sz w:val="23"/>
          <w:szCs w:val="23"/>
        </w:rPr>
        <w:t xml:space="preserve">Selve </w:t>
      </w:r>
      <w:r>
        <w:rPr>
          <w:rFonts w:ascii="inherit" w:hAnsi="inherit" w:cs="Arial"/>
          <w:color w:val="000000"/>
          <w:sz w:val="23"/>
          <w:szCs w:val="23"/>
        </w:rPr>
        <w:t>Kilde</w:t>
      </w:r>
      <w:r>
        <w:rPr>
          <w:rFonts w:ascii="inherit" w:hAnsi="inherit" w:cs="Arial"/>
          <w:color w:val="000000"/>
          <w:sz w:val="23"/>
          <w:szCs w:val="23"/>
        </w:rPr>
        <w:t>n</w:t>
      </w:r>
      <w:r>
        <w:rPr>
          <w:rFonts w:ascii="inherit" w:hAnsi="inherit" w:cs="Arial"/>
          <w:color w:val="000000"/>
          <w:sz w:val="23"/>
          <w:szCs w:val="23"/>
        </w:rPr>
        <w:t>:</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“Det er vor, ved retfærdigheds- og humanitets-motiver og ved hensyn til vore vestindiske koloniers vel og planternes [</w:t>
      </w:r>
      <w:proofErr w:type="spellStart"/>
      <w:r>
        <w:rPr>
          <w:rFonts w:ascii="inherit" w:hAnsi="inherit" w:cs="Arial"/>
          <w:color w:val="000000"/>
          <w:sz w:val="23"/>
          <w:szCs w:val="23"/>
        </w:rPr>
        <w:t>plantagejernes</w:t>
      </w:r>
      <w:proofErr w:type="spellEnd"/>
      <w:r>
        <w:rPr>
          <w:rFonts w:ascii="inherit" w:hAnsi="inherit" w:cs="Arial"/>
          <w:color w:val="000000"/>
          <w:sz w:val="23"/>
          <w:szCs w:val="23"/>
        </w:rPr>
        <w:t>] egen interesse fremkaldte kongelige vilje, at den rådighed over de ufrie [slaver], hvoraf ejerne for tiden er i besiddelse, skal ophøre, dog således, at denne forandring, for at vedkommendes tarv kan blive iagttaget og de fornødne forberedelser til overgangen trufne, skal indtræde 12 år efter datum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xml:space="preserve">Det er derhos vor allerhøjeste vilje, at børn af ufrie, som fødes efter datum af denne vor allerhøjeste resolution, skulle fra fødslen </w:t>
      </w:r>
      <w:proofErr w:type="gramStart"/>
      <w:r>
        <w:rPr>
          <w:rFonts w:ascii="inherit" w:hAnsi="inherit" w:cs="Arial"/>
          <w:color w:val="000000"/>
          <w:sz w:val="23"/>
          <w:szCs w:val="23"/>
        </w:rPr>
        <w:t>af være</w:t>
      </w:r>
      <w:proofErr w:type="gramEnd"/>
      <w:r>
        <w:rPr>
          <w:rFonts w:ascii="inherit" w:hAnsi="inherit" w:cs="Arial"/>
          <w:color w:val="000000"/>
          <w:sz w:val="23"/>
          <w:szCs w:val="23"/>
        </w:rPr>
        <w:t xml:space="preserve"> frie, men dog forblive hos mødrene eller forældrene under visse bestemmelser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w:t>
      </w:r>
    </w:p>
    <w:p w:rsidR="008943EB" w:rsidRDefault="008943EB" w:rsidP="008943EB">
      <w:pPr>
        <w:pStyle w:val="NormalWeb"/>
        <w:shd w:val="clear" w:color="auto" w:fill="FFFFFF"/>
        <w:spacing w:before="0" w:beforeAutospacing="0" w:after="0" w:afterAutospacing="0"/>
        <w:textAlignment w:val="baseline"/>
        <w:rPr>
          <w:rStyle w:val="Fremhv"/>
          <w:rFonts w:ascii="inherit" w:hAnsi="inherit" w:cs="Arial"/>
          <w:color w:val="000000"/>
          <w:sz w:val="23"/>
          <w:szCs w:val="23"/>
          <w:bdr w:val="none" w:sz="0" w:space="0" w:color="auto" w:frame="1"/>
        </w:rPr>
      </w:pPr>
      <w:r>
        <w:rPr>
          <w:rStyle w:val="Fremhv"/>
          <w:rFonts w:ascii="inherit" w:hAnsi="inherit" w:cs="Arial"/>
          <w:color w:val="000000"/>
          <w:sz w:val="23"/>
          <w:szCs w:val="23"/>
          <w:bdr w:val="none" w:sz="0" w:space="0" w:color="auto" w:frame="1"/>
        </w:rPr>
        <w:t xml:space="preserve">Kilden er et bearbejdet uddrag af: </w:t>
      </w:r>
      <w:proofErr w:type="spellStart"/>
      <w:r>
        <w:rPr>
          <w:rStyle w:val="Fremhv"/>
          <w:rFonts w:ascii="inherit" w:hAnsi="inherit" w:cs="Arial"/>
          <w:color w:val="000000"/>
          <w:sz w:val="23"/>
          <w:szCs w:val="23"/>
          <w:bdr w:val="none" w:sz="0" w:space="0" w:color="auto" w:frame="1"/>
        </w:rPr>
        <w:t>Algreen</w:t>
      </w:r>
      <w:proofErr w:type="spellEnd"/>
      <w:r>
        <w:rPr>
          <w:rStyle w:val="Fremhv"/>
          <w:rFonts w:ascii="inherit" w:hAnsi="inherit" w:cs="Arial"/>
          <w:color w:val="000000"/>
          <w:sz w:val="23"/>
          <w:szCs w:val="23"/>
          <w:bdr w:val="none" w:sz="0" w:space="0" w:color="auto" w:frame="1"/>
        </w:rPr>
        <w:t xml:space="preserve">-Ussing: Kongelige Reskripter og Resolutioner, Reglementer, </w:t>
      </w:r>
      <w:proofErr w:type="spellStart"/>
      <w:r>
        <w:rPr>
          <w:rStyle w:val="Fremhv"/>
          <w:rFonts w:ascii="inherit" w:hAnsi="inherit" w:cs="Arial"/>
          <w:color w:val="000000"/>
          <w:sz w:val="23"/>
          <w:szCs w:val="23"/>
          <w:bdr w:val="none" w:sz="0" w:space="0" w:color="auto" w:frame="1"/>
        </w:rPr>
        <w:t>Instruxer</w:t>
      </w:r>
      <w:proofErr w:type="spellEnd"/>
      <w:r>
        <w:rPr>
          <w:rStyle w:val="Fremhv"/>
          <w:rFonts w:ascii="inherit" w:hAnsi="inherit" w:cs="Arial"/>
          <w:color w:val="000000"/>
          <w:sz w:val="23"/>
          <w:szCs w:val="23"/>
          <w:bdr w:val="none" w:sz="0" w:space="0" w:color="auto" w:frame="1"/>
        </w:rPr>
        <w:t xml:space="preserve"> og Fundsatser samt Kollegialbreve</w:t>
      </w:r>
      <w:proofErr w:type="gramStart"/>
      <w:r>
        <w:rPr>
          <w:rStyle w:val="Fremhv"/>
          <w:rFonts w:ascii="inherit" w:hAnsi="inherit" w:cs="Arial"/>
          <w:color w:val="000000"/>
          <w:sz w:val="23"/>
          <w:szCs w:val="23"/>
          <w:bdr w:val="none" w:sz="0" w:space="0" w:color="auto" w:frame="1"/>
        </w:rPr>
        <w:t>….</w:t>
      </w:r>
      <w:proofErr w:type="gramEnd"/>
      <w:r>
        <w:rPr>
          <w:rStyle w:val="Fremhv"/>
          <w:rFonts w:ascii="inherit" w:hAnsi="inherit" w:cs="Arial"/>
          <w:color w:val="000000"/>
          <w:sz w:val="23"/>
          <w:szCs w:val="23"/>
          <w:bdr w:val="none" w:sz="0" w:space="0" w:color="auto" w:frame="1"/>
        </w:rPr>
        <w:t xml:space="preserve"> For </w:t>
      </w:r>
      <w:proofErr w:type="spellStart"/>
      <w:r>
        <w:rPr>
          <w:rStyle w:val="Fremhv"/>
          <w:rFonts w:ascii="inherit" w:hAnsi="inherit" w:cs="Arial"/>
          <w:color w:val="000000"/>
          <w:sz w:val="23"/>
          <w:szCs w:val="23"/>
          <w:bdr w:val="none" w:sz="0" w:space="0" w:color="auto" w:frame="1"/>
        </w:rPr>
        <w:t>Aaret</w:t>
      </w:r>
      <w:proofErr w:type="spellEnd"/>
      <w:r>
        <w:rPr>
          <w:rStyle w:val="Fremhv"/>
          <w:rFonts w:ascii="inherit" w:hAnsi="inherit" w:cs="Arial"/>
          <w:color w:val="000000"/>
          <w:sz w:val="23"/>
          <w:szCs w:val="23"/>
          <w:bdr w:val="none" w:sz="0" w:space="0" w:color="auto" w:frame="1"/>
        </w:rPr>
        <w:t xml:space="preserve"> 1847, s. 181-182, </w:t>
      </w:r>
      <w:proofErr w:type="spellStart"/>
      <w:r>
        <w:rPr>
          <w:rStyle w:val="Fremhv"/>
          <w:rFonts w:ascii="inherit" w:hAnsi="inherit" w:cs="Arial"/>
          <w:color w:val="000000"/>
          <w:sz w:val="23"/>
          <w:szCs w:val="23"/>
          <w:bdr w:val="none" w:sz="0" w:space="0" w:color="auto" w:frame="1"/>
        </w:rPr>
        <w:t>Kjøbenhavn</w:t>
      </w:r>
      <w:proofErr w:type="spellEnd"/>
      <w:r>
        <w:rPr>
          <w:rStyle w:val="Fremhv"/>
          <w:rFonts w:ascii="inherit" w:hAnsi="inherit" w:cs="Arial"/>
          <w:color w:val="000000"/>
          <w:sz w:val="23"/>
          <w:szCs w:val="23"/>
          <w:bdr w:val="none" w:sz="0" w:space="0" w:color="auto" w:frame="1"/>
        </w:rPr>
        <w:t>, 1853.</w:t>
      </w:r>
    </w:p>
    <w:p w:rsidR="008943EB" w:rsidRDefault="008943EB" w:rsidP="008943EB">
      <w:pPr>
        <w:pStyle w:val="NormalWeb"/>
        <w:shd w:val="clear" w:color="auto" w:fill="FFFFFF"/>
        <w:spacing w:before="0" w:beforeAutospacing="0" w:after="0" w:afterAutospacing="0"/>
        <w:textAlignment w:val="baseline"/>
        <w:rPr>
          <w:rStyle w:val="Fremhv"/>
          <w:rFonts w:ascii="inherit" w:hAnsi="inherit" w:cs="Arial"/>
          <w:color w:val="000000"/>
          <w:sz w:val="23"/>
          <w:szCs w:val="23"/>
          <w:bdr w:val="none" w:sz="0" w:space="0" w:color="auto" w:frame="1"/>
        </w:rPr>
      </w:pPr>
    </w:p>
    <w:p w:rsidR="008943EB" w:rsidRDefault="008943EB" w:rsidP="008943EB">
      <w:pPr>
        <w:pStyle w:val="NormalWeb"/>
        <w:shd w:val="clear" w:color="auto" w:fill="FFFFFF"/>
        <w:spacing w:before="0" w:beforeAutospacing="0" w:after="0" w:afterAutospacing="0"/>
        <w:textAlignment w:val="baseline"/>
        <w:rPr>
          <w:rStyle w:val="Fremhv"/>
          <w:rFonts w:ascii="inherit" w:hAnsi="inherit" w:cs="Arial"/>
          <w:color w:val="000000"/>
          <w:sz w:val="23"/>
          <w:szCs w:val="23"/>
          <w:bdr w:val="none" w:sz="0" w:space="0" w:color="auto" w:frame="1"/>
        </w:rPr>
      </w:pPr>
    </w:p>
    <w:p w:rsidR="008943EB" w:rsidRDefault="008943EB">
      <w:pPr>
        <w:rPr>
          <w:rStyle w:val="Fremhv"/>
          <w:rFonts w:ascii="inherit" w:eastAsia="Times New Roman" w:hAnsi="inherit" w:cs="Arial"/>
          <w:color w:val="000000"/>
          <w:sz w:val="23"/>
          <w:szCs w:val="23"/>
          <w:bdr w:val="none" w:sz="0" w:space="0" w:color="auto" w:frame="1"/>
          <w:lang w:eastAsia="zh-CN"/>
        </w:rPr>
      </w:pPr>
      <w:r>
        <w:rPr>
          <w:rStyle w:val="Fremhv"/>
          <w:rFonts w:ascii="inherit" w:hAnsi="inherit" w:cs="Arial"/>
          <w:color w:val="000000"/>
          <w:sz w:val="23"/>
          <w:szCs w:val="23"/>
          <w:bdr w:val="none" w:sz="0" w:space="0" w:color="auto" w:frame="1"/>
        </w:rPr>
        <w:br w:type="page"/>
      </w:r>
    </w:p>
    <w:p w:rsidR="008943EB" w:rsidRDefault="008943EB" w:rsidP="008943EB">
      <w:pPr>
        <w:pStyle w:val="NormalWeb"/>
        <w:shd w:val="clear" w:color="auto" w:fill="FFFFFF"/>
        <w:spacing w:before="0" w:beforeAutospacing="0" w:after="0" w:afterAutospacing="0"/>
        <w:textAlignment w:val="baseline"/>
        <w:rPr>
          <w:rStyle w:val="Fremhv"/>
          <w:rFonts w:ascii="inherit" w:hAnsi="inherit" w:cs="Arial"/>
          <w:color w:val="000000"/>
          <w:sz w:val="23"/>
          <w:szCs w:val="23"/>
          <w:bdr w:val="none" w:sz="0" w:space="0" w:color="auto" w:frame="1"/>
        </w:rPr>
      </w:pPr>
    </w:p>
    <w:p w:rsidR="008943EB" w:rsidRDefault="008943EB" w:rsidP="008943EB">
      <w:pPr>
        <w:pStyle w:val="NormalWeb"/>
        <w:shd w:val="clear" w:color="auto" w:fill="FFFFFF"/>
        <w:tabs>
          <w:tab w:val="left" w:pos="2175"/>
        </w:tabs>
        <w:spacing w:before="0" w:beforeAutospacing="0" w:after="0" w:afterAutospacing="0"/>
        <w:textAlignment w:val="baseline"/>
        <w:rPr>
          <w:rStyle w:val="Fremhv"/>
          <w:rFonts w:ascii="inherit" w:hAnsi="inherit" w:cs="Arial"/>
          <w:color w:val="000000"/>
          <w:sz w:val="23"/>
          <w:szCs w:val="23"/>
          <w:bdr w:val="none" w:sz="0" w:space="0" w:color="auto" w:frame="1"/>
        </w:rPr>
      </w:pPr>
      <w:r w:rsidRPr="008943EB">
        <w:rPr>
          <w:rStyle w:val="Fremhv"/>
          <w:rFonts w:asciiTheme="majorHAnsi" w:hAnsiTheme="majorHAnsi" w:cs="Arial"/>
          <w:b/>
          <w:i w:val="0"/>
          <w:color w:val="000000"/>
          <w:sz w:val="28"/>
          <w:szCs w:val="28"/>
          <w:bdr w:val="none" w:sz="0" w:space="0" w:color="auto" w:frame="1"/>
        </w:rPr>
        <w:t>Kilde 7</w:t>
      </w:r>
      <w:r>
        <w:rPr>
          <w:rStyle w:val="Fremhv"/>
          <w:rFonts w:ascii="inherit" w:hAnsi="inherit" w:cs="Arial"/>
          <w:color w:val="000000"/>
          <w:sz w:val="23"/>
          <w:szCs w:val="23"/>
          <w:bdr w:val="none" w:sz="0" w:space="0" w:color="auto" w:frame="1"/>
        </w:rPr>
        <w:t>:</w:t>
      </w:r>
      <w:r>
        <w:rPr>
          <w:rStyle w:val="Fremhv"/>
          <w:rFonts w:ascii="inherit" w:hAnsi="inherit" w:cs="Arial"/>
          <w:color w:val="000000"/>
          <w:sz w:val="23"/>
          <w:szCs w:val="23"/>
          <w:bdr w:val="none" w:sz="0" w:space="0" w:color="auto" w:frame="1"/>
        </w:rPr>
        <w:tab/>
      </w:r>
    </w:p>
    <w:p w:rsidR="008943EB" w:rsidRDefault="008943EB" w:rsidP="008943EB">
      <w:hyperlink r:id="rId7" w:history="1">
        <w:r>
          <w:rPr>
            <w:rStyle w:val="Hyperlink"/>
            <w:rFonts w:ascii="Arial" w:hAnsi="Arial" w:cs="Arial"/>
            <w:b/>
            <w:bCs/>
            <w:color w:val="000000"/>
            <w:sz w:val="30"/>
            <w:szCs w:val="30"/>
            <w:bdr w:val="none" w:sz="0" w:space="0" w:color="auto" w:frame="1"/>
            <w:shd w:val="clear" w:color="auto" w:fill="FFFFFF"/>
          </w:rPr>
          <w:t xml:space="preserve">Oprøret på Skt. </w:t>
        </w:r>
        <w:proofErr w:type="spellStart"/>
        <w:r>
          <w:rPr>
            <w:rStyle w:val="Hyperlink"/>
            <w:rFonts w:ascii="Arial" w:hAnsi="Arial" w:cs="Arial"/>
            <w:b/>
            <w:bCs/>
            <w:color w:val="000000"/>
            <w:sz w:val="30"/>
            <w:szCs w:val="30"/>
            <w:bdr w:val="none" w:sz="0" w:space="0" w:color="auto" w:frame="1"/>
            <w:shd w:val="clear" w:color="auto" w:fill="FFFFFF"/>
          </w:rPr>
          <w:t>Croix</w:t>
        </w:r>
        <w:proofErr w:type="spellEnd"/>
        <w:r>
          <w:rPr>
            <w:rStyle w:val="Hyperlink"/>
            <w:rFonts w:ascii="Arial" w:hAnsi="Arial" w:cs="Arial"/>
            <w:b/>
            <w:bCs/>
            <w:color w:val="000000"/>
            <w:sz w:val="30"/>
            <w:szCs w:val="30"/>
            <w:bdr w:val="none" w:sz="0" w:space="0" w:color="auto" w:frame="1"/>
            <w:shd w:val="clear" w:color="auto" w:fill="FFFFFF"/>
          </w:rPr>
          <w:t xml:space="preserve"> 1848</w:t>
        </w:r>
      </w:hyperlink>
    </w:p>
    <w:p w:rsidR="008943EB" w:rsidRDefault="008943EB" w:rsidP="008943EB">
      <w:pPr>
        <w:shd w:val="clear" w:color="auto" w:fill="FFFFFF"/>
        <w:textAlignment w:val="baseline"/>
        <w:rPr>
          <w:rFonts w:ascii="Arial" w:hAnsi="Arial" w:cs="Arial"/>
          <w:color w:val="000000"/>
          <w:sz w:val="21"/>
          <w:szCs w:val="21"/>
        </w:rPr>
      </w:pPr>
      <w:r>
        <w:rPr>
          <w:rFonts w:ascii="Arial" w:hAnsi="Arial" w:cs="Arial"/>
          <w:color w:val="000000"/>
          <w:sz w:val="21"/>
          <w:szCs w:val="21"/>
        </w:rPr>
        <w:t>Uddrag ad Frederik von Scholten erindringer om slaveoprøret i juli 1848, der førte til slaveriets ophør.</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xml:space="preserve">Frederik von Scholten var Peter von Scholtens bror og toldforvalter på St. </w:t>
      </w:r>
      <w:proofErr w:type="spellStart"/>
      <w:r>
        <w:rPr>
          <w:rFonts w:ascii="inherit" w:hAnsi="inherit" w:cs="Arial"/>
          <w:color w:val="000000"/>
          <w:sz w:val="23"/>
          <w:szCs w:val="23"/>
        </w:rPr>
        <w:t>Croix</w:t>
      </w:r>
      <w:proofErr w:type="spellEnd"/>
      <w:r>
        <w:rPr>
          <w:rFonts w:ascii="inherit" w:hAnsi="inherit" w:cs="Arial"/>
          <w:color w:val="000000"/>
          <w:sz w:val="23"/>
          <w:szCs w:val="23"/>
        </w:rPr>
        <w:t xml:space="preserve">, mens Peter von Scholten var generalguvernør på øerne. Frederik fortæller herom slavernes oprørsleder, kaldet general </w:t>
      </w:r>
      <w:proofErr w:type="spellStart"/>
      <w:r>
        <w:rPr>
          <w:rFonts w:ascii="inherit" w:hAnsi="inherit" w:cs="Arial"/>
          <w:color w:val="000000"/>
          <w:sz w:val="23"/>
          <w:szCs w:val="23"/>
        </w:rPr>
        <w:t>Buddhoe</w:t>
      </w:r>
      <w:proofErr w:type="spellEnd"/>
      <w:r>
        <w:rPr>
          <w:rFonts w:ascii="inherit" w:hAnsi="inherit" w:cs="Arial"/>
          <w:color w:val="000000"/>
          <w:sz w:val="23"/>
          <w:szCs w:val="23"/>
        </w:rPr>
        <w:t>, og om hvordan, hans bror frigav slaverne.</w:t>
      </w:r>
    </w:p>
    <w:p w:rsidR="008943EB" w:rsidRDefault="008943EB" w:rsidP="008943EB">
      <w:pPr>
        <w:shd w:val="clear" w:color="auto" w:fill="FFFFFF"/>
        <w:textAlignment w:val="baseline"/>
        <w:rPr>
          <w:rFonts w:ascii="Arial" w:hAnsi="Arial" w:cs="Arial"/>
          <w:color w:val="000000"/>
          <w:sz w:val="23"/>
          <w:szCs w:val="23"/>
        </w:rPr>
      </w:pPr>
      <w:hyperlink r:id="rId8" w:history="1">
        <w:r>
          <w:rPr>
            <w:rStyle w:val="Hyperlink"/>
            <w:rFonts w:ascii="inherit" w:hAnsi="inherit" w:cs="Arial"/>
            <w:color w:val="0FB2D1"/>
            <w:sz w:val="18"/>
            <w:szCs w:val="18"/>
            <w:bdr w:val="none" w:sz="0" w:space="0" w:color="auto" w:frame="1"/>
          </w:rPr>
          <w:t>Klik her for at kopiere kildens link oppe i hjemmesidens adressefelt</w:t>
        </w:r>
      </w:hyperlink>
    </w:p>
    <w:p w:rsidR="008943EB" w:rsidRDefault="008943EB" w:rsidP="008943EB">
      <w:pPr>
        <w:pStyle w:val="Overskrift3"/>
        <w:shd w:val="clear" w:color="auto" w:fill="FFFFFF"/>
        <w:spacing w:before="0" w:beforeAutospacing="0" w:after="0" w:afterAutospacing="0"/>
        <w:textAlignment w:val="baseline"/>
        <w:rPr>
          <w:rFonts w:ascii="inherit" w:hAnsi="inherit" w:cs="Arial"/>
          <w:color w:val="000000"/>
          <w:sz w:val="23"/>
          <w:szCs w:val="23"/>
        </w:rPr>
      </w:pPr>
      <w:r>
        <w:rPr>
          <w:rFonts w:ascii="inherit" w:hAnsi="inherit" w:cs="Arial"/>
          <w:color w:val="000000"/>
          <w:sz w:val="23"/>
          <w:szCs w:val="23"/>
        </w:rPr>
        <w:t>Kilde:</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xml:space="preserve">”Klokken syv om morgenen strømmede negrene ind i byen i stort antal. Kort tid efter blev det rapporteret til mig, at politikontoret blev plyndret og ødelagt. (…) Det er kun retfærdigt at sige, at det var på grund af de frifarvede mænds handlinger, at der ikke blev begået mere vold. Kun tre huse blev plyndret og ødelagt. Omkring på dette tidspunkt kom en neger grædende til mig og bad mig om at skrive et brev til generalguvernøren for at bede ham om at komme ned Frederikssted [by på Skt. </w:t>
      </w:r>
      <w:proofErr w:type="spellStart"/>
      <w:r>
        <w:rPr>
          <w:rFonts w:ascii="inherit" w:hAnsi="inherit" w:cs="Arial"/>
          <w:color w:val="000000"/>
          <w:sz w:val="23"/>
          <w:szCs w:val="23"/>
        </w:rPr>
        <w:t>Croix</w:t>
      </w:r>
      <w:proofErr w:type="spellEnd"/>
      <w:r>
        <w:rPr>
          <w:rFonts w:ascii="inherit" w:hAnsi="inherit" w:cs="Arial"/>
          <w:color w:val="000000"/>
          <w:sz w:val="23"/>
          <w:szCs w:val="23"/>
        </w:rPr>
        <w:t>] så hurtigt som muligt, så, at han ved sin tilstedeværelse, kunne redde byen fra yderligere overgreb. Jeg efterkom glædeligt dette, og bad min bror om ikke at forsinke det, da kun han ville være i stand til at berolige negrene.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xml:space="preserve">De fleste af de hvide var nu enten ombord på skibene [i havnen] eller i skjul. Omkring dette tidspunkt dukkede en mand op på stedet, der syntes at være lederen af de enormt mange mennesker, der fyldte gaden. Dette var </w:t>
      </w:r>
      <w:proofErr w:type="spellStart"/>
      <w:r>
        <w:rPr>
          <w:rFonts w:ascii="inherit" w:hAnsi="inherit" w:cs="Arial"/>
          <w:color w:val="000000"/>
          <w:sz w:val="23"/>
          <w:szCs w:val="23"/>
        </w:rPr>
        <w:t>Buddhoe</w:t>
      </w:r>
      <w:proofErr w:type="spellEnd"/>
      <w:r>
        <w:rPr>
          <w:rFonts w:ascii="inherit" w:hAnsi="inherit" w:cs="Arial"/>
          <w:color w:val="000000"/>
          <w:sz w:val="23"/>
          <w:szCs w:val="23"/>
        </w:rPr>
        <w:t xml:space="preserve">, eller, som han senere blev kaldt, general </w:t>
      </w:r>
      <w:proofErr w:type="spellStart"/>
      <w:r>
        <w:rPr>
          <w:rFonts w:ascii="inherit" w:hAnsi="inherit" w:cs="Arial"/>
          <w:color w:val="000000"/>
          <w:sz w:val="23"/>
          <w:szCs w:val="23"/>
        </w:rPr>
        <w:t>Bourdeaux</w:t>
      </w:r>
      <w:proofErr w:type="spellEnd"/>
      <w:r>
        <w:rPr>
          <w:rFonts w:ascii="inherit" w:hAnsi="inherit" w:cs="Arial"/>
          <w:color w:val="000000"/>
          <w:sz w:val="23"/>
          <w:szCs w:val="23"/>
        </w:rPr>
        <w:t>.</w:t>
      </w:r>
    </w:p>
    <w:p w:rsidR="008943EB" w:rsidRPr="00797840"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lang w:val="en-US"/>
        </w:rPr>
      </w:pPr>
      <w:r>
        <w:rPr>
          <w:rFonts w:ascii="inherit" w:hAnsi="inherit" w:cs="Arial"/>
          <w:color w:val="000000"/>
          <w:sz w:val="23"/>
          <w:szCs w:val="23"/>
        </w:rPr>
        <w:t>Omkring kl 15 ankom generalguvernøren (…). Generalen trådte ud nær fortet</w:t>
      </w:r>
      <w:proofErr w:type="gramStart"/>
      <w:r>
        <w:rPr>
          <w:rFonts w:ascii="inherit" w:hAnsi="inherit" w:cs="Arial"/>
          <w:color w:val="000000"/>
          <w:sz w:val="23"/>
          <w:szCs w:val="23"/>
        </w:rPr>
        <w:t xml:space="preserve"> [fort </w:t>
      </w:r>
      <w:proofErr w:type="spellStart"/>
      <w:r>
        <w:rPr>
          <w:rFonts w:ascii="inherit" w:hAnsi="inherit" w:cs="Arial"/>
          <w:color w:val="000000"/>
          <w:sz w:val="23"/>
          <w:szCs w:val="23"/>
        </w:rPr>
        <w:t>Christiansværn</w:t>
      </w:r>
      <w:proofErr w:type="spellEnd"/>
      <w:r>
        <w:rPr>
          <w:rFonts w:ascii="inherit" w:hAnsi="inherit" w:cs="Arial"/>
          <w:color w:val="000000"/>
          <w:sz w:val="23"/>
          <w:szCs w:val="23"/>
        </w:rPr>
        <w:t xml:space="preserve"> i byen Christiansted på Skt. </w:t>
      </w:r>
      <w:proofErr w:type="spellStart"/>
      <w:r>
        <w:rPr>
          <w:rFonts w:ascii="inherit" w:hAnsi="inherit" w:cs="Arial"/>
          <w:color w:val="000000"/>
          <w:sz w:val="23"/>
          <w:szCs w:val="23"/>
        </w:rPr>
        <w:t>Croix</w:t>
      </w:r>
      <w:proofErr w:type="spellEnd"/>
      <w:r>
        <w:rPr>
          <w:rFonts w:ascii="inherit" w:hAnsi="inherit" w:cs="Arial"/>
          <w:color w:val="000000"/>
          <w:sz w:val="23"/>
          <w:szCs w:val="23"/>
        </w:rPr>
        <w:t>)</w:t>
      </w:r>
      <w:proofErr w:type="gramEnd"/>
      <w:r>
        <w:rPr>
          <w:rFonts w:ascii="inherit" w:hAnsi="inherit" w:cs="Arial"/>
          <w:color w:val="000000"/>
          <w:sz w:val="23"/>
          <w:szCs w:val="23"/>
        </w:rPr>
        <w:t xml:space="preserve">, gik ind iblandt folkemængden og erklærede negrene for frie. </w:t>
      </w:r>
      <w:r w:rsidRPr="00797840">
        <w:rPr>
          <w:rFonts w:ascii="inherit" w:hAnsi="inherit" w:cs="Arial"/>
          <w:color w:val="000000"/>
          <w:sz w:val="23"/>
          <w:szCs w:val="23"/>
          <w:lang w:val="en-US"/>
        </w:rPr>
        <w:t>(…).”</w:t>
      </w:r>
    </w:p>
    <w:p w:rsidR="008943EB" w:rsidRPr="00797840"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lang w:val="en-US"/>
        </w:rPr>
      </w:pPr>
      <w:r w:rsidRPr="00797840">
        <w:rPr>
          <w:rFonts w:ascii="inherit" w:hAnsi="inherit" w:cs="Arial"/>
          <w:color w:val="000000"/>
          <w:sz w:val="23"/>
          <w:szCs w:val="23"/>
          <w:lang w:val="en-US"/>
        </w:rPr>
        <w:t> </w:t>
      </w:r>
    </w:p>
    <w:p w:rsidR="008943EB" w:rsidRDefault="008943EB" w:rsidP="008943EB">
      <w:pPr>
        <w:pStyle w:val="NormalWeb"/>
        <w:shd w:val="clear" w:color="auto" w:fill="FFFFFF"/>
        <w:spacing w:before="0" w:beforeAutospacing="0" w:after="0" w:afterAutospacing="0"/>
        <w:textAlignment w:val="baseline"/>
        <w:rPr>
          <w:rFonts w:ascii="inherit" w:hAnsi="inherit" w:cs="Arial"/>
          <w:color w:val="000000"/>
          <w:sz w:val="23"/>
          <w:szCs w:val="23"/>
        </w:rPr>
      </w:pPr>
      <w:proofErr w:type="spellStart"/>
      <w:r w:rsidRPr="00797840">
        <w:rPr>
          <w:rStyle w:val="Fremhv"/>
          <w:rFonts w:ascii="inherit" w:hAnsi="inherit" w:cs="Arial"/>
          <w:color w:val="000000"/>
          <w:sz w:val="23"/>
          <w:szCs w:val="23"/>
          <w:bdr w:val="none" w:sz="0" w:space="0" w:color="auto" w:frame="1"/>
          <w:lang w:val="en-US"/>
        </w:rPr>
        <w:t>Uddrag</w:t>
      </w:r>
      <w:proofErr w:type="spellEnd"/>
      <w:r w:rsidRPr="00797840">
        <w:rPr>
          <w:rStyle w:val="Fremhv"/>
          <w:rFonts w:ascii="inherit" w:hAnsi="inherit" w:cs="Arial"/>
          <w:color w:val="000000"/>
          <w:sz w:val="23"/>
          <w:szCs w:val="23"/>
          <w:bdr w:val="none" w:sz="0" w:space="0" w:color="auto" w:frame="1"/>
          <w:lang w:val="en-US"/>
        </w:rPr>
        <w:t xml:space="preserve"> </w:t>
      </w:r>
      <w:proofErr w:type="spellStart"/>
      <w:proofErr w:type="gramStart"/>
      <w:r w:rsidRPr="00797840">
        <w:rPr>
          <w:rStyle w:val="Fremhv"/>
          <w:rFonts w:ascii="inherit" w:hAnsi="inherit" w:cs="Arial"/>
          <w:color w:val="000000"/>
          <w:sz w:val="23"/>
          <w:szCs w:val="23"/>
          <w:bdr w:val="none" w:sz="0" w:space="0" w:color="auto" w:frame="1"/>
          <w:lang w:val="en-US"/>
        </w:rPr>
        <w:t>fra</w:t>
      </w:r>
      <w:proofErr w:type="spellEnd"/>
      <w:proofErr w:type="gramEnd"/>
      <w:r w:rsidRPr="00797840">
        <w:rPr>
          <w:rStyle w:val="Fremhv"/>
          <w:rFonts w:ascii="inherit" w:hAnsi="inherit" w:cs="Arial"/>
          <w:color w:val="000000"/>
          <w:sz w:val="23"/>
          <w:szCs w:val="23"/>
          <w:bdr w:val="none" w:sz="0" w:space="0" w:color="auto" w:frame="1"/>
          <w:lang w:val="en-US"/>
        </w:rPr>
        <w:t xml:space="preserve"> Charles Edwin Taylor: Leaflets from the Danish West Indies, Descriptive of the Social, Political, and Commercial Condition of these Islands, 1888. </w:t>
      </w:r>
      <w:r>
        <w:rPr>
          <w:rStyle w:val="Fremhv"/>
          <w:rFonts w:ascii="inherit" w:hAnsi="inherit" w:cs="Arial"/>
          <w:color w:val="000000"/>
          <w:sz w:val="23"/>
          <w:szCs w:val="23"/>
          <w:bdr w:val="none" w:sz="0" w:space="0" w:color="auto" w:frame="1"/>
        </w:rPr>
        <w:t xml:space="preserve">Gentrykt af </w:t>
      </w:r>
      <w:proofErr w:type="spellStart"/>
      <w:r>
        <w:rPr>
          <w:rStyle w:val="Fremhv"/>
          <w:rFonts w:ascii="inherit" w:hAnsi="inherit" w:cs="Arial"/>
          <w:color w:val="000000"/>
          <w:sz w:val="23"/>
          <w:szCs w:val="23"/>
          <w:bdr w:val="none" w:sz="0" w:space="0" w:color="auto" w:frame="1"/>
        </w:rPr>
        <w:t>Kessinger</w:t>
      </w:r>
      <w:proofErr w:type="spellEnd"/>
      <w:r>
        <w:rPr>
          <w:rStyle w:val="Fremhv"/>
          <w:rFonts w:ascii="inherit" w:hAnsi="inherit" w:cs="Arial"/>
          <w:color w:val="000000"/>
          <w:sz w:val="23"/>
          <w:szCs w:val="23"/>
          <w:bdr w:val="none" w:sz="0" w:space="0" w:color="auto" w:frame="1"/>
        </w:rPr>
        <w:t xml:space="preserve"> Legacy </w:t>
      </w:r>
      <w:proofErr w:type="spellStart"/>
      <w:r>
        <w:rPr>
          <w:rStyle w:val="Fremhv"/>
          <w:rFonts w:ascii="inherit" w:hAnsi="inherit" w:cs="Arial"/>
          <w:color w:val="000000"/>
          <w:sz w:val="23"/>
          <w:szCs w:val="23"/>
          <w:bdr w:val="none" w:sz="0" w:space="0" w:color="auto" w:frame="1"/>
        </w:rPr>
        <w:t>Reprints</w:t>
      </w:r>
      <w:proofErr w:type="spellEnd"/>
      <w:r>
        <w:rPr>
          <w:rStyle w:val="Fremhv"/>
          <w:rFonts w:ascii="inherit" w:hAnsi="inherit" w:cs="Arial"/>
          <w:color w:val="000000"/>
          <w:sz w:val="23"/>
          <w:szCs w:val="23"/>
          <w:bdr w:val="none" w:sz="0" w:space="0" w:color="auto" w:frame="1"/>
        </w:rPr>
        <w:t>, side 126-132.</w:t>
      </w:r>
    </w:p>
    <w:p w:rsidR="008943EB" w:rsidRDefault="008943EB" w:rsidP="008943EB">
      <w:pPr>
        <w:pStyle w:val="NormalWeb"/>
        <w:shd w:val="clear" w:color="auto" w:fill="FFFFFF"/>
        <w:spacing w:before="0" w:beforeAutospacing="0" w:after="0" w:afterAutospacing="0"/>
        <w:textAlignment w:val="baseline"/>
        <w:rPr>
          <w:rFonts w:ascii="inherit" w:hAnsi="inherit" w:cs="Arial"/>
          <w:color w:val="000000"/>
          <w:sz w:val="23"/>
          <w:szCs w:val="23"/>
        </w:rPr>
      </w:pPr>
    </w:p>
    <w:p w:rsidR="008943EB" w:rsidRDefault="008943EB">
      <w:pPr>
        <w:rPr>
          <w:rFonts w:ascii="inherit" w:eastAsia="Times New Roman" w:hAnsi="inherit" w:cs="Arial"/>
          <w:color w:val="000000"/>
          <w:sz w:val="23"/>
          <w:szCs w:val="23"/>
          <w:lang w:eastAsia="zh-CN"/>
        </w:rPr>
      </w:pPr>
      <w:r>
        <w:rPr>
          <w:rFonts w:ascii="inherit" w:hAnsi="inherit" w:cs="Arial"/>
          <w:color w:val="000000"/>
          <w:sz w:val="23"/>
          <w:szCs w:val="23"/>
        </w:rPr>
        <w:br w:type="page"/>
      </w:r>
    </w:p>
    <w:p w:rsidR="008943EB" w:rsidRDefault="008943EB" w:rsidP="008943EB">
      <w:pPr>
        <w:pStyle w:val="NormalWeb"/>
        <w:shd w:val="clear" w:color="auto" w:fill="FFFFFF"/>
        <w:spacing w:before="0" w:beforeAutospacing="0" w:after="0" w:afterAutospacing="0"/>
        <w:textAlignment w:val="baseline"/>
        <w:rPr>
          <w:rFonts w:ascii="inherit" w:hAnsi="inherit" w:cs="Arial"/>
          <w:color w:val="000000"/>
          <w:sz w:val="23"/>
          <w:szCs w:val="23"/>
        </w:rPr>
      </w:pPr>
    </w:p>
    <w:p w:rsidR="008943EB" w:rsidRPr="008943EB" w:rsidRDefault="008943EB" w:rsidP="008943EB">
      <w:pPr>
        <w:rPr>
          <w:b/>
          <w:sz w:val="28"/>
          <w:szCs w:val="28"/>
        </w:rPr>
      </w:pPr>
      <w:r w:rsidRPr="008943EB">
        <w:rPr>
          <w:b/>
          <w:sz w:val="28"/>
          <w:szCs w:val="28"/>
        </w:rPr>
        <w:t>Kilde 8</w:t>
      </w:r>
    </w:p>
    <w:p w:rsidR="008943EB" w:rsidRDefault="008943EB" w:rsidP="008943EB">
      <w:hyperlink r:id="rId9" w:history="1">
        <w:r>
          <w:rPr>
            <w:rStyle w:val="Hyperlink"/>
            <w:rFonts w:ascii="Arial" w:hAnsi="Arial" w:cs="Arial"/>
            <w:b/>
            <w:bCs/>
            <w:color w:val="00AECF"/>
            <w:sz w:val="30"/>
            <w:szCs w:val="30"/>
            <w:bdr w:val="none" w:sz="0" w:space="0" w:color="auto" w:frame="1"/>
            <w:shd w:val="clear" w:color="auto" w:fill="FFFFFF"/>
          </w:rPr>
          <w:t>Frygt efter ophævelsen af slaveriet på øerne</w:t>
        </w:r>
      </w:hyperlink>
    </w:p>
    <w:p w:rsidR="008943EB" w:rsidRDefault="008943EB" w:rsidP="008943EB">
      <w:pPr>
        <w:shd w:val="clear" w:color="auto" w:fill="FFFFFF"/>
        <w:textAlignment w:val="baseline"/>
        <w:rPr>
          <w:rFonts w:ascii="Arial" w:hAnsi="Arial" w:cs="Arial"/>
          <w:color w:val="000000"/>
          <w:sz w:val="21"/>
          <w:szCs w:val="21"/>
        </w:rPr>
      </w:pPr>
      <w:r>
        <w:rPr>
          <w:rFonts w:ascii="Arial" w:hAnsi="Arial" w:cs="Arial"/>
          <w:color w:val="000000"/>
          <w:sz w:val="21"/>
          <w:szCs w:val="21"/>
        </w:rPr>
        <w:t>Uddrag af en artikel fra avisen ”Fædrelandet” i 1848 om slaveriet ophævelse på øerne.</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En udenrigsjournalist skrev om afskaffelsen af slaveriet i Dansk Vestindien. Mange i Danmark var meget utilfredse med, at Peter von Scholten havde frigivet slaverne på øerne.</w:t>
      </w:r>
    </w:p>
    <w:p w:rsidR="008943EB" w:rsidRDefault="008943EB" w:rsidP="008943EB">
      <w:pPr>
        <w:shd w:val="clear" w:color="auto" w:fill="FFFFFF"/>
        <w:textAlignment w:val="baseline"/>
        <w:rPr>
          <w:rFonts w:ascii="Arial" w:hAnsi="Arial" w:cs="Arial"/>
          <w:color w:val="000000"/>
          <w:sz w:val="23"/>
          <w:szCs w:val="23"/>
        </w:rPr>
      </w:pPr>
      <w:hyperlink r:id="rId10" w:history="1">
        <w:r>
          <w:rPr>
            <w:rStyle w:val="Hyperlink"/>
            <w:rFonts w:ascii="inherit" w:hAnsi="inherit" w:cs="Arial"/>
            <w:color w:val="0FB2D1"/>
            <w:sz w:val="18"/>
            <w:szCs w:val="18"/>
            <w:bdr w:val="none" w:sz="0" w:space="0" w:color="auto" w:frame="1"/>
          </w:rPr>
          <w:t>Klik her for at kopiere kildens link oppe i hjemmesidens adressefelt</w:t>
        </w:r>
      </w:hyperlink>
    </w:p>
    <w:p w:rsidR="008943EB" w:rsidRDefault="008943EB" w:rsidP="008943EB">
      <w:pPr>
        <w:pStyle w:val="Overskrift3"/>
        <w:shd w:val="clear" w:color="auto" w:fill="FFFFFF"/>
        <w:spacing w:before="0" w:beforeAutospacing="0" w:after="0" w:afterAutospacing="0"/>
        <w:textAlignment w:val="baseline"/>
        <w:rPr>
          <w:rFonts w:ascii="inherit" w:hAnsi="inherit" w:cs="Arial"/>
          <w:color w:val="000000"/>
          <w:sz w:val="23"/>
          <w:szCs w:val="23"/>
        </w:rPr>
      </w:pPr>
      <w:r>
        <w:rPr>
          <w:rFonts w:ascii="inherit" w:hAnsi="inherit" w:cs="Arial"/>
          <w:color w:val="000000"/>
          <w:sz w:val="23"/>
          <w:szCs w:val="23"/>
        </w:rPr>
        <w:t>Kilde:</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”Så nu har vi altså fået emancipation [frigivelse af slaverne], og Danmark skal ikke længere nævnes som blandt de stater, som begunstiger slaveri.</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Jeg føler mig overbevist om, at mine frisindede landsmænd derhjemme ikke kan have modtaget efterretninger om de sidste dages begivenheder med andet end blandede følelser (…) For det, der er sket, er i hvert fald en ny sejr for friheden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Jeg kan ikke skjule, at det forholder sig anderledes med mig: Med udelt beklagelse ser jeg tilbage på de sidste begivenheder, og det eneste lyspunkt, som jeg formår at finde, er Scholtens fjernelse fra styret.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Det er i sig selv en uoprettelig skade, at det er negrene som har tilrevet sig deres frihed, det er ikke os, som frivilligt har skænket dem den. For erindringen om denne handling vil få negrene til at indbilde sig, at de er de overlegne, de vil tro, at de har sejret over de hvide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Jeg mener, at emancipationen, således som den nu er realiseret, vil vise sig særdeles skadelig for kolonien.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w:t>
      </w:r>
    </w:p>
    <w:p w:rsidR="008943EB" w:rsidRDefault="008943EB" w:rsidP="008943EB">
      <w:pPr>
        <w:pStyle w:val="NormalWeb"/>
        <w:shd w:val="clear" w:color="auto" w:fill="FFFFFF"/>
        <w:spacing w:before="0" w:beforeAutospacing="0" w:after="300" w:afterAutospacing="0"/>
        <w:textAlignment w:val="baseline"/>
        <w:rPr>
          <w:rFonts w:ascii="inherit" w:hAnsi="inherit" w:cs="Arial"/>
          <w:color w:val="000000"/>
          <w:sz w:val="23"/>
          <w:szCs w:val="23"/>
        </w:rPr>
      </w:pPr>
      <w:r>
        <w:rPr>
          <w:rFonts w:ascii="inherit" w:hAnsi="inherit" w:cs="Arial"/>
          <w:color w:val="000000"/>
          <w:sz w:val="23"/>
          <w:szCs w:val="23"/>
        </w:rPr>
        <w:t> </w:t>
      </w:r>
    </w:p>
    <w:p w:rsidR="008943EB" w:rsidRDefault="008943EB" w:rsidP="008943EB">
      <w:pPr>
        <w:pStyle w:val="NormalWeb"/>
        <w:shd w:val="clear" w:color="auto" w:fill="FFFFFF"/>
        <w:spacing w:before="0" w:beforeAutospacing="0" w:after="0" w:afterAutospacing="0"/>
        <w:textAlignment w:val="baseline"/>
        <w:rPr>
          <w:rFonts w:ascii="inherit" w:hAnsi="inherit" w:cs="Arial"/>
          <w:color w:val="000000"/>
          <w:sz w:val="23"/>
          <w:szCs w:val="23"/>
        </w:rPr>
      </w:pPr>
      <w:r>
        <w:rPr>
          <w:rStyle w:val="Fremhv"/>
          <w:rFonts w:ascii="inherit" w:hAnsi="inherit" w:cs="Arial"/>
          <w:color w:val="000000"/>
          <w:sz w:val="23"/>
          <w:szCs w:val="23"/>
          <w:bdr w:val="none" w:sz="0" w:space="0" w:color="auto" w:frame="1"/>
        </w:rPr>
        <w:t xml:space="preserve">Kilden er en bearbejdet udgave af en artikel, som blev bragt i avisen “Fædrelandet” d. </w:t>
      </w:r>
      <w:proofErr w:type="gramStart"/>
      <w:r>
        <w:rPr>
          <w:rStyle w:val="Fremhv"/>
          <w:rFonts w:ascii="inherit" w:hAnsi="inherit" w:cs="Arial"/>
          <w:color w:val="000000"/>
          <w:sz w:val="23"/>
          <w:szCs w:val="23"/>
          <w:bdr w:val="none" w:sz="0" w:space="0" w:color="auto" w:frame="1"/>
        </w:rPr>
        <w:t>18.08.1848</w:t>
      </w:r>
      <w:proofErr w:type="gramEnd"/>
      <w:r>
        <w:rPr>
          <w:rStyle w:val="Fremhv"/>
          <w:rFonts w:ascii="inherit" w:hAnsi="inherit" w:cs="Arial"/>
          <w:color w:val="000000"/>
          <w:sz w:val="23"/>
          <w:szCs w:val="23"/>
          <w:bdr w:val="none" w:sz="0" w:space="0" w:color="auto" w:frame="1"/>
        </w:rPr>
        <w:t>.</w:t>
      </w:r>
      <w:r>
        <w:rPr>
          <w:rFonts w:ascii="inherit" w:hAnsi="inherit" w:cs="Arial"/>
          <w:color w:val="000000"/>
          <w:sz w:val="23"/>
          <w:szCs w:val="23"/>
        </w:rPr>
        <w:br/>
      </w:r>
      <w:r>
        <w:rPr>
          <w:rStyle w:val="Fremhv"/>
          <w:rFonts w:ascii="inherit" w:hAnsi="inherit" w:cs="Arial"/>
          <w:color w:val="000000"/>
          <w:sz w:val="23"/>
          <w:szCs w:val="23"/>
          <w:bdr w:val="none" w:sz="0" w:space="0" w:color="auto" w:frame="1"/>
        </w:rPr>
        <w:t>Link: </w:t>
      </w:r>
      <w:hyperlink r:id="rId11" w:tgtFrame="_blank" w:history="1">
        <w:r>
          <w:rPr>
            <w:rStyle w:val="Hyperlink"/>
            <w:rFonts w:ascii="inherit" w:hAnsi="inherit" w:cs="Arial"/>
            <w:i/>
            <w:iCs/>
            <w:color w:val="00AECF"/>
            <w:sz w:val="23"/>
            <w:szCs w:val="23"/>
            <w:bdr w:val="none" w:sz="0" w:space="0" w:color="auto" w:frame="1"/>
          </w:rPr>
          <w:t>http://www2.statsbiblioteket.dk/mediestream/avis/record/doms_aviser_page%3Auuid%3A52719422-2623-48a8-a5a5-1d7138b312d0/query/scholtens%20fjernelse</w:t>
        </w:r>
      </w:hyperlink>
    </w:p>
    <w:p w:rsidR="00931A93" w:rsidRDefault="00931A93"/>
    <w:sectPr w:rsidR="00931A9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EB"/>
    <w:rsid w:val="008943EB"/>
    <w:rsid w:val="00931A93"/>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3EB"/>
    <w:rPr>
      <w:rFonts w:eastAsiaTheme="minorHAnsi"/>
      <w:lang w:eastAsia="en-US"/>
    </w:rPr>
  </w:style>
  <w:style w:type="paragraph" w:styleId="Overskrift3">
    <w:name w:val="heading 3"/>
    <w:basedOn w:val="Normal"/>
    <w:link w:val="Overskrift3Tegn"/>
    <w:uiPriority w:val="9"/>
    <w:qFormat/>
    <w:rsid w:val="008943EB"/>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8943EB"/>
    <w:rPr>
      <w:rFonts w:ascii="Times New Roman" w:eastAsia="Times New Roman" w:hAnsi="Times New Roman" w:cs="Times New Roman"/>
      <w:b/>
      <w:bCs/>
      <w:sz w:val="27"/>
      <w:szCs w:val="27"/>
    </w:rPr>
  </w:style>
  <w:style w:type="character" w:styleId="Hyperlink">
    <w:name w:val="Hyperlink"/>
    <w:basedOn w:val="Standardskrifttypeiafsnit"/>
    <w:uiPriority w:val="99"/>
    <w:unhideWhenUsed/>
    <w:rsid w:val="008943EB"/>
    <w:rPr>
      <w:color w:val="0000FF" w:themeColor="hyperlink"/>
      <w:u w:val="single"/>
    </w:rPr>
  </w:style>
  <w:style w:type="paragraph" w:styleId="NormalWeb">
    <w:name w:val="Normal (Web)"/>
    <w:basedOn w:val="Normal"/>
    <w:uiPriority w:val="99"/>
    <w:semiHidden/>
    <w:unhideWhenUsed/>
    <w:rsid w:val="008943E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link">
    <w:name w:val="link"/>
    <w:basedOn w:val="Standardskrifttypeiafsnit"/>
    <w:rsid w:val="008943EB"/>
  </w:style>
  <w:style w:type="character" w:styleId="Fremhv">
    <w:name w:val="Emphasis"/>
    <w:basedOn w:val="Standardskrifttypeiafsnit"/>
    <w:uiPriority w:val="20"/>
    <w:qFormat/>
    <w:rsid w:val="008943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3EB"/>
    <w:rPr>
      <w:rFonts w:eastAsiaTheme="minorHAnsi"/>
      <w:lang w:eastAsia="en-US"/>
    </w:rPr>
  </w:style>
  <w:style w:type="paragraph" w:styleId="Overskrift3">
    <w:name w:val="heading 3"/>
    <w:basedOn w:val="Normal"/>
    <w:link w:val="Overskrift3Tegn"/>
    <w:uiPriority w:val="9"/>
    <w:qFormat/>
    <w:rsid w:val="008943EB"/>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8943EB"/>
    <w:rPr>
      <w:rFonts w:ascii="Times New Roman" w:eastAsia="Times New Roman" w:hAnsi="Times New Roman" w:cs="Times New Roman"/>
      <w:b/>
      <w:bCs/>
      <w:sz w:val="27"/>
      <w:szCs w:val="27"/>
    </w:rPr>
  </w:style>
  <w:style w:type="character" w:styleId="Hyperlink">
    <w:name w:val="Hyperlink"/>
    <w:basedOn w:val="Standardskrifttypeiafsnit"/>
    <w:uiPriority w:val="99"/>
    <w:unhideWhenUsed/>
    <w:rsid w:val="008943EB"/>
    <w:rPr>
      <w:color w:val="0000FF" w:themeColor="hyperlink"/>
      <w:u w:val="single"/>
    </w:rPr>
  </w:style>
  <w:style w:type="paragraph" w:styleId="NormalWeb">
    <w:name w:val="Normal (Web)"/>
    <w:basedOn w:val="Normal"/>
    <w:uiPriority w:val="99"/>
    <w:semiHidden/>
    <w:unhideWhenUsed/>
    <w:rsid w:val="008943E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link">
    <w:name w:val="link"/>
    <w:basedOn w:val="Standardskrifttypeiafsnit"/>
    <w:rsid w:val="008943EB"/>
  </w:style>
  <w:style w:type="character" w:styleId="Fremhv">
    <w:name w:val="Emphasis"/>
    <w:basedOn w:val="Standardskrifttypeiafsnit"/>
    <w:uiPriority w:val="20"/>
    <w:qFormat/>
    <w:rsid w:val="008943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elab.dk/til-undervisningen/kildebank/vestindienkildebank-2/7-mod-friheden/?kilde=66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storielab.dk/til-undervisningen/kildebank/vestindienkildebank-2/7-mod-friheden/?kilde=658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istorielab.dk/til-undervisningen/kildebank/vestindienkildebank-2/7-mod-friheden/?kilde=6573" TargetMode="External"/><Relationship Id="rId11" Type="http://schemas.openxmlformats.org/officeDocument/2006/relationships/hyperlink" Target="http://www2.statsbiblioteket.dk/mediestream/avis/record/doms_aviser_page%3Auuid%3A52719422-2623-48a8-a5a5-1d7138b312d0/query/scholtens%20fjernelse" TargetMode="External"/><Relationship Id="rId5" Type="http://schemas.openxmlformats.org/officeDocument/2006/relationships/hyperlink" Target="https://historielab.dk/til-undervisningen/kildebank/vestindienkildebank-2/7-mod-friheden/?kilde=6585" TargetMode="External"/><Relationship Id="rId10" Type="http://schemas.openxmlformats.org/officeDocument/2006/relationships/hyperlink" Target="https://historielab.dk/til-undervisningen/kildebank/vestindienkildebank-2/7-mod-friheden/?kilde=6627" TargetMode="External"/><Relationship Id="rId4" Type="http://schemas.openxmlformats.org/officeDocument/2006/relationships/webSettings" Target="webSettings.xml"/><Relationship Id="rId9" Type="http://schemas.openxmlformats.org/officeDocument/2006/relationships/hyperlink" Target="https://historielab.dk/til-undervisningen/kildebank/vestindienkildebank-2/7-mod-friheden/?kilde=6585"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5614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Filskov Sørensen</dc:creator>
  <cp:lastModifiedBy>Carsten Filskov Sørensen</cp:lastModifiedBy>
  <cp:revision>1</cp:revision>
  <dcterms:created xsi:type="dcterms:W3CDTF">2020-12-14T09:45:00Z</dcterms:created>
  <dcterms:modified xsi:type="dcterms:W3CDTF">2020-12-14T09:47:00Z</dcterms:modified>
</cp:coreProperties>
</file>