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D9FB" w14:textId="77777777" w:rsidR="00A262CB" w:rsidRPr="00A262CB" w:rsidRDefault="00A262CB" w:rsidP="00A262CB">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sidRPr="00A262CB">
        <w:rPr>
          <w:rFonts w:ascii="Source Sans Pro" w:eastAsia="Times New Roman" w:hAnsi="Source Sans Pro" w:cs="Times New Roman"/>
          <w:color w:val="000000"/>
          <w:kern w:val="0"/>
          <w:sz w:val="36"/>
          <w:szCs w:val="36"/>
          <w:lang w:eastAsia="da-DK"/>
          <w14:ligatures w14:val="none"/>
        </w:rPr>
        <w:t>Tænketank: EU har hårdt slag mod </w:t>
      </w:r>
      <w:r w:rsidRPr="00A262CB">
        <w:rPr>
          <w:rFonts w:ascii="Source Sans Pro" w:eastAsia="Times New Roman" w:hAnsi="Source Sans Pro" w:cs="Times New Roman"/>
          <w:color w:val="FFFFFF"/>
          <w:kern w:val="0"/>
          <w:sz w:val="36"/>
          <w:szCs w:val="36"/>
          <w:shd w:val="clear" w:color="auto" w:fill="66A5D3"/>
          <w:lang w:eastAsia="da-DK"/>
          <w14:ligatures w14:val="none"/>
        </w:rPr>
        <w:t>Trump</w:t>
      </w:r>
      <w:r w:rsidRPr="00A262CB">
        <w:rPr>
          <w:rFonts w:ascii="Source Sans Pro" w:eastAsia="Times New Roman" w:hAnsi="Source Sans Pro" w:cs="Times New Roman"/>
          <w:color w:val="000000"/>
          <w:kern w:val="0"/>
          <w:sz w:val="36"/>
          <w:szCs w:val="36"/>
          <w:lang w:eastAsia="da-DK"/>
          <w14:ligatures w14:val="none"/>
        </w:rPr>
        <w:t> liggende klar i skuffen</w:t>
      </w:r>
    </w:p>
    <w:p w14:paraId="10C7407D" w14:textId="77777777" w:rsidR="00A262CB" w:rsidRPr="00A262CB" w:rsidRDefault="00A262CB" w:rsidP="00A262CB">
      <w:pPr>
        <w:shd w:val="clear" w:color="auto" w:fill="FFFFFF"/>
        <w:spacing w:line="319" w:lineRule="atLeast"/>
        <w:textAlignment w:val="top"/>
        <w:rPr>
          <w:rFonts w:ascii="Source Sans Pro" w:eastAsia="Times New Roman" w:hAnsi="Source Sans Pro" w:cs="Times New Roman"/>
          <w:color w:val="504F4F"/>
          <w:kern w:val="0"/>
          <w:sz w:val="24"/>
          <w:szCs w:val="24"/>
          <w:lang w:eastAsia="da-DK"/>
          <w14:ligatures w14:val="none"/>
        </w:rPr>
      </w:pPr>
      <w:r w:rsidRPr="00A262CB">
        <w:rPr>
          <w:rFonts w:ascii="Source Sans Pro" w:eastAsia="Times New Roman" w:hAnsi="Source Sans Pro" w:cs="Times New Roman"/>
          <w:color w:val="504F4F"/>
          <w:kern w:val="0"/>
          <w:sz w:val="24"/>
          <w:szCs w:val="24"/>
          <w:lang w:eastAsia="da-DK"/>
          <w14:ligatures w14:val="none"/>
        </w:rPr>
        <w:t> 7. november 2024 Berlingske Sektion 2 (Business) Side 8 Frederik M. Juel... 941 ord Id: ea76111a</w:t>
      </w:r>
    </w:p>
    <w:p w14:paraId="4701A7C5" w14:textId="3E867044" w:rsidR="00A262CB" w:rsidRPr="00A262CB" w:rsidRDefault="00A262CB" w:rsidP="00A262CB">
      <w:pPr>
        <w:shd w:val="clear" w:color="auto" w:fill="FFFFFF"/>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noProof/>
          <w:color w:val="000000"/>
          <w:kern w:val="0"/>
          <w:sz w:val="27"/>
          <w:szCs w:val="27"/>
          <w:lang w:eastAsia="da-DK"/>
          <w14:ligatures w14:val="none"/>
        </w:rPr>
        <mc:AlternateContent>
          <mc:Choice Requires="wps">
            <w:drawing>
              <wp:inline distT="0" distB="0" distL="0" distR="0" wp14:anchorId="5377DC72" wp14:editId="1762A5FC">
                <wp:extent cx="304800" cy="304800"/>
                <wp:effectExtent l="0" t="0" r="0" b="0"/>
                <wp:docPr id="2089988249" name="Rektangel 1" descr="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79F467" id="Rektangel 1" o:spid="_x0000_s1026" alt="thumbn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58DF86D"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Hvis Donald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vælger at ramme de danske og europæiske virksomheder med nye </w:t>
      </w:r>
      <w:r w:rsidRPr="00A262CB">
        <w:rPr>
          <w:rFonts w:ascii="Source Sans Pro" w:eastAsia="Times New Roman" w:hAnsi="Source Sans Pro" w:cs="Times New Roman"/>
          <w:color w:val="FFFFFF"/>
          <w:kern w:val="0"/>
          <w:sz w:val="27"/>
          <w:szCs w:val="27"/>
          <w:shd w:val="clear" w:color="auto" w:fill="66A5D3"/>
          <w:lang w:eastAsia="da-DK"/>
          <w14:ligatures w14:val="none"/>
        </w:rPr>
        <w:t>toldmure</w:t>
      </w:r>
      <w:r w:rsidRPr="00A262CB">
        <w:rPr>
          <w:rFonts w:ascii="Source Sans Pro" w:eastAsia="Times New Roman" w:hAnsi="Source Sans Pro" w:cs="Times New Roman"/>
          <w:color w:val="000000"/>
          <w:kern w:val="0"/>
          <w:sz w:val="27"/>
          <w:szCs w:val="27"/>
          <w:lang w:eastAsia="da-DK"/>
          <w14:ligatures w14:val="none"/>
        </w:rPr>
        <w:t>, når han træder til som præsident, vil europæerne ikke sidde med hænderne i skødet. Det fremhæver seniorrådgiver i tænketank.</w:t>
      </w:r>
    </w:p>
    <w:p w14:paraId="5280287E"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Tre hårde slag mod danskerne og de danske virksomheder.</w:t>
      </w:r>
    </w:p>
    <w:p w14:paraId="199E3AC6"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kan blive resultatet, når Donald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indtager posten som præsident for USA.</w:t>
      </w:r>
    </w:p>
    <w:p w14:paraId="66417EF7"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har bebudet en række nye </w:t>
      </w:r>
      <w:r w:rsidRPr="00A262CB">
        <w:rPr>
          <w:rFonts w:ascii="Source Sans Pro" w:eastAsia="Times New Roman" w:hAnsi="Source Sans Pro" w:cs="Times New Roman"/>
          <w:color w:val="FFFFFF"/>
          <w:kern w:val="0"/>
          <w:sz w:val="27"/>
          <w:szCs w:val="27"/>
          <w:shd w:val="clear" w:color="auto" w:fill="66A5D3"/>
          <w:lang w:eastAsia="da-DK"/>
          <w14:ligatures w14:val="none"/>
        </w:rPr>
        <w:t>toldmure</w:t>
      </w:r>
      <w:r w:rsidRPr="00A262CB">
        <w:rPr>
          <w:rFonts w:ascii="Source Sans Pro" w:eastAsia="Times New Roman" w:hAnsi="Source Sans Pro" w:cs="Times New Roman"/>
          <w:color w:val="000000"/>
          <w:kern w:val="0"/>
          <w:sz w:val="27"/>
          <w:szCs w:val="27"/>
          <w:lang w:eastAsia="da-DK"/>
          <w14:ligatures w14:val="none"/>
        </w:rPr>
        <w:t> og handelspolitiske tiltag for at beskytte amerikanske arbejdspladser.</w:t>
      </w:r>
    </w:p>
    <w:p w14:paraId="79B0BD0B"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Men i modsætning til sidste gang, hvor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trådte til som præsident, vil EU denne gang være klar med et modsvar.</w:t>
      </w:r>
    </w:p>
    <w:p w14:paraId="0C513DBE"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fremhæver seniorrådgiver i Tænketanken Europa, Svend Roed Nielsen, på baggrund af det overståede amerikanske præsidentvalg.</w:t>
      </w:r>
    </w:p>
    <w:p w14:paraId="23BA677C"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Svend Roed Nielsen fremhæver, at sidste gang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kom til som præsident, startede han også en handelskrig.</w:t>
      </w:r>
    </w:p>
    <w:p w14:paraId="4120C222"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Men denne gang er europæerne klar, når det gælder det første punkt med </w:t>
      </w:r>
      <w:r w:rsidRPr="00A262CB">
        <w:rPr>
          <w:rFonts w:ascii="Source Sans Pro" w:eastAsia="Times New Roman" w:hAnsi="Source Sans Pro" w:cs="Times New Roman"/>
          <w:color w:val="FFFFFF"/>
          <w:kern w:val="0"/>
          <w:sz w:val="27"/>
          <w:szCs w:val="27"/>
          <w:shd w:val="clear" w:color="auto" w:fill="66A5D3"/>
          <w:lang w:eastAsia="da-DK"/>
          <w14:ligatures w14:val="none"/>
        </w:rPr>
        <w:t>toldmure</w:t>
      </w:r>
      <w:r w:rsidRPr="00A262CB">
        <w:rPr>
          <w:rFonts w:ascii="Source Sans Pro" w:eastAsia="Times New Roman" w:hAnsi="Source Sans Pro" w:cs="Times New Roman"/>
          <w:color w:val="000000"/>
          <w:kern w:val="0"/>
          <w:sz w:val="27"/>
          <w:szCs w:val="27"/>
          <w:lang w:eastAsia="da-DK"/>
          <w14:ligatures w14:val="none"/>
        </w:rPr>
        <w:t> mod europæiske varer.</w:t>
      </w:r>
    </w:p>
    <w:p w14:paraId="20C47423"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»EU har en plan. Den er ikke lagt officielt frem, men der bliver arbejdet internt i Kommissionen. Denne gang har EU sagt, at vi er nødt til at lave nogle meget hårdere slag den modsatte vej. Det er Tyson-modellen, hvor vi siger til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at hvis du gør det her, svarer vi hårdt igen,« siger Svend Roed Nielsen.</w:t>
      </w:r>
    </w:p>
    <w:p w14:paraId="2BA817C4"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Han påpeger de tre punkter som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har bebudet i valgkampen, at han vil gennemføre.</w:t>
      </w:r>
    </w:p>
    <w:p w14:paraId="6AA484C1"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første er, at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har sagt, at han vil lægge ti procent told på alle varer, der bliver eksporteret til USA. Det vil også ramme den store danske eksport til landet.</w:t>
      </w:r>
    </w:p>
    <w:p w14:paraId="4485D60D"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næste er, at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vil gå på jagt efter lande, der har handelsoverskud med USA.</w:t>
      </w:r>
    </w:p>
    <w:p w14:paraId="5D7186D0"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Her stikker Danmark ud med et meget stort overskud i forhold til vores størrelse.</w:t>
      </w:r>
    </w:p>
    <w:p w14:paraId="674DCE73"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Den vej kan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xml:space="preserve"> kun forfølge, hvis han laver en aftale med </w:t>
      </w:r>
      <w:proofErr w:type="gramStart"/>
      <w:r w:rsidRPr="00A262CB">
        <w:rPr>
          <w:rFonts w:ascii="Source Sans Pro" w:eastAsia="Times New Roman" w:hAnsi="Source Sans Pro" w:cs="Times New Roman"/>
          <w:color w:val="000000"/>
          <w:kern w:val="0"/>
          <w:sz w:val="27"/>
          <w:szCs w:val="27"/>
          <w:lang w:eastAsia="da-DK"/>
          <w14:ligatures w14:val="none"/>
        </w:rPr>
        <w:t>eksempelvis</w:t>
      </w:r>
      <w:proofErr w:type="gramEnd"/>
      <w:r w:rsidRPr="00A262CB">
        <w:rPr>
          <w:rFonts w:ascii="Source Sans Pro" w:eastAsia="Times New Roman" w:hAnsi="Source Sans Pro" w:cs="Times New Roman"/>
          <w:color w:val="000000"/>
          <w:kern w:val="0"/>
          <w:sz w:val="27"/>
          <w:szCs w:val="27"/>
          <w:lang w:eastAsia="da-DK"/>
          <w14:ligatures w14:val="none"/>
        </w:rPr>
        <w:t xml:space="preserve"> EU om, at vi skal importere mere fra USA. Det er langtfra sikkert, at EU-landene vil det.</w:t>
      </w:r>
    </w:p>
    <w:p w14:paraId="2EF5F968"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sidste er, at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har truet med en forhøjelse af toldsatserne på 60 procent over for kinesiske produkter. Det vil være en skærpelse af den handelskrig mellem USA og Kina, der allerede er i gang.</w:t>
      </w:r>
    </w:p>
    <w:p w14:paraId="2D6DC647"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Svend Roed Nielsen understreger, at det naturligt nok ikke er sikkert, at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xml:space="preserve"> gennemfører de tre tiltag, men han mener, at det er meget </w:t>
      </w:r>
      <w:proofErr w:type="gramStart"/>
      <w:r w:rsidRPr="00A262CB">
        <w:rPr>
          <w:rFonts w:ascii="Source Sans Pro" w:eastAsia="Times New Roman" w:hAnsi="Source Sans Pro" w:cs="Times New Roman"/>
          <w:color w:val="000000"/>
          <w:kern w:val="0"/>
          <w:sz w:val="27"/>
          <w:szCs w:val="27"/>
          <w:lang w:eastAsia="da-DK"/>
          <w14:ligatures w14:val="none"/>
        </w:rPr>
        <w:t>sandsynlig</w:t>
      </w:r>
      <w:proofErr w:type="gramEnd"/>
      <w:r w:rsidRPr="00A262CB">
        <w:rPr>
          <w:rFonts w:ascii="Source Sans Pro" w:eastAsia="Times New Roman" w:hAnsi="Source Sans Pro" w:cs="Times New Roman"/>
          <w:color w:val="000000"/>
          <w:kern w:val="0"/>
          <w:sz w:val="27"/>
          <w:szCs w:val="27"/>
          <w:lang w:eastAsia="da-DK"/>
          <w14:ligatures w14:val="none"/>
        </w:rPr>
        <w:t xml:space="preserve">. »Spørgsmålet er, om han vil gøre det, men det er der en forventning om, at han vil </w:t>
      </w:r>
      <w:r w:rsidRPr="00A262CB">
        <w:rPr>
          <w:rFonts w:ascii="Source Sans Pro" w:eastAsia="Times New Roman" w:hAnsi="Source Sans Pro" w:cs="Times New Roman"/>
          <w:color w:val="000000"/>
          <w:kern w:val="0"/>
          <w:sz w:val="27"/>
          <w:szCs w:val="27"/>
          <w:lang w:eastAsia="da-DK"/>
          <w14:ligatures w14:val="none"/>
        </w:rPr>
        <w:lastRenderedPageBreak/>
        <w:t>gøre, fordi han denne gang indsætter sine egne folk i administrationen. Den modererende faktor, der var sidste gang, han blev præsident, er ikke til stede denne gang,« siger Svend Roed Nielsen.</w:t>
      </w:r>
    </w:p>
    <w:p w14:paraId="675C4DCF"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br/>
        <w:t>Handelskrig er allerede i gang</w:t>
      </w:r>
    </w:p>
    <w:p w14:paraId="5B21EAFE"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Hvis vi ser på de mere hårde tal, så er det tydeligt, hvad der står på spil for danskerne og de danske virksomheder.</w:t>
      </w:r>
    </w:p>
    <w:p w14:paraId="3F410896"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Vores eksport til USA er vokset ganske betydeligt over de seneste ti år. I 2023 kom den samlede danske eksport til det amerikanske marked op på 292,5 milliarder kroner.</w:t>
      </w:r>
    </w:p>
    <w:p w14:paraId="3CF33510"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Og det store land på den anden side af Atlanten er i dag vores største eksportmarked.</w:t>
      </w:r>
    </w:p>
    <w:p w14:paraId="59478718"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Spørgsmålet er, hvor meget af det, der kan komme i fare med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som præsident.</w:t>
      </w:r>
    </w:p>
    <w:p w14:paraId="28168D38"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Svend Roed Nielsen understreger, at selvom punktet med øget </w:t>
      </w:r>
      <w:r w:rsidRPr="00A262CB">
        <w:rPr>
          <w:rFonts w:ascii="Source Sans Pro" w:eastAsia="Times New Roman" w:hAnsi="Source Sans Pro" w:cs="Times New Roman"/>
          <w:color w:val="FFFFFF"/>
          <w:kern w:val="0"/>
          <w:sz w:val="27"/>
          <w:szCs w:val="27"/>
          <w:shd w:val="clear" w:color="auto" w:fill="66A5D3"/>
          <w:lang w:eastAsia="da-DK"/>
          <w14:ligatures w14:val="none"/>
        </w:rPr>
        <w:t>toldmur</w:t>
      </w:r>
      <w:r w:rsidRPr="00A262CB">
        <w:rPr>
          <w:rFonts w:ascii="Source Sans Pro" w:eastAsia="Times New Roman" w:hAnsi="Source Sans Pro" w:cs="Times New Roman"/>
          <w:color w:val="000000"/>
          <w:kern w:val="0"/>
          <w:sz w:val="27"/>
          <w:szCs w:val="27"/>
          <w:lang w:eastAsia="da-DK"/>
          <w14:ligatures w14:val="none"/>
        </w:rPr>
        <w:t> over for Kina umiddelbart synes som en kamp mellem kineserne og amerikanerne, vil det indirekte også ramme os herhjemme.</w:t>
      </w:r>
    </w:p>
    <w:p w14:paraId="04346D99"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Og det vil faktisk ramme os ret hårdt.</w:t>
      </w:r>
    </w:p>
    <w:p w14:paraId="6A5D284C"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 xml:space="preserve">Det kan ende med, at </w:t>
      </w:r>
      <w:proofErr w:type="spellStart"/>
      <w:proofErr w:type="gramStart"/>
      <w:r w:rsidRPr="00A262CB">
        <w:rPr>
          <w:rFonts w:ascii="Source Sans Pro" w:eastAsia="Times New Roman" w:hAnsi="Source Sans Pro" w:cs="Times New Roman"/>
          <w:color w:val="000000"/>
          <w:kern w:val="0"/>
          <w:sz w:val="27"/>
          <w:szCs w:val="27"/>
          <w:lang w:eastAsia="da-DK"/>
          <w14:ligatures w14:val="none"/>
        </w:rPr>
        <w:t>EUs</w:t>
      </w:r>
      <w:proofErr w:type="spellEnd"/>
      <w:proofErr w:type="gramEnd"/>
      <w:r w:rsidRPr="00A262CB">
        <w:rPr>
          <w:rFonts w:ascii="Source Sans Pro" w:eastAsia="Times New Roman" w:hAnsi="Source Sans Pro" w:cs="Times New Roman"/>
          <w:color w:val="000000"/>
          <w:kern w:val="0"/>
          <w:sz w:val="27"/>
          <w:szCs w:val="27"/>
          <w:lang w:eastAsia="da-DK"/>
          <w14:ligatures w14:val="none"/>
        </w:rPr>
        <w:t xml:space="preserve"> indre marked og Danmark vil blive oversvømmet af kinesiske varer med statsstøtte i ryggen, der ikke længere kan afsættes på det amerikanske marked.</w:t>
      </w:r>
    </w:p>
    <w:p w14:paraId="12DFE1C6"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som kan komme til at ske, er, at vi bliver ramt fra begge sider. Vi bliver ramt direkte af USA med højere </w:t>
      </w:r>
      <w:r w:rsidRPr="00A262CB">
        <w:rPr>
          <w:rFonts w:ascii="Source Sans Pro" w:eastAsia="Times New Roman" w:hAnsi="Source Sans Pro" w:cs="Times New Roman"/>
          <w:color w:val="FFFFFF"/>
          <w:kern w:val="0"/>
          <w:sz w:val="27"/>
          <w:szCs w:val="27"/>
          <w:shd w:val="clear" w:color="auto" w:fill="66A5D3"/>
          <w:lang w:eastAsia="da-DK"/>
          <w14:ligatures w14:val="none"/>
        </w:rPr>
        <w:t>toldmur</w:t>
      </w:r>
      <w:r w:rsidRPr="00A262CB">
        <w:rPr>
          <w:rFonts w:ascii="Source Sans Pro" w:eastAsia="Times New Roman" w:hAnsi="Source Sans Pro" w:cs="Times New Roman"/>
          <w:color w:val="000000"/>
          <w:kern w:val="0"/>
          <w:sz w:val="27"/>
          <w:szCs w:val="27"/>
          <w:lang w:eastAsia="da-DK"/>
          <w14:ligatures w14:val="none"/>
        </w:rPr>
        <w:t>, og vi kan blive ramte indirekte af Kina på grund af handelskrig mellem kineserne og amerikanerne,« siger Svend Roed Nielsen.</w:t>
      </w:r>
    </w:p>
    <w:p w14:paraId="31E52D91"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Han fremhæver, at hvis kineserne skal til at finde nye markeder på grund af amerikanske </w:t>
      </w:r>
      <w:r w:rsidRPr="00A262CB">
        <w:rPr>
          <w:rFonts w:ascii="Source Sans Pro" w:eastAsia="Times New Roman" w:hAnsi="Source Sans Pro" w:cs="Times New Roman"/>
          <w:color w:val="FFFFFF"/>
          <w:kern w:val="0"/>
          <w:sz w:val="27"/>
          <w:szCs w:val="27"/>
          <w:shd w:val="clear" w:color="auto" w:fill="66A5D3"/>
          <w:lang w:eastAsia="da-DK"/>
          <w14:ligatures w14:val="none"/>
        </w:rPr>
        <w:t>toldmure</w:t>
      </w:r>
      <w:r w:rsidRPr="00A262CB">
        <w:rPr>
          <w:rFonts w:ascii="Source Sans Pro" w:eastAsia="Times New Roman" w:hAnsi="Source Sans Pro" w:cs="Times New Roman"/>
          <w:color w:val="000000"/>
          <w:kern w:val="0"/>
          <w:sz w:val="27"/>
          <w:szCs w:val="27"/>
          <w:lang w:eastAsia="da-DK"/>
          <w14:ligatures w14:val="none"/>
        </w:rPr>
        <w:t xml:space="preserve">, kan det samme gøre sig gældende for </w:t>
      </w:r>
      <w:proofErr w:type="gramStart"/>
      <w:r w:rsidRPr="00A262CB">
        <w:rPr>
          <w:rFonts w:ascii="Source Sans Pro" w:eastAsia="Times New Roman" w:hAnsi="Source Sans Pro" w:cs="Times New Roman"/>
          <w:color w:val="000000"/>
          <w:kern w:val="0"/>
          <w:sz w:val="27"/>
          <w:szCs w:val="27"/>
          <w:lang w:eastAsia="da-DK"/>
          <w14:ligatures w14:val="none"/>
        </w:rPr>
        <w:t>eksempelvis</w:t>
      </w:r>
      <w:proofErr w:type="gramEnd"/>
      <w:r w:rsidRPr="00A262CB">
        <w:rPr>
          <w:rFonts w:ascii="Source Sans Pro" w:eastAsia="Times New Roman" w:hAnsi="Source Sans Pro" w:cs="Times New Roman"/>
          <w:color w:val="000000"/>
          <w:kern w:val="0"/>
          <w:sz w:val="27"/>
          <w:szCs w:val="27"/>
          <w:lang w:eastAsia="da-DK"/>
          <w14:ligatures w14:val="none"/>
        </w:rPr>
        <w:t xml:space="preserve"> japanske og sydkoreanske virksomheder.</w:t>
      </w:r>
    </w:p>
    <w:p w14:paraId="4011D5D6"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kan gøre, at japanerne bliver meget aggressive for at sælge deres varer på andre markeder. Det samme kan ske for andre lande. Det vil virkelig komme til at ryste hele det globale handelssystem, hvis amerikanerne øger tolden på kinesiske produkter,« siger Svend Roed Nielsen.</w:t>
      </w:r>
    </w:p>
    <w:p w14:paraId="07455B7F"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br/>
        <w:t>Lavere realløn i udsigt</w:t>
      </w:r>
    </w:p>
    <w:p w14:paraId="0AD3C812"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For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er logikken ved de øgede handelshindringer, at han vil beskytte amerikanske arbejdspladser. Med en højere told bliver varer udefra dyrere, og det vil få amerikanerne til at vende sig mere mod varer lavet i USA.</w:t>
      </w:r>
    </w:p>
    <w:p w14:paraId="79AEFF1A"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er umiddelbart logikken, og det lyder umiddelbart fint, men stort set alle økonomer er enige om, at det ikke kommer til at holde.</w:t>
      </w:r>
    </w:p>
    <w:p w14:paraId="497D7ADC"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Flere </w:t>
      </w:r>
      <w:r w:rsidRPr="00A262CB">
        <w:rPr>
          <w:rFonts w:ascii="Source Sans Pro" w:eastAsia="Times New Roman" w:hAnsi="Source Sans Pro" w:cs="Times New Roman"/>
          <w:color w:val="FFFFFF"/>
          <w:kern w:val="0"/>
          <w:sz w:val="27"/>
          <w:szCs w:val="27"/>
          <w:shd w:val="clear" w:color="auto" w:fill="66A5D3"/>
          <w:lang w:eastAsia="da-DK"/>
          <w14:ligatures w14:val="none"/>
        </w:rPr>
        <w:t>toldmure</w:t>
      </w:r>
      <w:r w:rsidRPr="00A262CB">
        <w:rPr>
          <w:rFonts w:ascii="Source Sans Pro" w:eastAsia="Times New Roman" w:hAnsi="Source Sans Pro" w:cs="Times New Roman"/>
          <w:color w:val="000000"/>
          <w:kern w:val="0"/>
          <w:sz w:val="27"/>
          <w:szCs w:val="27"/>
          <w:lang w:eastAsia="da-DK"/>
          <w14:ligatures w14:val="none"/>
        </w:rPr>
        <w:t> i USA vil betyde øget inflation, højere renter og betydelig negativ indvirkning på væksten i det amerikanske.</w:t>
      </w:r>
    </w:p>
    <w:p w14:paraId="6DDF31D8"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vil også ramme den øvrige del af verden.</w:t>
      </w:r>
    </w:p>
    <w:p w14:paraId="26882933"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lastRenderedPageBreak/>
        <w:t xml:space="preserve">Overvismand og professor i økonomi ved Københavns Universitet </w:t>
      </w:r>
      <w:proofErr w:type="spellStart"/>
      <w:r w:rsidRPr="00A262CB">
        <w:rPr>
          <w:rFonts w:ascii="Source Sans Pro" w:eastAsia="Times New Roman" w:hAnsi="Source Sans Pro" w:cs="Times New Roman"/>
          <w:color w:val="000000"/>
          <w:kern w:val="0"/>
          <w:sz w:val="27"/>
          <w:szCs w:val="27"/>
          <w:lang w:eastAsia="da-DK"/>
          <w14:ligatures w14:val="none"/>
        </w:rPr>
        <w:t>Carl-Johan</w:t>
      </w:r>
      <w:proofErr w:type="spellEnd"/>
      <w:r w:rsidRPr="00A262CB">
        <w:rPr>
          <w:rFonts w:ascii="Source Sans Pro" w:eastAsia="Times New Roman" w:hAnsi="Source Sans Pro" w:cs="Times New Roman"/>
          <w:color w:val="000000"/>
          <w:kern w:val="0"/>
          <w:sz w:val="27"/>
          <w:szCs w:val="27"/>
          <w:lang w:eastAsia="da-DK"/>
          <w14:ligatures w14:val="none"/>
        </w:rPr>
        <w:t xml:space="preserve"> Dalgaard er en smule forbeholden, men han understreger, at hvis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gør alvor af de tiltag, han har annonceret i valgkampen, vil det også ramme den enkelte dansker.</w:t>
      </w:r>
    </w:p>
    <w:p w14:paraId="50A15B93"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 xml:space="preserve">»Nu må vi se, hvordan det ender, men set ud fra de meldinger, der er kommet, er det ikke nødvendigvis godt for den internationale arbejdsdeling. Der foreligger en risiko for, at der kommer flere handelshindringer,« siger </w:t>
      </w:r>
      <w:proofErr w:type="spellStart"/>
      <w:r w:rsidRPr="00A262CB">
        <w:rPr>
          <w:rFonts w:ascii="Source Sans Pro" w:eastAsia="Times New Roman" w:hAnsi="Source Sans Pro" w:cs="Times New Roman"/>
          <w:color w:val="000000"/>
          <w:kern w:val="0"/>
          <w:sz w:val="27"/>
          <w:szCs w:val="27"/>
          <w:lang w:eastAsia="da-DK"/>
          <w14:ligatures w14:val="none"/>
        </w:rPr>
        <w:t>Carl-Johan</w:t>
      </w:r>
      <w:proofErr w:type="spellEnd"/>
      <w:r w:rsidRPr="00A262CB">
        <w:rPr>
          <w:rFonts w:ascii="Source Sans Pro" w:eastAsia="Times New Roman" w:hAnsi="Source Sans Pro" w:cs="Times New Roman"/>
          <w:color w:val="000000"/>
          <w:kern w:val="0"/>
          <w:sz w:val="27"/>
          <w:szCs w:val="27"/>
          <w:lang w:eastAsia="da-DK"/>
          <w14:ligatures w14:val="none"/>
        </w:rPr>
        <w:t xml:space="preserve"> Dalgaard.</w:t>
      </w:r>
    </w:p>
    <w:p w14:paraId="5942EC45"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Han fremhæver konkret, at mindre international handel vil give en lavere udvikling i produktiviteten, og det vil ramme vores realløn på sigt.</w:t>
      </w:r>
    </w:p>
    <w:p w14:paraId="776EF30C"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roofErr w:type="spellStart"/>
      <w:r w:rsidRPr="00A262CB">
        <w:rPr>
          <w:rFonts w:ascii="Source Sans Pro" w:eastAsia="Times New Roman" w:hAnsi="Source Sans Pro" w:cs="Times New Roman"/>
          <w:color w:val="000000"/>
          <w:kern w:val="0"/>
          <w:sz w:val="27"/>
          <w:szCs w:val="27"/>
          <w:lang w:eastAsia="da-DK"/>
          <w14:ligatures w14:val="none"/>
        </w:rPr>
        <w:t>Carl-Johan</w:t>
      </w:r>
      <w:proofErr w:type="spellEnd"/>
      <w:r w:rsidRPr="00A262CB">
        <w:rPr>
          <w:rFonts w:ascii="Source Sans Pro" w:eastAsia="Times New Roman" w:hAnsi="Source Sans Pro" w:cs="Times New Roman"/>
          <w:color w:val="000000"/>
          <w:kern w:val="0"/>
          <w:sz w:val="27"/>
          <w:szCs w:val="27"/>
          <w:lang w:eastAsia="da-DK"/>
          <w14:ligatures w14:val="none"/>
        </w:rPr>
        <w:t xml:space="preserve"> Dalgaard mener samtidig, at det også er vigtigt at se på hele pakken med den samlede økonomiske politik fra Trumps side.</w:t>
      </w:r>
    </w:p>
    <w:p w14:paraId="766F0758"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Her ser han en yderligere bekymring.</w:t>
      </w:r>
    </w:p>
    <w:p w14:paraId="1C79C211"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»Det kan trække i retning af øgede offentlige underskud og mere opbygning af statsgæld.</w:t>
      </w:r>
    </w:p>
    <w:p w14:paraId="0616CCD6"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 xml:space="preserve">Det er ved at nå et niveau, hvor det er et bekymringspunkt. Det er en separat kanal, der kan give problemer for os, hvis der på et tidspunkt bliver behov for opstramninger i USA,« siger </w:t>
      </w:r>
      <w:proofErr w:type="spellStart"/>
      <w:r w:rsidRPr="00A262CB">
        <w:rPr>
          <w:rFonts w:ascii="Source Sans Pro" w:eastAsia="Times New Roman" w:hAnsi="Source Sans Pro" w:cs="Times New Roman"/>
          <w:color w:val="000000"/>
          <w:kern w:val="0"/>
          <w:sz w:val="27"/>
          <w:szCs w:val="27"/>
          <w:lang w:eastAsia="da-DK"/>
          <w14:ligatures w14:val="none"/>
        </w:rPr>
        <w:t>Carl-Johan</w:t>
      </w:r>
      <w:proofErr w:type="spellEnd"/>
      <w:r w:rsidRPr="00A262CB">
        <w:rPr>
          <w:rFonts w:ascii="Source Sans Pro" w:eastAsia="Times New Roman" w:hAnsi="Source Sans Pro" w:cs="Times New Roman"/>
          <w:color w:val="000000"/>
          <w:kern w:val="0"/>
          <w:sz w:val="27"/>
          <w:szCs w:val="27"/>
          <w:lang w:eastAsia="da-DK"/>
          <w14:ligatures w14:val="none"/>
        </w:rPr>
        <w:t xml:space="preserve"> Dalgaard.</w:t>
      </w:r>
    </w:p>
    <w:p w14:paraId="33BCEC3C"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Han påpeger, at hvis den amerikanske økonomi får influenza, så bliver vi i Danmark som minimum bekymret.</w:t>
      </w:r>
    </w:p>
    <w:p w14:paraId="71BF8001" w14:textId="77777777" w:rsidR="00A262CB" w:rsidRPr="00A262CB" w:rsidRDefault="00A262CB" w:rsidP="00A262C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fmju@berlingske.dk</w:t>
      </w:r>
    </w:p>
    <w:p w14:paraId="5A9E87C5" w14:textId="77777777" w:rsidR="00A262CB" w:rsidRPr="00A262CB" w:rsidRDefault="00A262CB" w:rsidP="00A262CB">
      <w:pPr>
        <w:numPr>
          <w:ilvl w:val="0"/>
          <w:numId w:val="1"/>
        </w:numPr>
        <w:shd w:val="clear" w:color="auto" w:fill="FFFFFF"/>
        <w:spacing w:after="0" w:line="319" w:lineRule="atLeast"/>
        <w:ind w:left="1095"/>
        <w:textAlignment w:val="top"/>
        <w:rPr>
          <w:rFonts w:ascii="Source Sans Pro" w:eastAsia="Times New Roman" w:hAnsi="Source Sans Pro" w:cs="Times New Roman"/>
          <w:color w:val="000000"/>
          <w:kern w:val="0"/>
          <w:sz w:val="27"/>
          <w:szCs w:val="27"/>
          <w:lang w:eastAsia="da-DK"/>
          <w14:ligatures w14:val="none"/>
        </w:rPr>
      </w:pPr>
      <w:r w:rsidRPr="00A262CB">
        <w:rPr>
          <w:rFonts w:ascii="Source Sans Pro" w:eastAsia="Times New Roman" w:hAnsi="Source Sans Pro" w:cs="Times New Roman"/>
          <w:color w:val="000000"/>
          <w:kern w:val="0"/>
          <w:sz w:val="27"/>
          <w:szCs w:val="27"/>
          <w:lang w:eastAsia="da-DK"/>
          <w14:ligatures w14:val="none"/>
        </w:rPr>
        <w:t>Donald </w:t>
      </w:r>
      <w:r w:rsidRPr="00A262CB">
        <w:rPr>
          <w:rFonts w:ascii="Source Sans Pro" w:eastAsia="Times New Roman" w:hAnsi="Source Sans Pro" w:cs="Times New Roman"/>
          <w:color w:val="FFFFFF"/>
          <w:kern w:val="0"/>
          <w:sz w:val="27"/>
          <w:szCs w:val="27"/>
          <w:shd w:val="clear" w:color="auto" w:fill="66A5D3"/>
          <w:lang w:eastAsia="da-DK"/>
          <w14:ligatures w14:val="none"/>
        </w:rPr>
        <w:t>Trump</w:t>
      </w:r>
      <w:r w:rsidRPr="00A262CB">
        <w:rPr>
          <w:rFonts w:ascii="Source Sans Pro" w:eastAsia="Times New Roman" w:hAnsi="Source Sans Pro" w:cs="Times New Roman"/>
          <w:color w:val="000000"/>
          <w:kern w:val="0"/>
          <w:sz w:val="27"/>
          <w:szCs w:val="27"/>
          <w:lang w:eastAsia="da-DK"/>
          <w14:ligatures w14:val="none"/>
        </w:rPr>
        <w:t xml:space="preserve"> kan sætte hårdt ind over for EU-landene og Danmark på tre punkter, påpeger tænketank. Det er en årlig dansk eksport på mange hundrede milliarder kroner, der står på spil. Arkivfoto: Jim Watson/ AFP/Ritzau </w:t>
      </w:r>
      <w:proofErr w:type="spellStart"/>
      <w:r w:rsidRPr="00A262CB">
        <w:rPr>
          <w:rFonts w:ascii="Source Sans Pro" w:eastAsia="Times New Roman" w:hAnsi="Source Sans Pro" w:cs="Times New Roman"/>
          <w:color w:val="000000"/>
          <w:kern w:val="0"/>
          <w:sz w:val="27"/>
          <w:szCs w:val="27"/>
          <w:lang w:eastAsia="da-DK"/>
          <w14:ligatures w14:val="none"/>
        </w:rPr>
        <w:t>Scanpix</w:t>
      </w:r>
      <w:proofErr w:type="spellEnd"/>
    </w:p>
    <w:p w14:paraId="50775AC1" w14:textId="77777777" w:rsidR="00A262CB" w:rsidRDefault="00A262CB"/>
    <w:sectPr w:rsidR="00A262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C073C"/>
    <w:multiLevelType w:val="multilevel"/>
    <w:tmpl w:val="5CE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021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CB"/>
    <w:rsid w:val="00666B0D"/>
    <w:rsid w:val="00A262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C8E2"/>
  <w15:chartTrackingRefBased/>
  <w15:docId w15:val="{34496AC1-732E-49A1-864C-9BBDD8FC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A262C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A262CB"/>
    <w:rPr>
      <w:rFonts w:ascii="Times New Roman" w:eastAsia="Times New Roman" w:hAnsi="Times New Roman" w:cs="Times New Roman"/>
      <w:b/>
      <w:bCs/>
      <w:kern w:val="0"/>
      <w:sz w:val="27"/>
      <w:szCs w:val="27"/>
      <w:lang w:eastAsia="da-DK"/>
      <w14:ligatures w14:val="none"/>
    </w:rPr>
  </w:style>
  <w:style w:type="character" w:styleId="Fremhv">
    <w:name w:val="Emphasis"/>
    <w:basedOn w:val="Standardskrifttypeiafsnit"/>
    <w:uiPriority w:val="20"/>
    <w:qFormat/>
    <w:rsid w:val="00A262CB"/>
    <w:rPr>
      <w:i/>
      <w:iCs/>
    </w:rPr>
  </w:style>
  <w:style w:type="character" w:customStyle="1" w:styleId="icon">
    <w:name w:val="icon"/>
    <w:basedOn w:val="Standardskrifttypeiafsnit"/>
    <w:rsid w:val="00A262CB"/>
  </w:style>
  <w:style w:type="character" w:customStyle="1" w:styleId="duid">
    <w:name w:val="duid"/>
    <w:basedOn w:val="Standardskrifttypeiafsnit"/>
    <w:rsid w:val="00A262CB"/>
  </w:style>
  <w:style w:type="paragraph" w:styleId="NormalWeb">
    <w:name w:val="Normal (Web)"/>
    <w:basedOn w:val="Normal"/>
    <w:uiPriority w:val="99"/>
    <w:semiHidden/>
    <w:unhideWhenUsed/>
    <w:rsid w:val="00A262C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aptions-list-item">
    <w:name w:val="captions-list-item"/>
    <w:basedOn w:val="Normal"/>
    <w:rsid w:val="00A262C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36548">
      <w:bodyDiv w:val="1"/>
      <w:marLeft w:val="0"/>
      <w:marRight w:val="0"/>
      <w:marTop w:val="0"/>
      <w:marBottom w:val="0"/>
      <w:divBdr>
        <w:top w:val="none" w:sz="0" w:space="0" w:color="auto"/>
        <w:left w:val="none" w:sz="0" w:space="0" w:color="auto"/>
        <w:bottom w:val="none" w:sz="0" w:space="0" w:color="auto"/>
        <w:right w:val="none" w:sz="0" w:space="0" w:color="auto"/>
      </w:divBdr>
      <w:divsChild>
        <w:div w:id="477066788">
          <w:marLeft w:val="0"/>
          <w:marRight w:val="2010"/>
          <w:marTop w:val="300"/>
          <w:marBottom w:val="450"/>
          <w:divBdr>
            <w:top w:val="none" w:sz="0" w:space="0" w:color="auto"/>
            <w:left w:val="none" w:sz="0" w:space="0" w:color="auto"/>
            <w:bottom w:val="none" w:sz="0" w:space="0" w:color="auto"/>
            <w:right w:val="none" w:sz="0" w:space="0" w:color="auto"/>
          </w:divBdr>
        </w:div>
        <w:div w:id="49698501">
          <w:marLeft w:val="0"/>
          <w:marRight w:val="0"/>
          <w:marTop w:val="0"/>
          <w:marBottom w:val="0"/>
          <w:divBdr>
            <w:top w:val="none" w:sz="0" w:space="0" w:color="auto"/>
            <w:left w:val="none" w:sz="0" w:space="0" w:color="auto"/>
            <w:bottom w:val="none" w:sz="0" w:space="0" w:color="auto"/>
            <w:right w:val="none" w:sz="0" w:space="0" w:color="auto"/>
          </w:divBdr>
          <w:divsChild>
            <w:div w:id="1893692192">
              <w:marLeft w:val="360"/>
              <w:marRight w:val="0"/>
              <w:marTop w:val="0"/>
              <w:marBottom w:val="360"/>
              <w:divBdr>
                <w:top w:val="single" w:sz="6" w:space="2" w:color="C7C7C4"/>
                <w:left w:val="single" w:sz="6" w:space="2" w:color="C7C7C4"/>
                <w:bottom w:val="single" w:sz="6" w:space="2" w:color="C7C7C4"/>
                <w:right w:val="single" w:sz="6" w:space="2" w:color="C7C7C4"/>
              </w:divBdr>
            </w:div>
            <w:div w:id="792286940">
              <w:marLeft w:val="0"/>
              <w:marRight w:val="0"/>
              <w:marTop w:val="0"/>
              <w:marBottom w:val="0"/>
              <w:divBdr>
                <w:top w:val="none" w:sz="0" w:space="0" w:color="auto"/>
                <w:left w:val="none" w:sz="0" w:space="0" w:color="auto"/>
                <w:bottom w:val="none" w:sz="0" w:space="0" w:color="auto"/>
                <w:right w:val="none" w:sz="0" w:space="0" w:color="auto"/>
              </w:divBdr>
            </w:div>
            <w:div w:id="15287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5319</Characters>
  <Application>Microsoft Office Word</Application>
  <DocSecurity>0</DocSecurity>
  <Lines>44</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2024-11-11T07:33:00Z</dcterms:created>
  <dcterms:modified xsi:type="dcterms:W3CDTF">2024-11-11T07:34:00Z</dcterms:modified>
</cp:coreProperties>
</file>