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3329" w14:textId="1BE3923A" w:rsidR="007A0B4D" w:rsidRPr="007A0B4D" w:rsidRDefault="007A0B4D" w:rsidP="007A0B4D">
      <w:pPr>
        <w:rPr>
          <w:b/>
          <w:bCs/>
        </w:rPr>
      </w:pPr>
      <w:bookmarkStart w:id="0" w:name="82"/>
      <w:r w:rsidRPr="007A0B4D">
        <w:rPr>
          <w:b/>
          <w:bCs/>
        </w:rPr>
        <w:t>Kilde 3: Læges beretning fra Auschwitz, dato ukendt</w:t>
      </w:r>
      <w:r w:rsidRPr="007A0B4D">
        <w:rPr>
          <w:b/>
          <w:bCs/>
        </w:rPr>
        <w:br/>
      </w:r>
      <w:bookmarkStart w:id="1" w:name="83"/>
      <w:bookmarkEnd w:id="0"/>
      <w:r w:rsidRPr="007A0B4D">
        <w:rPr>
          <w:b/>
          <w:bCs/>
        </w:rPr>
        <w:fldChar w:fldCharType="begin"/>
      </w:r>
      <w:r w:rsidRPr="007A0B4D">
        <w:rPr>
          <w:b/>
          <w:bCs/>
        </w:rPr>
        <w:instrText>HYPERLINK "http://www.holocaust-uddannelse.dk/kildetekster/auschwitz.asp" \l "82"</w:instrText>
      </w:r>
      <w:r w:rsidRPr="007A0B4D">
        <w:rPr>
          <w:b/>
          <w:bCs/>
        </w:rPr>
      </w:r>
      <w:r w:rsidRPr="007A0B4D">
        <w:rPr>
          <w:b/>
          <w:bCs/>
        </w:rPr>
        <w:fldChar w:fldCharType="separate"/>
      </w:r>
      <w:r w:rsidRPr="007A0B4D">
        <w:rPr>
          <w:rStyle w:val="Hyperlink"/>
          <w:b/>
          <w:bCs/>
        </w:rPr>
        <w:t xml:space="preserve">The Danish Center for Holocaust and </w:t>
      </w:r>
      <w:proofErr w:type="spellStart"/>
      <w:r w:rsidRPr="007A0B4D">
        <w:rPr>
          <w:rStyle w:val="Hyperlink"/>
          <w:b/>
          <w:bCs/>
        </w:rPr>
        <w:t>Genocide</w:t>
      </w:r>
      <w:proofErr w:type="spellEnd"/>
      <w:r w:rsidRPr="007A0B4D">
        <w:rPr>
          <w:rStyle w:val="Hyperlink"/>
          <w:b/>
          <w:bCs/>
        </w:rPr>
        <w:t xml:space="preserve"> Studies</w:t>
      </w:r>
      <w:r w:rsidRPr="007A0B4D">
        <w:rPr>
          <w:b/>
          <w:bCs/>
        </w:rPr>
        <w:fldChar w:fldCharType="end"/>
      </w:r>
    </w:p>
    <w:p w14:paraId="21B27B19" w14:textId="02608D1B" w:rsidR="007A0B4D" w:rsidRPr="007A0B4D" w:rsidRDefault="007A0B4D" w:rsidP="007A0B4D">
      <w:pPr>
        <w:rPr>
          <w:b/>
          <w:bCs/>
        </w:rPr>
      </w:pPr>
      <w:r w:rsidRPr="007A0B4D">
        <w:rPr>
          <w:b/>
          <w:bCs/>
        </w:rPr>
        <w:t>Læges beretning fra Auschwitz om selektionen og arbejdslivet</w:t>
      </w:r>
    </w:p>
    <w:p w14:paraId="57292155" w14:textId="19485E90" w:rsidR="007A0B4D" w:rsidRPr="007A0B4D" w:rsidRDefault="007A0B4D" w:rsidP="007A0B4D">
      <w:r w:rsidRPr="007A0B4D">
        <w:t>"</w:t>
      </w:r>
      <w:proofErr w:type="gramStart"/>
      <w:r w:rsidRPr="007A0B4D">
        <w:t>Den skæbnen</w:t>
      </w:r>
      <w:proofErr w:type="gramEnd"/>
      <w:r w:rsidRPr="007A0B4D">
        <w:t xml:space="preserve"> havde ført til venstre række, blev i gaskammeret forvandlet til et lig få timer efter ankomsten. (Hvis gaskamrene og krematorierne var fulde, blev han skudt og (dernæst, red.) brændt på et ligbål.) Mindre heldig var den, som modstanderen havde udset til den højre række. Han var fortsat dødsdømt, men med den forskel, at han i tre eller fire måneder, eller så længe han holdt ud, var nødt til at underkaste sig al den gru koncentrationslejren havde at byde på - lige til han faldt omkuld, fuldstændig udmattet. Han blødte fra tusind sår. Maven snørede sig sammen af sult, øjnene var hærgede, og han stønnede som en gal. Han trak sin krop over de snedækkede jorder til han ikke orkede mere. Veltrænede hunde gøede efter den elendige, udmagrede krop, og når selv lusene forsvandt fra hans udtørrede krop, var udfrielsens time nær. Hvem var det da - af </w:t>
      </w:r>
      <w:proofErr w:type="gramStart"/>
      <w:r w:rsidRPr="007A0B4D">
        <w:t>vore</w:t>
      </w:r>
      <w:proofErr w:type="gramEnd"/>
      <w:r w:rsidRPr="007A0B4D">
        <w:t xml:space="preserve"> forældre, brødre eller børn - som var heldigst, de som havnede til venstre, eller de der havnede til højre?"</w:t>
      </w:r>
    </w:p>
    <w:p w14:paraId="5FF09D02" w14:textId="77777777" w:rsidR="007A0B4D" w:rsidRPr="007A0B4D" w:rsidRDefault="007A0B4D" w:rsidP="007A0B4D">
      <w:pPr>
        <w:rPr>
          <w:i/>
          <w:iCs/>
        </w:rPr>
      </w:pPr>
      <w:r w:rsidRPr="007A0B4D">
        <w:rPr>
          <w:i/>
          <w:iCs/>
        </w:rPr>
        <w:t xml:space="preserve">Kilde: Miklos </w:t>
      </w:r>
      <w:proofErr w:type="spellStart"/>
      <w:r w:rsidRPr="007A0B4D">
        <w:rPr>
          <w:i/>
          <w:iCs/>
        </w:rPr>
        <w:t>Nyiszli</w:t>
      </w:r>
      <w:proofErr w:type="spellEnd"/>
      <w:r w:rsidRPr="007A0B4D">
        <w:rPr>
          <w:i/>
          <w:iCs/>
        </w:rPr>
        <w:t xml:space="preserve"> "Auschwitz. A </w:t>
      </w:r>
      <w:proofErr w:type="spellStart"/>
      <w:proofErr w:type="gramStart"/>
      <w:r w:rsidRPr="007A0B4D">
        <w:rPr>
          <w:i/>
          <w:iCs/>
        </w:rPr>
        <w:t>doctor's</w:t>
      </w:r>
      <w:proofErr w:type="spellEnd"/>
      <w:proofErr w:type="gramEnd"/>
      <w:r w:rsidRPr="007A0B4D">
        <w:rPr>
          <w:i/>
          <w:iCs/>
        </w:rPr>
        <w:t xml:space="preserve"> </w:t>
      </w:r>
      <w:proofErr w:type="spellStart"/>
      <w:r w:rsidRPr="007A0B4D">
        <w:rPr>
          <w:i/>
          <w:iCs/>
        </w:rPr>
        <w:t>Eyewitness</w:t>
      </w:r>
      <w:proofErr w:type="spellEnd"/>
      <w:r w:rsidRPr="007A0B4D">
        <w:rPr>
          <w:i/>
          <w:iCs/>
        </w:rPr>
        <w:t xml:space="preserve"> </w:t>
      </w:r>
      <w:proofErr w:type="spellStart"/>
      <w:r w:rsidRPr="007A0B4D">
        <w:rPr>
          <w:i/>
          <w:iCs/>
        </w:rPr>
        <w:t>Account</w:t>
      </w:r>
      <w:proofErr w:type="spellEnd"/>
      <w:r w:rsidRPr="007A0B4D">
        <w:rPr>
          <w:i/>
          <w:iCs/>
        </w:rPr>
        <w:t xml:space="preserve">", New York, </w:t>
      </w:r>
      <w:proofErr w:type="spellStart"/>
      <w:r w:rsidRPr="007A0B4D">
        <w:rPr>
          <w:i/>
          <w:iCs/>
        </w:rPr>
        <w:t>Fawcett</w:t>
      </w:r>
      <w:proofErr w:type="spellEnd"/>
      <w:r w:rsidRPr="007A0B4D">
        <w:rPr>
          <w:i/>
          <w:iCs/>
        </w:rPr>
        <w:t xml:space="preserve"> </w:t>
      </w:r>
      <w:proofErr w:type="spellStart"/>
      <w:r w:rsidRPr="007A0B4D">
        <w:rPr>
          <w:i/>
          <w:iCs/>
        </w:rPr>
        <w:t>Crest</w:t>
      </w:r>
      <w:proofErr w:type="spellEnd"/>
      <w:r w:rsidRPr="007A0B4D">
        <w:rPr>
          <w:i/>
          <w:iCs/>
        </w:rPr>
        <w:t xml:space="preserve">, 1960, </w:t>
      </w:r>
      <w:proofErr w:type="spellStart"/>
      <w:r w:rsidRPr="007A0B4D">
        <w:rPr>
          <w:i/>
          <w:iCs/>
        </w:rPr>
        <w:t>ss</w:t>
      </w:r>
      <w:proofErr w:type="spellEnd"/>
      <w:r w:rsidRPr="007A0B4D">
        <w:rPr>
          <w:i/>
          <w:iCs/>
        </w:rPr>
        <w:t xml:space="preserve">. 49-50 - her fra oversættelsen i Hans P. Pedersen "Med ryggen mod muren. Antisemitisme før og nu", Proskrift, 1997, </w:t>
      </w:r>
      <w:proofErr w:type="spellStart"/>
      <w:r w:rsidRPr="007A0B4D">
        <w:rPr>
          <w:i/>
          <w:iCs/>
        </w:rPr>
        <w:t>ss</w:t>
      </w:r>
      <w:proofErr w:type="spellEnd"/>
      <w:r w:rsidRPr="007A0B4D">
        <w:rPr>
          <w:i/>
          <w:iCs/>
        </w:rPr>
        <w:t>. 80-81</w:t>
      </w:r>
    </w:p>
    <w:bookmarkEnd w:id="1"/>
    <w:p w14:paraId="7E0F35AB" w14:textId="77777777" w:rsidR="007A0B4D" w:rsidRDefault="007A0B4D"/>
    <w:sectPr w:rsidR="007A0B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4D"/>
    <w:rsid w:val="007A0B4D"/>
    <w:rsid w:val="009D552F"/>
    <w:rsid w:val="00AD10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A441"/>
  <w15:chartTrackingRefBased/>
  <w15:docId w15:val="{B2CC6E5C-E0FF-4AE1-A666-BBC0759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0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A0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0B4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0B4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0B4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0B4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0B4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0B4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0B4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0B4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A0B4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A0B4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A0B4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A0B4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A0B4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A0B4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A0B4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A0B4D"/>
    <w:rPr>
      <w:rFonts w:eastAsiaTheme="majorEastAsia" w:cstheme="majorBidi"/>
      <w:color w:val="272727" w:themeColor="text1" w:themeTint="D8"/>
    </w:rPr>
  </w:style>
  <w:style w:type="paragraph" w:styleId="Titel">
    <w:name w:val="Title"/>
    <w:basedOn w:val="Normal"/>
    <w:next w:val="Normal"/>
    <w:link w:val="TitelTegn"/>
    <w:uiPriority w:val="10"/>
    <w:qFormat/>
    <w:rsid w:val="007A0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0B4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A0B4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0B4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A0B4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A0B4D"/>
    <w:rPr>
      <w:i/>
      <w:iCs/>
      <w:color w:val="404040" w:themeColor="text1" w:themeTint="BF"/>
    </w:rPr>
  </w:style>
  <w:style w:type="paragraph" w:styleId="Listeafsnit">
    <w:name w:val="List Paragraph"/>
    <w:basedOn w:val="Normal"/>
    <w:uiPriority w:val="34"/>
    <w:qFormat/>
    <w:rsid w:val="007A0B4D"/>
    <w:pPr>
      <w:ind w:left="720"/>
      <w:contextualSpacing/>
    </w:pPr>
  </w:style>
  <w:style w:type="character" w:styleId="Kraftigfremhvning">
    <w:name w:val="Intense Emphasis"/>
    <w:basedOn w:val="Standardskrifttypeiafsnit"/>
    <w:uiPriority w:val="21"/>
    <w:qFormat/>
    <w:rsid w:val="007A0B4D"/>
    <w:rPr>
      <w:i/>
      <w:iCs/>
      <w:color w:val="0F4761" w:themeColor="accent1" w:themeShade="BF"/>
    </w:rPr>
  </w:style>
  <w:style w:type="paragraph" w:styleId="Strktcitat">
    <w:name w:val="Intense Quote"/>
    <w:basedOn w:val="Normal"/>
    <w:next w:val="Normal"/>
    <w:link w:val="StrktcitatTegn"/>
    <w:uiPriority w:val="30"/>
    <w:qFormat/>
    <w:rsid w:val="007A0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A0B4D"/>
    <w:rPr>
      <w:i/>
      <w:iCs/>
      <w:color w:val="0F4761" w:themeColor="accent1" w:themeShade="BF"/>
    </w:rPr>
  </w:style>
  <w:style w:type="character" w:styleId="Kraftighenvisning">
    <w:name w:val="Intense Reference"/>
    <w:basedOn w:val="Standardskrifttypeiafsnit"/>
    <w:uiPriority w:val="32"/>
    <w:qFormat/>
    <w:rsid w:val="007A0B4D"/>
    <w:rPr>
      <w:b/>
      <w:bCs/>
      <w:smallCaps/>
      <w:color w:val="0F4761" w:themeColor="accent1" w:themeShade="BF"/>
      <w:spacing w:val="5"/>
    </w:rPr>
  </w:style>
  <w:style w:type="character" w:styleId="Hyperlink">
    <w:name w:val="Hyperlink"/>
    <w:basedOn w:val="Standardskrifttypeiafsnit"/>
    <w:uiPriority w:val="99"/>
    <w:unhideWhenUsed/>
    <w:rsid w:val="007A0B4D"/>
    <w:rPr>
      <w:color w:val="467886" w:themeColor="hyperlink"/>
      <w:u w:val="single"/>
    </w:rPr>
  </w:style>
  <w:style w:type="character" w:styleId="Ulstomtale">
    <w:name w:val="Unresolved Mention"/>
    <w:basedOn w:val="Standardskrifttypeiafsnit"/>
    <w:uiPriority w:val="99"/>
    <w:semiHidden/>
    <w:unhideWhenUsed/>
    <w:rsid w:val="007A0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8606">
      <w:bodyDiv w:val="1"/>
      <w:marLeft w:val="0"/>
      <w:marRight w:val="0"/>
      <w:marTop w:val="0"/>
      <w:marBottom w:val="0"/>
      <w:divBdr>
        <w:top w:val="none" w:sz="0" w:space="0" w:color="auto"/>
        <w:left w:val="none" w:sz="0" w:space="0" w:color="auto"/>
        <w:bottom w:val="none" w:sz="0" w:space="0" w:color="auto"/>
        <w:right w:val="none" w:sz="0" w:space="0" w:color="auto"/>
      </w:divBdr>
    </w:div>
    <w:div w:id="6854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1251</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2025-04-24T07:10:00Z</dcterms:created>
  <dcterms:modified xsi:type="dcterms:W3CDTF">2025-04-24T07:13:00Z</dcterms:modified>
</cp:coreProperties>
</file>