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8BA2" w14:textId="77777777" w:rsidR="00DB3C14" w:rsidRPr="00DB3C14" w:rsidRDefault="00DB3C14" w:rsidP="00DB3C14">
      <w:pPr>
        <w:rPr>
          <w:sz w:val="32"/>
          <w:szCs w:val="32"/>
          <w:lang w:val="en-US"/>
        </w:rPr>
      </w:pPr>
      <w:r w:rsidRPr="00DB3C14">
        <w:rPr>
          <w:sz w:val="32"/>
          <w:szCs w:val="32"/>
          <w:lang w:val="en-US"/>
        </w:rPr>
        <w:t>Address Before a Joint Session of the Congress on the Persian Gulf Crisis and the Federal Budget Deficit</w:t>
      </w:r>
    </w:p>
    <w:p w14:paraId="3497F202" w14:textId="77777777" w:rsidR="00DB3C14" w:rsidRDefault="00DB3C14" w:rsidP="00DB3C14">
      <w:pPr>
        <w:rPr>
          <w:lang w:val="en-US"/>
        </w:rPr>
      </w:pPr>
    </w:p>
    <w:p w14:paraId="67BB50E9" w14:textId="4F027105" w:rsidR="00DB3C14" w:rsidRPr="00DB3C14" w:rsidRDefault="00DB3C14" w:rsidP="00DB3C14">
      <w:r w:rsidRPr="00DB3C14">
        <w:t>Kilde: Tale af Præsi</w:t>
      </w:r>
      <w:r>
        <w:t xml:space="preserve">dent George Bush Sr. Afholdt i kongressen. </w:t>
      </w:r>
    </w:p>
    <w:p w14:paraId="5141D17B" w14:textId="3F0D3366" w:rsidR="00DB3C14" w:rsidRPr="00DB3C14" w:rsidRDefault="00DB3C14" w:rsidP="00DB3C14">
      <w:hyperlink r:id="rId6" w:history="1">
        <w:r w:rsidRPr="00DB3C14">
          <w:rPr>
            <w:rStyle w:val="Hyperlink"/>
          </w:rPr>
          <w:t>https://bush41library.tamu.edu/archives/public-papers/2217</w:t>
        </w:r>
      </w:hyperlink>
    </w:p>
    <w:p w14:paraId="3C58BE8E" w14:textId="77777777" w:rsidR="00DB3C14" w:rsidRPr="00DB3C14" w:rsidRDefault="00DB3C14" w:rsidP="00DB3C14"/>
    <w:p w14:paraId="514B8923" w14:textId="77777777" w:rsidR="00DB3C14" w:rsidRPr="00DB3C14" w:rsidRDefault="00DB3C14" w:rsidP="00DB3C14">
      <w:pPr>
        <w:rPr>
          <w:lang w:val="en-US"/>
        </w:rPr>
      </w:pPr>
      <w:r w:rsidRPr="00DB3C14">
        <w:rPr>
          <w:lang w:val="en-US"/>
        </w:rPr>
        <w:t>1990-09-11</w:t>
      </w:r>
    </w:p>
    <w:p w14:paraId="59D8E1E6" w14:textId="77777777" w:rsidR="00DB3C14" w:rsidRPr="00DB3C14" w:rsidRDefault="00DB3C14" w:rsidP="00DB3C14">
      <w:pPr>
        <w:rPr>
          <w:lang w:val="en-US"/>
        </w:rPr>
      </w:pPr>
      <w:r w:rsidRPr="00DB3C14">
        <w:rPr>
          <w:lang w:val="en-US"/>
        </w:rPr>
        <w:t>Mr. President and Mr. Speaker and Members of the United States Congress, distinguished guests, fellow Americans, thank you very much for that warm welcome. We gather tonight, witness to events in the Persian Gulf as significant as they are tragic. In the early morning hours of August 2d, following negotiations and promises by Iraq's dictator Saddam Hussein not to use force, a powerful Iraqi army invaded its trusting and much weaker neighbor, Kuwait. Within 3 days, 120,000 Iraqi troops with 850 tanks had poured into Kuwait and moved south to threaten Saudi Arabia. It was then that I decided to act to check that aggression.</w:t>
      </w:r>
    </w:p>
    <w:p w14:paraId="705F1AC1" w14:textId="3F252D7E" w:rsidR="00DB3C14" w:rsidRPr="00DB3C14" w:rsidRDefault="00DB3C14" w:rsidP="00DB3C14">
      <w:pPr>
        <w:rPr>
          <w:lang w:val="en-US"/>
        </w:rPr>
      </w:pPr>
      <w:r w:rsidRPr="00DB3C14">
        <w:rPr>
          <w:lang w:val="en-US"/>
        </w:rPr>
        <w:t xml:space="preserve">At this moment, our brave servicemen and women stand watch in that distant desert and on distant seas, side by side with the forces of more than 20 other nations. They are some of the finest men and women of the United States of America. </w:t>
      </w:r>
      <w:r>
        <w:rPr>
          <w:lang w:val="en-US"/>
        </w:rPr>
        <w:t>(…)</w:t>
      </w:r>
    </w:p>
    <w:p w14:paraId="07D4AB36" w14:textId="77777777" w:rsidR="00DB3C14" w:rsidRPr="00DB3C14" w:rsidRDefault="00DB3C14" w:rsidP="00DB3C14">
      <w:pPr>
        <w:rPr>
          <w:lang w:val="en-US"/>
        </w:rPr>
      </w:pPr>
      <w:r w:rsidRPr="00DB3C14">
        <w:rPr>
          <w:lang w:val="en-US"/>
        </w:rPr>
        <w:t>So, if there ever was a time to put country before self and patriotism before party, the time is now. And let me thank all Americans, especially those here in this Chamber tonight, for your support for our armed forces and for their mission. That support will be even more important in the days to come. So, tonight I want to talk to you about what's at stake -- what we must do together to defend civilized values around the world and maintain our economic strength at home.</w:t>
      </w:r>
    </w:p>
    <w:p w14:paraId="04B8FCE7" w14:textId="77777777" w:rsidR="00DB3C14" w:rsidRPr="00DB3C14" w:rsidRDefault="00DB3C14" w:rsidP="00DB3C14">
      <w:pPr>
        <w:rPr>
          <w:lang w:val="en-US"/>
        </w:rPr>
      </w:pPr>
      <w:r w:rsidRPr="00DB3C14">
        <w:rPr>
          <w:lang w:val="en-US"/>
        </w:rPr>
        <w:t>Our objectives in the Persian Gulf are clear, our goals defined and familiar: Iraq must withdraw from Kuwait completely, immediately, and without condition. Kuwait's legitimate government must be restored. The security and stability of the Persian Gulf must be assured. And American citizens abroad must be protected. These goals are not ours alone. They've been endorsed by the United Nations Security Council five times in as many weeks. Most countries share our concern for principle. And many have a stake in the stability of the Persian Gulf. This is not, as Saddam Hussein would have it, the United States against Iraq. It is Iraq against the world.</w:t>
      </w:r>
    </w:p>
    <w:p w14:paraId="47CAEBEE" w14:textId="77777777" w:rsidR="00DB3C14" w:rsidRPr="00DB3C14" w:rsidRDefault="00DB3C14" w:rsidP="00DB3C14">
      <w:pPr>
        <w:rPr>
          <w:lang w:val="en-US"/>
        </w:rPr>
      </w:pPr>
      <w:r w:rsidRPr="00DB3C14">
        <w:rPr>
          <w:lang w:val="en-US"/>
        </w:rPr>
        <w:t xml:space="preserve">As you know, I've just returned from a very productive meeting with Soviet President Gorbachev. And I am pleased that we are working together to build a new relationship. In Helsinki, our joint statement affirmed to the world our shared resolve to counter Iraq's threat </w:t>
      </w:r>
      <w:r w:rsidRPr="00DB3C14">
        <w:rPr>
          <w:lang w:val="en-US"/>
        </w:rPr>
        <w:lastRenderedPageBreak/>
        <w:t>to peace. Let me quote: ``We are united in the belief that Iraq's aggression must not be tolerated. No peaceful international order is possible if larger states can devour their smaller neighbors.'' Clearly, no longer can a dictator count on East-West confrontation to stymie concerted United Nations action against aggression. A new partnership of nations has begun.</w:t>
      </w:r>
    </w:p>
    <w:p w14:paraId="4EC9E446" w14:textId="77777777" w:rsidR="00DB3C14" w:rsidRPr="00DB3C14" w:rsidRDefault="00DB3C14" w:rsidP="00DB3C14">
      <w:pPr>
        <w:rPr>
          <w:lang w:val="en-US"/>
        </w:rPr>
      </w:pPr>
      <w:r w:rsidRPr="00DB3C14">
        <w:rPr>
          <w:lang w:val="en-US"/>
        </w:rPr>
        <w:t>We stand today at a unique and extraordinary moment. The crisis in the Persian Gulf, as grave as it is, also offers a rare opportunity to move toward an historic period of cooperation. Out of these troubled times, our fifth objective -- a new world order -- can emerge: a new era -- freer from the threat of terror, stronger in the pursuit of justice, and more secure in the quest for peace. An era in which the nations of the world, East and West, North and South, can prosper and live in harmony. A hundred generations have searched for this elusive path to peace, while a thousand wars raged across the span of human endeavor. Today that new world is struggling to be born, a world quite different from the one we've known. A world where the rule of law supplants the rule of the jungle. A world in which nations recognize the shared responsibility for freedom and justice. A world where the strong respect the rights of the weak. This is the vision that I shared with President Gorbachev in Helsinki. He and other leaders from Europe, the Gulf, and around the world understand that how we manage this crisis today could shape the future for generations to come.</w:t>
      </w:r>
    </w:p>
    <w:p w14:paraId="324730F7" w14:textId="77777777" w:rsidR="00DB3C14" w:rsidRPr="00DB3C14" w:rsidRDefault="00DB3C14" w:rsidP="00DB3C14">
      <w:pPr>
        <w:rPr>
          <w:lang w:val="en-US"/>
        </w:rPr>
      </w:pPr>
      <w:r w:rsidRPr="00DB3C14">
        <w:rPr>
          <w:lang w:val="en-US"/>
        </w:rPr>
        <w:t>The test we face is great, and so are the stakes. This is the first assault on the new world that we seek, the first test of our mettle. Had we not responded to this first provocation with clarity of purpose, if we do not continue to demonstrate our determination, it would be a signal to actual and potential despots around the world. America and the world must defend common vital interests -- and we will. America and the world must support the rule of law -- and we will. America and the world must stand up to aggression -- and we will. And one thing more: In the pursuit of these goals America will not be intimidated.</w:t>
      </w:r>
    </w:p>
    <w:p w14:paraId="702E3DE8" w14:textId="77777777" w:rsidR="00DB3C14" w:rsidRPr="00DB3C14" w:rsidRDefault="00DB3C14" w:rsidP="00DB3C14">
      <w:pPr>
        <w:rPr>
          <w:lang w:val="en-US"/>
        </w:rPr>
      </w:pPr>
      <w:r w:rsidRPr="00DB3C14">
        <w:rPr>
          <w:lang w:val="en-US"/>
        </w:rPr>
        <w:t xml:space="preserve">Vital issues of principle are at stake. Saddam Hussein is literally trying to wipe a country off the face of the Earth. We do not exaggerate. Nor do we exaggerate when we say Saddam Hussein will fail. Vital economic interests are at risk as well. Iraq itself controls some 10 percent of the world's proven oil reserves. Iraq plus Kuwait controls twice that. An Iraq permitted to swallow Kuwait would have the economic and military power, as well as the arrogance, to intimidate and coerce its neighbors -- </w:t>
      </w:r>
      <w:proofErr w:type="spellStart"/>
      <w:r w:rsidRPr="00DB3C14">
        <w:rPr>
          <w:lang w:val="en-US"/>
        </w:rPr>
        <w:t>neighbors</w:t>
      </w:r>
      <w:proofErr w:type="spellEnd"/>
      <w:r w:rsidRPr="00DB3C14">
        <w:rPr>
          <w:lang w:val="en-US"/>
        </w:rPr>
        <w:t xml:space="preserve"> who control the lion's share of the world's remaining oil reserves. We cannot permit a resource so vital to be dominated by one so ruthless. And we won't.</w:t>
      </w:r>
    </w:p>
    <w:p w14:paraId="3909E6BE" w14:textId="77777777" w:rsidR="00DB3C14" w:rsidRPr="00DB3C14" w:rsidRDefault="00DB3C14" w:rsidP="00DB3C14">
      <w:pPr>
        <w:rPr>
          <w:lang w:val="en-US"/>
        </w:rPr>
      </w:pPr>
      <w:r w:rsidRPr="00DB3C14">
        <w:rPr>
          <w:lang w:val="en-US"/>
        </w:rPr>
        <w:t xml:space="preserve">Recent events have surely proven that there is no substitute for American leadership. In the face of tyranny, let no one doubt American credibility and reliability. Let no one doubt our staying power. We will stand by our friends. One way or another, the leader of Iraq must learn this fundamental truth. From the outset, acting hand in hand with others, we've sought to fashion the broadest possible international response to Iraq's aggression. The level of world </w:t>
      </w:r>
      <w:r w:rsidRPr="00DB3C14">
        <w:rPr>
          <w:lang w:val="en-US"/>
        </w:rPr>
        <w:lastRenderedPageBreak/>
        <w:t>cooperation and condemnation of Iraq is unprecedented. Armed forces from countries spanning four continents are there at the request of King Fahd of Saudi Arabia to deter and, if need be, to defend against attack. Moslems and non-Moslems, Arabs and non-Arabs, soldiers from many nations stand shoulder to shoulder, resolute against Saddam Hussein's ambitions.</w:t>
      </w:r>
    </w:p>
    <w:p w14:paraId="4BE5CB6F" w14:textId="384BE924" w:rsidR="00DB3C14" w:rsidRPr="00DB3C14" w:rsidRDefault="00DB3C14" w:rsidP="00DB3C14">
      <w:pPr>
        <w:rPr>
          <w:lang w:val="en-US"/>
        </w:rPr>
      </w:pPr>
      <w:r w:rsidRPr="00DB3C14">
        <w:rPr>
          <w:lang w:val="en-US"/>
        </w:rPr>
        <w:t>We can now point to five United Nations Security Council resolutions that condemn Iraq's aggression. They call for Iraq's immediate and unconditional withdrawal, the restoration of Kuwait's legitimate government, and categorically reject Iraq's cynical and self-serving attempt to annex Kuwait. Finally, the United Nations has demanded the release of all foreign nationals held hostage against their will and in contravention of international law. It is a mockery of human decency to call these people ``guests.'' They are hostages, and the whole world knows it.</w:t>
      </w:r>
      <w:r>
        <w:rPr>
          <w:lang w:val="en-US"/>
        </w:rPr>
        <w:t xml:space="preserve"> (…)</w:t>
      </w:r>
    </w:p>
    <w:p w14:paraId="6C3CADEC" w14:textId="104F16A4" w:rsidR="00DB3C14" w:rsidRPr="00DB3C14" w:rsidRDefault="00DB3C14" w:rsidP="00DB3C14">
      <w:pPr>
        <w:rPr>
          <w:lang w:val="en-US"/>
        </w:rPr>
      </w:pPr>
    </w:p>
    <w:p w14:paraId="483E0792" w14:textId="533BCC64" w:rsidR="00DB3C14" w:rsidRPr="00DB3C14" w:rsidRDefault="00DB3C14" w:rsidP="00DB3C14">
      <w:pPr>
        <w:rPr>
          <w:lang w:val="en-US"/>
        </w:rPr>
      </w:pPr>
    </w:p>
    <w:p w14:paraId="0EB54415" w14:textId="74705924" w:rsidR="00DB3C14" w:rsidRPr="00DB3C14" w:rsidRDefault="00DB3C14" w:rsidP="00DB3C14">
      <w:pPr>
        <w:rPr>
          <w:lang w:val="en-US"/>
        </w:rPr>
      </w:pPr>
      <w:r w:rsidRPr="00DB3C14">
        <w:rPr>
          <w:lang w:val="en-US"/>
        </w:rPr>
        <w:t xml:space="preserve">Once again, Americans have stepped forward to share a tearful goodbye with their families before leaving for a strange and distant shore. At this very moment, they serve together with Arabs, Europeans, Asians, and Africans in defense of principle and the dream of a new world order. </w:t>
      </w:r>
      <w:r>
        <w:rPr>
          <w:lang w:val="en-US"/>
        </w:rPr>
        <w:t xml:space="preserve">(…) </w:t>
      </w:r>
      <w:r w:rsidRPr="00DB3C14">
        <w:rPr>
          <w:lang w:val="en-US"/>
        </w:rPr>
        <w:t>Thank you. Good night. And God bless the United States of America.</w:t>
      </w:r>
    </w:p>
    <w:p w14:paraId="664F4AD1" w14:textId="77777777" w:rsidR="00DB3C14" w:rsidRPr="00DB3C14" w:rsidRDefault="00DB3C14">
      <w:pPr>
        <w:rPr>
          <w:lang w:val="en-US"/>
        </w:rPr>
      </w:pPr>
    </w:p>
    <w:sectPr w:rsidR="00DB3C14" w:rsidRPr="00DB3C14">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A776" w14:textId="77777777" w:rsidR="00204646" w:rsidRDefault="00204646" w:rsidP="00DB3C14">
      <w:pPr>
        <w:spacing w:after="0" w:line="240" w:lineRule="auto"/>
      </w:pPr>
      <w:r>
        <w:separator/>
      </w:r>
    </w:p>
  </w:endnote>
  <w:endnote w:type="continuationSeparator" w:id="0">
    <w:p w14:paraId="099A765C" w14:textId="77777777" w:rsidR="00204646" w:rsidRDefault="00204646" w:rsidP="00DB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525584"/>
      <w:docPartObj>
        <w:docPartGallery w:val="Page Numbers (Bottom of Page)"/>
        <w:docPartUnique/>
      </w:docPartObj>
    </w:sdtPr>
    <w:sdtContent>
      <w:p w14:paraId="7EA8BF4C" w14:textId="1A26CC24" w:rsidR="00DB3C14" w:rsidRDefault="00DB3C14">
        <w:pPr>
          <w:pStyle w:val="Sidefod"/>
          <w:jc w:val="right"/>
        </w:pPr>
        <w:r>
          <w:fldChar w:fldCharType="begin"/>
        </w:r>
        <w:r>
          <w:instrText>PAGE   \* MERGEFORMAT</w:instrText>
        </w:r>
        <w:r>
          <w:fldChar w:fldCharType="separate"/>
        </w:r>
        <w:r>
          <w:t>2</w:t>
        </w:r>
        <w:r>
          <w:fldChar w:fldCharType="end"/>
        </w:r>
      </w:p>
    </w:sdtContent>
  </w:sdt>
  <w:p w14:paraId="1E06A3D9" w14:textId="77777777" w:rsidR="00DB3C14" w:rsidRDefault="00DB3C1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7DB3" w14:textId="77777777" w:rsidR="00204646" w:rsidRDefault="00204646" w:rsidP="00DB3C14">
      <w:pPr>
        <w:spacing w:after="0" w:line="240" w:lineRule="auto"/>
      </w:pPr>
      <w:r>
        <w:separator/>
      </w:r>
    </w:p>
  </w:footnote>
  <w:footnote w:type="continuationSeparator" w:id="0">
    <w:p w14:paraId="5E1556E0" w14:textId="77777777" w:rsidR="00204646" w:rsidRDefault="00204646" w:rsidP="00DB3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14"/>
    <w:rsid w:val="00204646"/>
    <w:rsid w:val="00BC7036"/>
    <w:rsid w:val="00DB3C14"/>
    <w:rsid w:val="00F215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ECCE"/>
  <w15:chartTrackingRefBased/>
  <w15:docId w15:val="{7F7DA3FE-4E96-43CB-BFBA-61ED635F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B3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B3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B3C1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B3C1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B3C1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B3C1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B3C1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B3C1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B3C1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B3C1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B3C1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B3C1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B3C1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B3C1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B3C1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B3C1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B3C1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B3C14"/>
    <w:rPr>
      <w:rFonts w:eastAsiaTheme="majorEastAsia" w:cstheme="majorBidi"/>
      <w:color w:val="272727" w:themeColor="text1" w:themeTint="D8"/>
    </w:rPr>
  </w:style>
  <w:style w:type="paragraph" w:styleId="Titel">
    <w:name w:val="Title"/>
    <w:basedOn w:val="Normal"/>
    <w:next w:val="Normal"/>
    <w:link w:val="TitelTegn"/>
    <w:uiPriority w:val="10"/>
    <w:qFormat/>
    <w:rsid w:val="00DB3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B3C1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B3C1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B3C1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B3C1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B3C14"/>
    <w:rPr>
      <w:i/>
      <w:iCs/>
      <w:color w:val="404040" w:themeColor="text1" w:themeTint="BF"/>
    </w:rPr>
  </w:style>
  <w:style w:type="paragraph" w:styleId="Listeafsnit">
    <w:name w:val="List Paragraph"/>
    <w:basedOn w:val="Normal"/>
    <w:uiPriority w:val="34"/>
    <w:qFormat/>
    <w:rsid w:val="00DB3C14"/>
    <w:pPr>
      <w:ind w:left="720"/>
      <w:contextualSpacing/>
    </w:pPr>
  </w:style>
  <w:style w:type="character" w:styleId="Kraftigfremhvning">
    <w:name w:val="Intense Emphasis"/>
    <w:basedOn w:val="Standardskrifttypeiafsnit"/>
    <w:uiPriority w:val="21"/>
    <w:qFormat/>
    <w:rsid w:val="00DB3C14"/>
    <w:rPr>
      <w:i/>
      <w:iCs/>
      <w:color w:val="0F4761" w:themeColor="accent1" w:themeShade="BF"/>
    </w:rPr>
  </w:style>
  <w:style w:type="paragraph" w:styleId="Strktcitat">
    <w:name w:val="Intense Quote"/>
    <w:basedOn w:val="Normal"/>
    <w:next w:val="Normal"/>
    <w:link w:val="StrktcitatTegn"/>
    <w:uiPriority w:val="30"/>
    <w:qFormat/>
    <w:rsid w:val="00DB3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B3C14"/>
    <w:rPr>
      <w:i/>
      <w:iCs/>
      <w:color w:val="0F4761" w:themeColor="accent1" w:themeShade="BF"/>
    </w:rPr>
  </w:style>
  <w:style w:type="character" w:styleId="Kraftighenvisning">
    <w:name w:val="Intense Reference"/>
    <w:basedOn w:val="Standardskrifttypeiafsnit"/>
    <w:uiPriority w:val="32"/>
    <w:qFormat/>
    <w:rsid w:val="00DB3C14"/>
    <w:rPr>
      <w:b/>
      <w:bCs/>
      <w:smallCaps/>
      <w:color w:val="0F4761" w:themeColor="accent1" w:themeShade="BF"/>
      <w:spacing w:val="5"/>
    </w:rPr>
  </w:style>
  <w:style w:type="paragraph" w:styleId="Sidehoved">
    <w:name w:val="header"/>
    <w:basedOn w:val="Normal"/>
    <w:link w:val="SidehovedTegn"/>
    <w:uiPriority w:val="99"/>
    <w:unhideWhenUsed/>
    <w:rsid w:val="00DB3C1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3C14"/>
  </w:style>
  <w:style w:type="paragraph" w:styleId="Sidefod">
    <w:name w:val="footer"/>
    <w:basedOn w:val="Normal"/>
    <w:link w:val="SidefodTegn"/>
    <w:uiPriority w:val="99"/>
    <w:unhideWhenUsed/>
    <w:rsid w:val="00DB3C1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3C14"/>
  </w:style>
  <w:style w:type="character" w:styleId="Hyperlink">
    <w:name w:val="Hyperlink"/>
    <w:basedOn w:val="Standardskrifttypeiafsnit"/>
    <w:uiPriority w:val="99"/>
    <w:unhideWhenUsed/>
    <w:rsid w:val="00DB3C14"/>
    <w:rPr>
      <w:color w:val="467886" w:themeColor="hyperlink"/>
      <w:u w:val="single"/>
    </w:rPr>
  </w:style>
  <w:style w:type="character" w:styleId="Ulstomtale">
    <w:name w:val="Unresolved Mention"/>
    <w:basedOn w:val="Standardskrifttypeiafsnit"/>
    <w:uiPriority w:val="99"/>
    <w:semiHidden/>
    <w:unhideWhenUsed/>
    <w:rsid w:val="00DB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9416">
      <w:bodyDiv w:val="1"/>
      <w:marLeft w:val="0"/>
      <w:marRight w:val="0"/>
      <w:marTop w:val="0"/>
      <w:marBottom w:val="0"/>
      <w:divBdr>
        <w:top w:val="none" w:sz="0" w:space="0" w:color="auto"/>
        <w:left w:val="none" w:sz="0" w:space="0" w:color="auto"/>
        <w:bottom w:val="none" w:sz="0" w:space="0" w:color="auto"/>
        <w:right w:val="none" w:sz="0" w:space="0" w:color="auto"/>
      </w:divBdr>
    </w:div>
    <w:div w:id="94564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h41library.tamu.edu/archives/public-papers/22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1009</Words>
  <Characters>6158</Characters>
  <Application>Microsoft Office Word</Application>
  <DocSecurity>0</DocSecurity>
  <Lines>51</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2026-01-21T13:38:00Z</dcterms:created>
  <dcterms:modified xsi:type="dcterms:W3CDTF">2026-01-21T13:46:00Z</dcterms:modified>
</cp:coreProperties>
</file>