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CB47" w14:textId="3301C03D" w:rsidR="00A85188" w:rsidRPr="002E227D" w:rsidRDefault="007F4224" w:rsidP="007F4224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Unidad 4: la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hasta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1936: t</w:t>
      </w:r>
      <w:r w:rsidR="00A85188" w:rsidRPr="002E227D">
        <w:rPr>
          <w:rFonts w:ascii="Times New Roman" w:hAnsi="Times New Roman" w:cs="Times New Roman"/>
          <w:sz w:val="24"/>
          <w:szCs w:val="24"/>
        </w:rPr>
        <w:t>endencias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85188" w:rsidRPr="002E227D">
        <w:rPr>
          <w:rFonts w:ascii="Times New Roman" w:hAnsi="Times New Roman" w:cs="Times New Roman"/>
          <w:sz w:val="24"/>
          <w:szCs w:val="24"/>
        </w:rPr>
        <w:t>autores</w:t>
      </w:r>
      <w:r w:rsidR="00A85188"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y</w:t>
      </w:r>
      <w:r w:rsidR="00A85188"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obras</w:t>
      </w:r>
      <w:r w:rsidR="00A85188"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representativ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="00A85188" w:rsidRPr="002E227D">
        <w:rPr>
          <w:rFonts w:ascii="Times New Roman" w:hAnsi="Times New Roman" w:cs="Times New Roman"/>
          <w:sz w:val="24"/>
          <w:szCs w:val="24"/>
        </w:rPr>
        <w:t>s</w:t>
      </w:r>
    </w:p>
    <w:p w14:paraId="10811F43" w14:textId="77777777" w:rsidR="00A85188" w:rsidRPr="002E227D" w:rsidRDefault="00A85188" w:rsidP="00A85188">
      <w:pPr>
        <w:pStyle w:val="Textoindependiente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4991738" w14:textId="2FC73C05" w:rsidR="00A85188" w:rsidRPr="002E227D" w:rsidRDefault="00A85188" w:rsidP="00A85188">
      <w:pPr>
        <w:pStyle w:val="Textoindependiente"/>
        <w:spacing w:line="278" w:lineRule="auto"/>
        <w:ind w:left="100" w:right="119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 xml:space="preserve">Distinguiremos tres fases en el estudio de la narrativa del siglo XX en España hasta </w:t>
      </w:r>
      <w:r w:rsidR="005B7765" w:rsidRPr="002E227D">
        <w:rPr>
          <w:rFonts w:ascii="Times New Roman" w:hAnsi="Times New Roman" w:cs="Times New Roman"/>
          <w:sz w:val="24"/>
          <w:szCs w:val="24"/>
        </w:rPr>
        <w:t xml:space="preserve">el comienzo </w:t>
      </w:r>
      <w:r w:rsidRPr="002E227D">
        <w:rPr>
          <w:rFonts w:ascii="Times New Roman" w:hAnsi="Times New Roman" w:cs="Times New Roman"/>
          <w:sz w:val="24"/>
          <w:szCs w:val="24"/>
        </w:rPr>
        <w:t>de la guerra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civil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193</w:t>
      </w:r>
      <w:r w:rsidR="005B7765" w:rsidRPr="002E227D">
        <w:rPr>
          <w:rFonts w:ascii="Times New Roman" w:hAnsi="Times New Roman" w:cs="Times New Roman"/>
          <w:sz w:val="24"/>
          <w:szCs w:val="24"/>
        </w:rPr>
        <w:t>6</w:t>
      </w:r>
      <w:r w:rsidRPr="002E227D">
        <w:rPr>
          <w:rFonts w:ascii="Times New Roman" w:hAnsi="Times New Roman" w:cs="Times New Roman"/>
          <w:sz w:val="24"/>
          <w:szCs w:val="24"/>
        </w:rPr>
        <w:t>:</w:t>
      </w:r>
    </w:p>
    <w:p w14:paraId="401C9CEE" w14:textId="46EBE622" w:rsidR="00A85188" w:rsidRPr="002E227D" w:rsidRDefault="00A85188" w:rsidP="00A85188">
      <w:pPr>
        <w:pStyle w:val="Prrafodelista"/>
        <w:numPr>
          <w:ilvl w:val="0"/>
          <w:numId w:val="5"/>
        </w:numPr>
        <w:tabs>
          <w:tab w:val="left" w:pos="319"/>
        </w:tabs>
        <w:spacing w:before="196" w:line="267" w:lineRule="exact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generación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98.</w:t>
      </w:r>
    </w:p>
    <w:p w14:paraId="24BD2B48" w14:textId="77777777" w:rsidR="00A85188" w:rsidRPr="002E227D" w:rsidRDefault="00A85188" w:rsidP="00A85188">
      <w:pPr>
        <w:pStyle w:val="Prrafodelista"/>
        <w:numPr>
          <w:ilvl w:val="0"/>
          <w:numId w:val="5"/>
        </w:numPr>
        <w:tabs>
          <w:tab w:val="left" w:pos="319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narrativa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novecentismo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vanguardias.</w:t>
      </w:r>
    </w:p>
    <w:p w14:paraId="08323450" w14:textId="62E88B34" w:rsidR="00A85188" w:rsidRDefault="00A85188" w:rsidP="00A85188">
      <w:pPr>
        <w:pStyle w:val="Prrafodelista"/>
        <w:numPr>
          <w:ilvl w:val="0"/>
          <w:numId w:val="5"/>
        </w:numPr>
        <w:tabs>
          <w:tab w:val="left" w:pos="319"/>
        </w:tabs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 narrativa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 años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la generación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27.</w:t>
      </w:r>
    </w:p>
    <w:p w14:paraId="0E313677" w14:textId="11032E47" w:rsidR="0022778A" w:rsidRDefault="0022778A" w:rsidP="0022778A">
      <w:pPr>
        <w:pStyle w:val="Prrafodelista"/>
        <w:tabs>
          <w:tab w:val="left" w:pos="319"/>
        </w:tabs>
        <w:ind w:left="1146"/>
        <w:jc w:val="left"/>
        <w:rPr>
          <w:rFonts w:ascii="Times New Roman" w:hAnsi="Times New Roman" w:cs="Times New Roman"/>
          <w:sz w:val="24"/>
          <w:szCs w:val="24"/>
        </w:rPr>
      </w:pPr>
    </w:p>
    <w:p w14:paraId="0F0EB3D0" w14:textId="18986E49" w:rsidR="0022778A" w:rsidRPr="007376B9" w:rsidRDefault="0022778A" w:rsidP="007376B9">
      <w:pPr>
        <w:ind w:right="498"/>
        <w:rPr>
          <w:rFonts w:ascii="Times New Roman" w:hAnsi="Times New Roman" w:cs="Times New Roman"/>
          <w:b/>
          <w:sz w:val="24"/>
          <w:szCs w:val="24"/>
        </w:rPr>
      </w:pPr>
      <w:r w:rsidRPr="007376B9">
        <w:rPr>
          <w:rFonts w:ascii="Times New Roman" w:hAnsi="Times New Roman" w:cs="Times New Roman"/>
          <w:b/>
          <w:sz w:val="24"/>
          <w:szCs w:val="24"/>
        </w:rPr>
        <w:t>El</w:t>
      </w:r>
      <w:r w:rsidRPr="007376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contexto</w:t>
      </w:r>
      <w:r w:rsidRPr="007376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histórico</w:t>
      </w:r>
      <w:r w:rsidRPr="007376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de</w:t>
      </w:r>
      <w:r w:rsidRPr="007376B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la</w:t>
      </w:r>
      <w:r w:rsidRPr="007376B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generación</w:t>
      </w:r>
      <w:r w:rsidRPr="007376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del</w:t>
      </w:r>
      <w:r w:rsidRPr="007376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76B9">
        <w:rPr>
          <w:rFonts w:ascii="Times New Roman" w:hAnsi="Times New Roman" w:cs="Times New Roman"/>
          <w:b/>
          <w:sz w:val="24"/>
          <w:szCs w:val="24"/>
        </w:rPr>
        <w:t>98</w:t>
      </w:r>
    </w:p>
    <w:p w14:paraId="4214FBFE" w14:textId="77777777" w:rsidR="0022778A" w:rsidRPr="002E227D" w:rsidRDefault="0022778A" w:rsidP="0022778A">
      <w:pPr>
        <w:pStyle w:val="Textoindependiente"/>
        <w:spacing w:before="191" w:line="276" w:lineRule="auto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En 1898 la derrota de España frente a Estados Unidos la obligó a firmar el Tratado de París. Por este tratado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perdió sus últimas posesiones ultramarinas (Cuba, Puerto Rico, Filipinas y Guam) y se desató un auténtico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colapso en el que la derrota ante Estados Unidos fue interpretada como un síntoma definitivo de los males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 aquejaban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al país.</w:t>
      </w:r>
    </w:p>
    <w:p w14:paraId="3A14196A" w14:textId="77777777" w:rsidR="0022778A" w:rsidRPr="002E227D" w:rsidRDefault="0022778A" w:rsidP="0022778A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301FBEB1" w14:textId="77777777" w:rsidR="0022778A" w:rsidRPr="002E227D" w:rsidRDefault="0022778A" w:rsidP="0022778A">
      <w:pPr>
        <w:pStyle w:val="Textoindependiente"/>
        <w:spacing w:before="1" w:line="276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Esta desastrosa visión del país había surgido con anterioridad y recurría a metáforas para definir España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como una nación enferma. Sin embargo, después del desastre del 98 se planteó la necesidad de impulsar un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movimiento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modernizador.</w:t>
      </w:r>
    </w:p>
    <w:p w14:paraId="4CE35535" w14:textId="77777777" w:rsidR="0022778A" w:rsidRPr="002E227D" w:rsidRDefault="0022778A" w:rsidP="0022778A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4848A1FA" w14:textId="77777777" w:rsidR="0022778A" w:rsidRPr="002E227D" w:rsidRDefault="0022778A" w:rsidP="0022778A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enfermedad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país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 caracterizaba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por:</w:t>
      </w:r>
    </w:p>
    <w:p w14:paraId="257AD7DA" w14:textId="77777777" w:rsidR="0022778A" w:rsidRPr="002E227D" w:rsidRDefault="0022778A" w:rsidP="0022778A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74B78C7A" w14:textId="6DDAE7BD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305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Retraso económico</w:t>
      </w:r>
      <w:r w:rsidRPr="002E227D">
        <w:rPr>
          <w:rFonts w:ascii="Times New Roman" w:hAnsi="Times New Roman" w:cs="Times New Roman"/>
          <w:sz w:val="24"/>
          <w:szCs w:val="24"/>
        </w:rPr>
        <w:t>. La industrialización había sido tardía y muy localizada, por lo que</w:t>
      </w:r>
      <w:r w:rsidRPr="002E22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España seguía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siendo sobre todo un país agrario. Los caciques (personas de gran influencia en territorios rurales 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establecieron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una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red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clientelismo)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oponían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industrialización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porque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creaba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una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burguesía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poderosa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amenazaba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poder.</w:t>
      </w:r>
      <w:r w:rsidRPr="002E227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950CB2" w14:textId="77777777" w:rsidR="0022778A" w:rsidRPr="002E227D" w:rsidRDefault="0022778A" w:rsidP="0022778A">
      <w:pPr>
        <w:pStyle w:val="Textoindependiente"/>
        <w:spacing w:before="9"/>
        <w:rPr>
          <w:rFonts w:ascii="Times New Roman" w:hAnsi="Times New Roman" w:cs="Times New Roman"/>
          <w:sz w:val="24"/>
          <w:szCs w:val="24"/>
        </w:rPr>
      </w:pPr>
    </w:p>
    <w:p w14:paraId="3114E38E" w14:textId="4EB37C77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264"/>
        </w:tabs>
        <w:spacing w:before="57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Retraso educativo</w:t>
      </w:r>
      <w:r w:rsidRPr="002E227D">
        <w:rPr>
          <w:rFonts w:ascii="Times New Roman" w:hAnsi="Times New Roman" w:cs="Times New Roman"/>
          <w:sz w:val="24"/>
          <w:szCs w:val="24"/>
        </w:rPr>
        <w:t>. La tasa de analfabetismo era muy superior a la media europea. En una sociedad agraria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prácticamente de supervivencia la cultura no era una prioridad. Además</w:t>
      </w:r>
      <w:r w:rsidR="00DB7EA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E227D">
        <w:rPr>
          <w:rFonts w:ascii="Times New Roman" w:hAnsi="Times New Roman" w:cs="Times New Roman"/>
          <w:sz w:val="24"/>
          <w:szCs w:val="24"/>
        </w:rPr>
        <w:t xml:space="preserve"> esta situación de incultura favorecía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 inmovilismo social y perpetuaba el caciquismo.</w:t>
      </w:r>
      <w:r w:rsidRPr="002E227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</w:t>
      </w:r>
      <w:r w:rsidRPr="002E227D">
        <w:rPr>
          <w:rFonts w:ascii="Times New Roman" w:hAnsi="Times New Roman" w:cs="Times New Roman"/>
          <w:i/>
          <w:sz w:val="24"/>
          <w:szCs w:val="24"/>
        </w:rPr>
        <w:t>A principios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de siglo, el porcentaje de analfabetos rozaba el 94%, y no fue hasta 1900 cuando se consiguió reducir al 64%.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Un</w:t>
      </w:r>
      <w:r w:rsidRPr="002E227D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esfuerzo</w:t>
      </w:r>
      <w:r w:rsidRPr="002E227D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encomiable,</w:t>
      </w:r>
      <w:r w:rsidRPr="002E22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pero</w:t>
      </w:r>
      <w:r w:rsidRPr="002E227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insuficiente,</w:t>
      </w:r>
      <w:r w:rsidRPr="002E22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si</w:t>
      </w:r>
      <w:r w:rsidRPr="002E227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tenemos</w:t>
      </w:r>
      <w:r w:rsidRPr="002E227D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en</w:t>
      </w:r>
      <w:r w:rsidRPr="002E227D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cuenta</w:t>
      </w:r>
      <w:r w:rsidRPr="002E22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que</w:t>
      </w:r>
      <w:r w:rsidRPr="002E227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muchos</w:t>
      </w:r>
      <w:r w:rsidRPr="002E227D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países</w:t>
      </w:r>
      <w:r w:rsidRPr="002E227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europeos</w:t>
      </w:r>
      <w:r w:rsidRPr="002E22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presentaban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un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50%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de población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alfabetizada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a finales del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XIX</w:t>
      </w:r>
      <w:proofErr w:type="gramStart"/>
      <w:r w:rsidRPr="002E227D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14:paraId="096A7EBA" w14:textId="77777777" w:rsidR="0022778A" w:rsidRPr="002E227D" w:rsidRDefault="0022778A" w:rsidP="0022778A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558C6BA1" w14:textId="77777777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264"/>
        </w:tabs>
        <w:spacing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Agotamiento político</w:t>
      </w:r>
      <w:r w:rsidRPr="002E227D">
        <w:rPr>
          <w:rFonts w:ascii="Times New Roman" w:hAnsi="Times New Roman" w:cs="Times New Roman"/>
          <w:sz w:val="24"/>
          <w:szCs w:val="24"/>
        </w:rPr>
        <w:t>. El sistema implantado por la Restauración, basado en la alternancia de partidos, era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incapaz de resolver los problemas y se apoyaba en una oligarquía caciquil que manipulaba los resultados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electorales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conveniencia.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 prioridad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era la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nación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sino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 poder personal.</w:t>
      </w:r>
    </w:p>
    <w:p w14:paraId="0709D2F6" w14:textId="77777777" w:rsidR="0022778A" w:rsidRPr="002E227D" w:rsidRDefault="0022778A" w:rsidP="0022778A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1EEEE82F" w14:textId="77777777" w:rsidR="0022778A" w:rsidRPr="002E227D" w:rsidRDefault="0022778A" w:rsidP="0022778A">
      <w:pPr>
        <w:pStyle w:val="Textoindependiente"/>
        <w:spacing w:line="276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 xml:space="preserve">El </w:t>
      </w:r>
      <w:r w:rsidRPr="002E227D">
        <w:rPr>
          <w:rFonts w:ascii="Times New Roman" w:hAnsi="Times New Roman" w:cs="Times New Roman"/>
          <w:b/>
          <w:sz w:val="24"/>
          <w:szCs w:val="24"/>
        </w:rPr>
        <w:t xml:space="preserve">regeneracionismo </w:t>
      </w:r>
      <w:r w:rsidRPr="002E227D">
        <w:rPr>
          <w:rFonts w:ascii="Times New Roman" w:hAnsi="Times New Roman" w:cs="Times New Roman"/>
          <w:sz w:val="24"/>
          <w:szCs w:val="24"/>
        </w:rPr>
        <w:t>pretendió modernizar el país mediante el desarrollo económico y la educación. 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creación,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1876</w:t>
      </w:r>
      <w:r w:rsidRPr="002E22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Institución</w:t>
      </w:r>
      <w:r w:rsidRPr="002E22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Libre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Enseñanza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(defendía</w:t>
      </w:r>
      <w:r w:rsidRPr="002E22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libertad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cátedra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negaba</w:t>
      </w:r>
      <w:r w:rsidRPr="002E22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ajustarse</w:t>
      </w:r>
      <w:r w:rsidRPr="002E22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dogmas</w:t>
      </w:r>
      <w:r w:rsidRPr="002E22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oficiales)</w:t>
      </w:r>
      <w:r w:rsidRPr="002E22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fue</w:t>
      </w:r>
      <w:r w:rsidRPr="002E22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ese</w:t>
      </w:r>
      <w:r w:rsidRPr="002E22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sentido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precursora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movimiento</w:t>
      </w:r>
      <w:r w:rsidRPr="002E22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regeneracionista,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mientras</w:t>
      </w:r>
    </w:p>
    <w:p w14:paraId="4E4E0B1F" w14:textId="77777777" w:rsidR="0022778A" w:rsidRPr="002E227D" w:rsidRDefault="0022778A" w:rsidP="0022778A">
      <w:pPr>
        <w:pStyle w:val="Textoindependiente"/>
        <w:spacing w:before="38" w:line="278" w:lineRule="auto"/>
        <w:ind w:left="100" w:right="116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que lemas políticos como “educación y despensa” de Joaquín Costa reflejan la importancia de la educación 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desarrollo.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tesis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regeneracionistas se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encontraron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varios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problemas:</w:t>
      </w:r>
    </w:p>
    <w:p w14:paraId="230D7902" w14:textId="77777777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315"/>
        </w:tabs>
        <w:spacing w:before="196"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Resistencia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conservadora.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Iglesia,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élites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económicas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ejército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opusieron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frontalmente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cualquier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cambio que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cuestionara su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superioridad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social y política.</w:t>
      </w:r>
    </w:p>
    <w:p w14:paraId="56E805E9" w14:textId="77777777" w:rsidR="0022778A" w:rsidRPr="002E227D" w:rsidRDefault="0022778A" w:rsidP="0022778A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1E37A0BA" w14:textId="77777777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264"/>
        </w:tabs>
        <w:spacing w:line="278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Conflictividad obrera. Las organizaciones obreras, influidas por el Marxismo y el anarquismo presionaron al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gobierno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huelgas y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disturbios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acentuaron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sensación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debilidad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la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clase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lastRenderedPageBreak/>
        <w:t>política.</w:t>
      </w:r>
    </w:p>
    <w:p w14:paraId="571DB452" w14:textId="77777777" w:rsidR="0022778A" w:rsidRPr="002E227D" w:rsidRDefault="0022778A" w:rsidP="0022778A">
      <w:pPr>
        <w:pStyle w:val="Prrafodelista"/>
        <w:numPr>
          <w:ilvl w:val="0"/>
          <w:numId w:val="1"/>
        </w:numPr>
        <w:tabs>
          <w:tab w:val="left" w:pos="336"/>
        </w:tabs>
        <w:spacing w:before="195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Auge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nacionalismos.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nacionalismos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periféricos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vieron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favorecidos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por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crisis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para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incrementar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apoyos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sociales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1895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funda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Partido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Nacionalista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Vasco,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1901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Liga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Regionalista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Cataluña).</w:t>
      </w:r>
    </w:p>
    <w:p w14:paraId="299B82D6" w14:textId="77777777" w:rsidR="0022778A" w:rsidRPr="002E227D" w:rsidRDefault="0022778A" w:rsidP="0022778A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4DF70570" w14:textId="77777777" w:rsidR="0022778A" w:rsidRPr="002E227D" w:rsidRDefault="0022778A" w:rsidP="0022778A">
      <w:pPr>
        <w:pStyle w:val="Textoindependiente"/>
        <w:spacing w:line="278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 reflexión tras el desastre inspiró un sentimiento trágico ante una nación sin rumbo que derivó en 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exaltación de aspectos genuinamente españoles. La personificación en Don Quijote del idealismo y de las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contradicciones del pueblo español, o las evocaciones paisajísticas de Castilla expresan una angustia 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generó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 anhelo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acercar España a Europa.</w:t>
      </w:r>
    </w:p>
    <w:p w14:paraId="4213125D" w14:textId="77777777" w:rsidR="0022778A" w:rsidRPr="002E227D" w:rsidRDefault="0022778A" w:rsidP="0022778A">
      <w:pPr>
        <w:pStyle w:val="Prrafodelista"/>
        <w:tabs>
          <w:tab w:val="left" w:pos="319"/>
        </w:tabs>
        <w:ind w:left="1146"/>
        <w:rPr>
          <w:rFonts w:ascii="Times New Roman" w:hAnsi="Times New Roman" w:cs="Times New Roman"/>
          <w:sz w:val="24"/>
          <w:szCs w:val="24"/>
        </w:rPr>
      </w:pPr>
    </w:p>
    <w:p w14:paraId="090D9BA9" w14:textId="77777777" w:rsidR="00A85188" w:rsidRPr="002E227D" w:rsidRDefault="00A85188" w:rsidP="00A85188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6A195784" w14:textId="3C85A56E" w:rsidR="00A85188" w:rsidRPr="002E227D" w:rsidRDefault="00A85188" w:rsidP="0022778A">
      <w:pPr>
        <w:pStyle w:val="Ttulo1"/>
        <w:numPr>
          <w:ilvl w:val="0"/>
          <w:numId w:val="6"/>
        </w:numPr>
        <w:tabs>
          <w:tab w:val="left" w:pos="321"/>
        </w:tabs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principios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siglo.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Consideraciones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generales,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autores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obras</w:t>
      </w:r>
      <w:r w:rsidRPr="002E22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más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representativ</w:t>
      </w:r>
      <w:r w:rsidR="007F4224"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z w:val="24"/>
          <w:szCs w:val="24"/>
        </w:rPr>
        <w:t>s.</w:t>
      </w:r>
    </w:p>
    <w:p w14:paraId="693F5AD6" w14:textId="77777777" w:rsidR="00A85188" w:rsidRPr="002E227D" w:rsidRDefault="00A85188" w:rsidP="00A85188">
      <w:pPr>
        <w:pStyle w:val="Textoindependiente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E8CB58F" w14:textId="77777777" w:rsidR="00A85188" w:rsidRPr="002E227D" w:rsidRDefault="00A85188" w:rsidP="00A85188">
      <w:pPr>
        <w:pStyle w:val="Textoindependiente"/>
        <w:spacing w:line="278" w:lineRule="auto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innovaciones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novelísticas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producen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principios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siglo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XX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son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consecuencia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visión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pesimista de la cultura occidental en ese momento. Ante la imposibilidad de encontrar significado a 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existencia,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mensaje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 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frustración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 desesperanza.</w:t>
      </w:r>
    </w:p>
    <w:p w14:paraId="371E056B" w14:textId="77777777" w:rsidR="00A85188" w:rsidRPr="002E227D" w:rsidRDefault="00A85188" w:rsidP="00A85188">
      <w:pPr>
        <w:pStyle w:val="Textoindependiente"/>
        <w:spacing w:before="194" w:line="276" w:lineRule="auto"/>
        <w:ind w:left="100" w:right="116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 xml:space="preserve">En 1902, se publican en España cuatro obras significativas: </w:t>
      </w:r>
      <w:r w:rsidRPr="002E227D">
        <w:rPr>
          <w:rFonts w:ascii="Times New Roman" w:hAnsi="Times New Roman" w:cs="Times New Roman"/>
          <w:i/>
          <w:sz w:val="24"/>
          <w:szCs w:val="24"/>
        </w:rPr>
        <w:t>La voluntad</w:t>
      </w:r>
      <w:r w:rsidRPr="002E227D">
        <w:rPr>
          <w:rFonts w:ascii="Times New Roman" w:hAnsi="Times New Roman" w:cs="Times New Roman"/>
          <w:sz w:val="24"/>
          <w:szCs w:val="24"/>
        </w:rPr>
        <w:t xml:space="preserve">, de Azorín, </w:t>
      </w:r>
      <w:r w:rsidRPr="002E227D">
        <w:rPr>
          <w:rFonts w:ascii="Times New Roman" w:hAnsi="Times New Roman" w:cs="Times New Roman"/>
          <w:i/>
          <w:sz w:val="24"/>
          <w:szCs w:val="24"/>
        </w:rPr>
        <w:t>Camino de perfección</w:t>
      </w:r>
      <w:r w:rsidRPr="002E227D">
        <w:rPr>
          <w:rFonts w:ascii="Times New Roman" w:hAnsi="Times New Roman" w:cs="Times New Roman"/>
          <w:sz w:val="24"/>
          <w:szCs w:val="24"/>
        </w:rPr>
        <w:t>, 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Baroja, </w:t>
      </w:r>
      <w:r w:rsidRPr="002E227D">
        <w:rPr>
          <w:rFonts w:ascii="Times New Roman" w:hAnsi="Times New Roman" w:cs="Times New Roman"/>
          <w:i/>
          <w:sz w:val="24"/>
          <w:szCs w:val="24"/>
        </w:rPr>
        <w:t>Amor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y pedagogía</w:t>
      </w:r>
      <w:r w:rsidRPr="002E227D">
        <w:rPr>
          <w:rFonts w:ascii="Times New Roman" w:hAnsi="Times New Roman" w:cs="Times New Roman"/>
          <w:sz w:val="24"/>
          <w:szCs w:val="24"/>
        </w:rPr>
        <w:t>, de Unamuno, y</w:t>
      </w:r>
      <w:r w:rsidRPr="002E22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Sonata de Otoño</w:t>
      </w:r>
      <w:r w:rsidRPr="002E227D">
        <w:rPr>
          <w:rFonts w:ascii="Times New Roman" w:hAnsi="Times New Roman" w:cs="Times New Roman"/>
          <w:sz w:val="24"/>
          <w:szCs w:val="24"/>
        </w:rPr>
        <w:t>, de Valle-Inclán. Estos autores ofrecieron los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más tempranos testimonios de las inquietudes del hombre contemporáneo e iniciaron un camino innovador,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culminó en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años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décadas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siguientes.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Cada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uno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ellos,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peculiar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estilo,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 alejó del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realismo.</w:t>
      </w:r>
    </w:p>
    <w:p w14:paraId="15C2A4E1" w14:textId="77777777" w:rsidR="00A85188" w:rsidRPr="002E227D" w:rsidRDefault="00A85188" w:rsidP="00A85188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673BF865" w14:textId="77777777" w:rsidR="00A85188" w:rsidRPr="002E227D" w:rsidRDefault="00A85188" w:rsidP="00A85188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Principales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rasgos:</w:t>
      </w:r>
    </w:p>
    <w:p w14:paraId="02B51E6D" w14:textId="77777777" w:rsidR="00A85188" w:rsidRPr="002E227D" w:rsidRDefault="00A85188" w:rsidP="00A85188">
      <w:pPr>
        <w:pStyle w:val="Textoindependiente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95CE601" w14:textId="77777777" w:rsidR="00A85188" w:rsidRPr="002E227D" w:rsidRDefault="00A85188" w:rsidP="00A85188">
      <w:pPr>
        <w:pStyle w:val="Textoindependiente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1.-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Denuncia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males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España: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caciquismo,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hambre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ignorancia…</w:t>
      </w:r>
    </w:p>
    <w:p w14:paraId="7BF0AD39" w14:textId="77777777" w:rsidR="00A85188" w:rsidRPr="002E227D" w:rsidRDefault="00A85188" w:rsidP="00A85188">
      <w:pPr>
        <w:pStyle w:val="Textoindependiente"/>
        <w:ind w:left="10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2.-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Pesimismo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ante</w:t>
      </w:r>
      <w:r w:rsidRPr="002E22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situación</w:t>
      </w:r>
      <w:r w:rsidRPr="002E227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histórica</w:t>
      </w:r>
      <w:r w:rsidRPr="002E227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(el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desastre</w:t>
      </w:r>
      <w:r w:rsidRPr="002E22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colonial</w:t>
      </w:r>
      <w:r w:rsidRPr="002E227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1898)</w:t>
      </w:r>
      <w:r w:rsidRPr="002E22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ante</w:t>
      </w:r>
      <w:r w:rsidRPr="002E22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desmoronamiento</w:t>
      </w:r>
      <w:r w:rsidRPr="002E22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valores sociales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 espirituales.</w:t>
      </w:r>
    </w:p>
    <w:p w14:paraId="5B325406" w14:textId="77777777" w:rsidR="00A85188" w:rsidRPr="002E227D" w:rsidRDefault="00A85188" w:rsidP="00A85188">
      <w:pPr>
        <w:pStyle w:val="Textoindependiente"/>
        <w:ind w:left="10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3.-</w:t>
      </w:r>
      <w:r w:rsidRPr="002E22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Influencia</w:t>
      </w:r>
      <w:r w:rsidRPr="002E22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filosofía:</w:t>
      </w:r>
      <w:r w:rsidRPr="002E22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planteamientos</w:t>
      </w:r>
      <w:r w:rsidRPr="002E22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existencialistas</w:t>
      </w:r>
      <w:r w:rsidRPr="002E22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Kierkegaard</w:t>
      </w:r>
      <w:r w:rsidRPr="002E227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Schopenhauer</w:t>
      </w:r>
      <w:r w:rsidRPr="002E22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(el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escepticismo, la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vida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como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algo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absurdo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carente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sentido)</w:t>
      </w:r>
    </w:p>
    <w:p w14:paraId="34CE4ECF" w14:textId="77777777" w:rsidR="00A85188" w:rsidRPr="002E227D" w:rsidRDefault="00A85188" w:rsidP="00A85188">
      <w:pPr>
        <w:pStyle w:val="Textoindependiente"/>
        <w:ind w:left="100" w:right="267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4.- El dolor de España y Castilla como profundo símbolo de patriotismo casticista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5.-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Renovación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estética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 estilo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mediante:</w:t>
      </w:r>
    </w:p>
    <w:p w14:paraId="69B232DD" w14:textId="77777777" w:rsidR="00A85188" w:rsidRPr="002E227D" w:rsidRDefault="00A85188" w:rsidP="0022778A">
      <w:pPr>
        <w:pStyle w:val="Prrafodelista"/>
        <w:numPr>
          <w:ilvl w:val="1"/>
          <w:numId w:val="6"/>
        </w:numPr>
        <w:tabs>
          <w:tab w:val="left" w:pos="1097"/>
        </w:tabs>
        <w:ind w:right="117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subjetivismo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</w:t>
      </w:r>
      <w:r w:rsidRPr="002E227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2E227D">
        <w:rPr>
          <w:rFonts w:ascii="Times New Roman" w:hAnsi="Times New Roman" w:cs="Times New Roman"/>
          <w:sz w:val="24"/>
          <w:szCs w:val="24"/>
        </w:rPr>
        <w:t>antirrealismo</w:t>
      </w:r>
      <w:proofErr w:type="spellEnd"/>
      <w:r w:rsidRPr="002E227D">
        <w:rPr>
          <w:rFonts w:ascii="Times New Roman" w:hAnsi="Times New Roman" w:cs="Times New Roman"/>
          <w:sz w:val="24"/>
          <w:szCs w:val="24"/>
        </w:rPr>
        <w:t>: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persigue,</w:t>
      </w:r>
      <w:r w:rsidRPr="002E227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como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estética</w:t>
      </w:r>
      <w:r w:rsidRPr="002E227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realista,</w:t>
      </w:r>
      <w:r w:rsidRPr="002E227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reproducción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exacta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la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realidad, sino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 expresión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 realidad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interior.</w:t>
      </w:r>
    </w:p>
    <w:p w14:paraId="7456360D" w14:textId="77777777" w:rsidR="00A85188" w:rsidRPr="002E227D" w:rsidRDefault="00A85188" w:rsidP="0022778A">
      <w:pPr>
        <w:pStyle w:val="Prrafodelista"/>
        <w:numPr>
          <w:ilvl w:val="1"/>
          <w:numId w:val="6"/>
        </w:numPr>
        <w:tabs>
          <w:tab w:val="left" w:pos="1063"/>
        </w:tabs>
        <w:ind w:right="116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Concepción</w:t>
      </w:r>
      <w:r w:rsidRPr="002E227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totalizadora:</w:t>
      </w:r>
      <w:r w:rsidRPr="002E227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</w:t>
      </w:r>
      <w:r w:rsidRPr="002E227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</w:t>
      </w:r>
      <w:r w:rsidRPr="002E227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un</w:t>
      </w:r>
      <w:r w:rsidRPr="002E227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género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multiforme,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tienen</w:t>
      </w:r>
      <w:r w:rsidRPr="002E227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cabida</w:t>
      </w:r>
      <w:r w:rsidRPr="002E22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también</w:t>
      </w:r>
      <w:r w:rsidRPr="002E227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reflexión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filosófica, el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ensayo,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lirismo...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(Azorín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habla de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‘novela permeable’).</w:t>
      </w:r>
    </w:p>
    <w:p w14:paraId="2A6494E6" w14:textId="77777777" w:rsidR="00A85188" w:rsidRPr="002E227D" w:rsidRDefault="00A85188" w:rsidP="00A8518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6FB0FEEA" w14:textId="77777777" w:rsidR="00A85188" w:rsidRPr="002E227D" w:rsidRDefault="00A85188" w:rsidP="00A85188">
      <w:pPr>
        <w:pStyle w:val="Ttulo1"/>
        <w:spacing w:before="1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principales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innovaciones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novelescas:</w:t>
      </w:r>
    </w:p>
    <w:p w14:paraId="74303C28" w14:textId="77777777" w:rsidR="00A85188" w:rsidRPr="002E227D" w:rsidRDefault="00A85188" w:rsidP="00A85188">
      <w:pPr>
        <w:pStyle w:val="Textoindependiente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980D31F" w14:textId="77777777" w:rsidR="00A85188" w:rsidRPr="002E227D" w:rsidRDefault="00A85188" w:rsidP="00A85188">
      <w:pPr>
        <w:pStyle w:val="Prrafodelista"/>
        <w:numPr>
          <w:ilvl w:val="0"/>
          <w:numId w:val="3"/>
        </w:numPr>
        <w:tabs>
          <w:tab w:val="left" w:pos="286"/>
        </w:tabs>
        <w:ind w:right="117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Pérdida de relieve de la historia. La historia, lo que se cuenta, pierde relevancia a favor del discurso, 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cómo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cuenta.</w:t>
      </w:r>
    </w:p>
    <w:p w14:paraId="5E30518F" w14:textId="77777777" w:rsidR="00A85188" w:rsidRPr="002E227D" w:rsidRDefault="00A85188" w:rsidP="00A85188">
      <w:pPr>
        <w:pStyle w:val="Prrafodelista"/>
        <w:numPr>
          <w:ilvl w:val="0"/>
          <w:numId w:val="3"/>
        </w:numPr>
        <w:tabs>
          <w:tab w:val="left" w:pos="271"/>
        </w:tabs>
        <w:spacing w:before="2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Centralización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problemática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héroe.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centra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mundo</w:t>
      </w:r>
      <w:r w:rsidRPr="002E22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interior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héroe;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acción</w:t>
      </w:r>
      <w:r w:rsidRPr="002E227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sustituye</w:t>
      </w:r>
      <w:r w:rsidRPr="002E22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por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percepción,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realidad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externa</w:t>
      </w:r>
      <w:r w:rsidRPr="002E22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diluye</w:t>
      </w:r>
      <w:r w:rsidRPr="002E22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favor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retrato</w:t>
      </w:r>
      <w:r w:rsidRPr="002E22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interior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personaje,</w:t>
      </w:r>
      <w:r w:rsidRPr="002E22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 manifiesta como un “yo” lírico. El protagonista remodela el mundo por medio de sus percepciones y lo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interpreta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como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una forma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imaginación.</w:t>
      </w:r>
    </w:p>
    <w:p w14:paraId="7EB5BA2E" w14:textId="77777777" w:rsidR="00A85188" w:rsidRPr="002E227D" w:rsidRDefault="00A85188" w:rsidP="00A85188">
      <w:pPr>
        <w:pStyle w:val="Prrafodelista"/>
        <w:numPr>
          <w:ilvl w:val="0"/>
          <w:numId w:val="3"/>
        </w:numPr>
        <w:tabs>
          <w:tab w:val="left" w:pos="326"/>
        </w:tabs>
        <w:spacing w:before="1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Momentaneidad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227D">
        <w:rPr>
          <w:rFonts w:ascii="Times New Roman" w:hAnsi="Times New Roman" w:cs="Times New Roman"/>
          <w:sz w:val="24"/>
          <w:szCs w:val="24"/>
        </w:rPr>
        <w:t>fragmentarismo</w:t>
      </w:r>
      <w:proofErr w:type="spellEnd"/>
      <w:r w:rsidRPr="002E227D">
        <w:rPr>
          <w:rFonts w:ascii="Times New Roman" w:hAnsi="Times New Roman" w:cs="Times New Roman"/>
          <w:sz w:val="24"/>
          <w:szCs w:val="24"/>
        </w:rPr>
        <w:t>.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narración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suele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fragmentarse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estampas,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producto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percepciones del protagonista. La fragmentación, la elipsis, la vaguedad, los saltos temporales en la historia,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junto con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evocación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 la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alusión, contribuyen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 la indeterminación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 los hechos narrados.</w:t>
      </w:r>
    </w:p>
    <w:p w14:paraId="1CB471BF" w14:textId="77777777" w:rsidR="00A85188" w:rsidRPr="002E227D" w:rsidRDefault="00A85188" w:rsidP="00A85188">
      <w:pPr>
        <w:pStyle w:val="Prrafodelista"/>
        <w:numPr>
          <w:ilvl w:val="0"/>
          <w:numId w:val="3"/>
        </w:numPr>
        <w:tabs>
          <w:tab w:val="left" w:pos="278"/>
        </w:tabs>
        <w:ind w:right="113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Dramatización. Aunque la novela dramatizada o dialogal ya había sido practicada por Galdós, aparece 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manera relevante en las primeras décadas del siglo XX. Por medio de la estructura dramatizada, el narrador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permite 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 personajes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hablen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por sí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mismos.</w:t>
      </w:r>
    </w:p>
    <w:p w14:paraId="1B16EDCD" w14:textId="77777777" w:rsidR="0022778A" w:rsidRDefault="0022778A" w:rsidP="00A85188">
      <w:pPr>
        <w:pStyle w:val="Ttulo1"/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14:paraId="2CF1E1E3" w14:textId="37C0FEBD" w:rsidR="00A85188" w:rsidRPr="002E227D" w:rsidRDefault="007376B9" w:rsidP="00A85188">
      <w:pPr>
        <w:pStyle w:val="Ttulo1"/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778A">
        <w:rPr>
          <w:rFonts w:ascii="Times New Roman" w:hAnsi="Times New Roman" w:cs="Times New Roman"/>
          <w:sz w:val="24"/>
          <w:szCs w:val="24"/>
        </w:rPr>
        <w:t xml:space="preserve">.1 </w:t>
      </w:r>
      <w:r w:rsidR="00A85188" w:rsidRPr="002E227D">
        <w:rPr>
          <w:rFonts w:ascii="Times New Roman" w:hAnsi="Times New Roman" w:cs="Times New Roman"/>
          <w:sz w:val="24"/>
          <w:szCs w:val="24"/>
        </w:rPr>
        <w:t>Autores</w:t>
      </w:r>
      <w:r w:rsidR="00A85188"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y</w:t>
      </w:r>
      <w:r w:rsidR="00A85188"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obras</w:t>
      </w:r>
      <w:r w:rsidR="00A85188"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más</w:t>
      </w:r>
      <w:r w:rsidR="00A85188"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5188" w:rsidRPr="002E227D">
        <w:rPr>
          <w:rFonts w:ascii="Times New Roman" w:hAnsi="Times New Roman" w:cs="Times New Roman"/>
          <w:sz w:val="24"/>
          <w:szCs w:val="24"/>
        </w:rPr>
        <w:t>representativos</w:t>
      </w:r>
    </w:p>
    <w:p w14:paraId="567393F6" w14:textId="77777777" w:rsidR="00A85188" w:rsidRPr="002E227D" w:rsidRDefault="00A85188" w:rsidP="00A85188">
      <w:pPr>
        <w:pStyle w:val="Textoindependiente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0E2EEE8" w14:textId="3F936C36" w:rsidR="0022778A" w:rsidRDefault="00A85188" w:rsidP="00A85188">
      <w:pPr>
        <w:pStyle w:val="Textoindependiente"/>
        <w:spacing w:line="276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 xml:space="preserve">PÍO BAROJA (1872-1957) </w:t>
      </w:r>
      <w:r w:rsidRPr="002E227D">
        <w:rPr>
          <w:rFonts w:ascii="Times New Roman" w:hAnsi="Times New Roman" w:cs="Times New Roman"/>
          <w:sz w:val="24"/>
          <w:szCs w:val="24"/>
        </w:rPr>
        <w:t>Por su originalidad, la novela barojiana ha influido poderosamente en todo el siglo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XX con su párrafo corto, su vocabulario limitado, sus numerosos personajes y la diversidad de sus escenarios.</w:t>
      </w:r>
      <w:r w:rsidRPr="002E22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2778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E6F6FD3" w14:textId="77777777" w:rsidR="0022778A" w:rsidRPr="0022778A" w:rsidRDefault="0022778A" w:rsidP="0022778A">
      <w:pPr>
        <w:pStyle w:val="Textoindependiente"/>
        <w:spacing w:line="276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Sus novelas se caracterizan por los siguientes rasgos:</w:t>
      </w:r>
    </w:p>
    <w:p w14:paraId="42BAD5CA" w14:textId="14533765" w:rsidR="0022778A" w:rsidRP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Concede gran importancia a la acción: en muchas novelas se suceden atropelladamente las escenas y predominan la intriga y la aventura.</w:t>
      </w:r>
    </w:p>
    <w:p w14:paraId="66FEF7C5" w14:textId="77777777" w:rsid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En algunas de sus obras, el interés se centra en las opiniones y las ideas, que expone por boca de sus personajes. En ellas aparece el Baroja escéptico y pesimista, acumulando tétricas consideraciones sobre la vida y la sociedad con acritud.</w:t>
      </w:r>
    </w:p>
    <w:p w14:paraId="3606A44F" w14:textId="40774417" w:rsidR="0022778A" w:rsidRP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Sus descripciones son rápidas y enérgicas, tanto del paisaje como de las personas.</w:t>
      </w:r>
    </w:p>
    <w:p w14:paraId="4A75FFF6" w14:textId="593B9BD5" w:rsidR="0022778A" w:rsidRP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Le importa mucho la variedad: intercala personajes secundarios que desaparecen pronto, episodios marginales, anécdotas.</w:t>
      </w:r>
    </w:p>
    <w:p w14:paraId="32B4EF3D" w14:textId="7A42804E" w:rsidR="0022778A" w:rsidRP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Intenta mostrar personajes que nunca serán grandes héroes: marginados, enfrentados a la sociedad, individualistas, sin aspiraciones…</w:t>
      </w:r>
    </w:p>
    <w:p w14:paraId="1CF7D16E" w14:textId="624AB4AD" w:rsidR="0022778A" w:rsidRDefault="0022778A" w:rsidP="0022778A">
      <w:pPr>
        <w:pStyle w:val="Textoindependiente"/>
        <w:numPr>
          <w:ilvl w:val="0"/>
          <w:numId w:val="7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2778A">
        <w:rPr>
          <w:rFonts w:ascii="Times New Roman" w:hAnsi="Times New Roman" w:cs="Times New Roman"/>
          <w:sz w:val="24"/>
          <w:szCs w:val="24"/>
        </w:rPr>
        <w:t>Tiene un estilo espontáneo, rápido, nervioso, que busca la claridad y la sencillez, prescindiendo de adornos retóricos. Utiliza frases breves, precisas, claras. Los diálogos, que utilizan un lenguaje conversacional, son espontáneos y sueltos.</w:t>
      </w:r>
    </w:p>
    <w:p w14:paraId="3E7F89D5" w14:textId="5363210D" w:rsidR="00A85188" w:rsidRPr="002E227D" w:rsidRDefault="00A85188" w:rsidP="0022778A">
      <w:pPr>
        <w:pStyle w:val="Textoindependiente"/>
        <w:spacing w:line="276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obra puede dividirse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 dos etapas:</w:t>
      </w:r>
    </w:p>
    <w:p w14:paraId="3DD78041" w14:textId="77777777" w:rsidR="00A85188" w:rsidRPr="002E227D" w:rsidRDefault="00A85188" w:rsidP="00A85188">
      <w:pPr>
        <w:spacing w:line="276" w:lineRule="auto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 xml:space="preserve">Entre 1900 y 1912. </w:t>
      </w:r>
      <w:r w:rsidRPr="002E227D">
        <w:rPr>
          <w:rFonts w:ascii="Times New Roman" w:hAnsi="Times New Roman" w:cs="Times New Roman"/>
          <w:sz w:val="24"/>
          <w:szCs w:val="24"/>
        </w:rPr>
        <w:t>Se deja notar en este periodo la filosofía nihilista que plantea la problemática existencial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del hombre y la crisis entre lo personal y lo ideológico. Su trilogía </w:t>
      </w:r>
      <w:r w:rsidRPr="002E227D">
        <w:rPr>
          <w:rFonts w:ascii="Times New Roman" w:hAnsi="Times New Roman" w:cs="Times New Roman"/>
          <w:i/>
          <w:sz w:val="24"/>
          <w:szCs w:val="24"/>
        </w:rPr>
        <w:t>La lucha por la vida (La busca, Mala hierba,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Aurora roja), César o nada, El árbol de la ciencia, Zalacaín el aventurero o Las inquietudes</w:t>
      </w:r>
      <w:r w:rsidRPr="002E227D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2E227D">
        <w:rPr>
          <w:rFonts w:ascii="Times New Roman" w:hAnsi="Times New Roman" w:cs="Times New Roman"/>
          <w:i/>
          <w:sz w:val="24"/>
          <w:szCs w:val="24"/>
        </w:rPr>
        <w:t>Shanti</w:t>
      </w:r>
      <w:proofErr w:type="spellEnd"/>
      <w:r w:rsidRPr="002E227D">
        <w:rPr>
          <w:rFonts w:ascii="Times New Roman" w:hAnsi="Times New Roman" w:cs="Times New Roman"/>
          <w:i/>
          <w:sz w:val="24"/>
          <w:szCs w:val="24"/>
        </w:rPr>
        <w:t xml:space="preserve"> Andía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son las obras principales de esta etapa. </w:t>
      </w:r>
      <w:r w:rsidRPr="002E227D">
        <w:rPr>
          <w:rFonts w:ascii="Times New Roman" w:hAnsi="Times New Roman" w:cs="Times New Roman"/>
          <w:b/>
          <w:sz w:val="24"/>
          <w:szCs w:val="24"/>
        </w:rPr>
        <w:t xml:space="preserve">Entre 1913 y 1936. </w:t>
      </w:r>
      <w:r w:rsidRPr="002E227D">
        <w:rPr>
          <w:rFonts w:ascii="Times New Roman" w:hAnsi="Times New Roman" w:cs="Times New Roman"/>
          <w:sz w:val="24"/>
          <w:szCs w:val="24"/>
        </w:rPr>
        <w:t>Repite moldes anteriores y se preocupa más por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teoría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 divagación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ideológica, aunque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hay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que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destacar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778A">
        <w:rPr>
          <w:rFonts w:ascii="Times New Roman" w:hAnsi="Times New Roman" w:cs="Times New Roman"/>
          <w:i/>
          <w:sz w:val="24"/>
          <w:szCs w:val="24"/>
        </w:rPr>
        <w:t>Memorias de</w:t>
      </w:r>
      <w:r w:rsidRPr="002277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778A">
        <w:rPr>
          <w:rFonts w:ascii="Times New Roman" w:hAnsi="Times New Roman" w:cs="Times New Roman"/>
          <w:i/>
          <w:sz w:val="24"/>
          <w:szCs w:val="24"/>
        </w:rPr>
        <w:t>un</w:t>
      </w:r>
      <w:r w:rsidRPr="002277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778A">
        <w:rPr>
          <w:rFonts w:ascii="Times New Roman" w:hAnsi="Times New Roman" w:cs="Times New Roman"/>
          <w:i/>
          <w:sz w:val="24"/>
          <w:szCs w:val="24"/>
        </w:rPr>
        <w:t>hombre de acción.</w:t>
      </w:r>
    </w:p>
    <w:p w14:paraId="0F600938" w14:textId="77777777" w:rsidR="00A85188" w:rsidRPr="002E227D" w:rsidRDefault="00A85188" w:rsidP="00A85188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3936CD69" w14:textId="3224B18C" w:rsidR="00C4735C" w:rsidRPr="00C4735C" w:rsidRDefault="00A85188" w:rsidP="00C4735C">
      <w:pPr>
        <w:pStyle w:val="Textoindependiente"/>
        <w:spacing w:line="276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MIGUEL DE UNAMUNO (1864-1936)</w:t>
      </w:r>
      <w:r w:rsidRPr="002E227D">
        <w:rPr>
          <w:rFonts w:ascii="Times New Roman" w:hAnsi="Times New Roman" w:cs="Times New Roman"/>
          <w:sz w:val="24"/>
          <w:szCs w:val="24"/>
        </w:rPr>
        <w:t xml:space="preserve"> Unamuno</w:t>
      </w:r>
      <w:r w:rsidR="00C4735C" w:rsidRPr="00C4735C">
        <w:t xml:space="preserve"> </w:t>
      </w:r>
      <w:r w:rsidR="00C4735C" w:rsidRPr="00C4735C">
        <w:rPr>
          <w:rFonts w:ascii="Times New Roman" w:hAnsi="Times New Roman" w:cs="Times New Roman"/>
          <w:sz w:val="24"/>
          <w:szCs w:val="24"/>
        </w:rPr>
        <w:t>se sirvió de la novela para dejar testimonio de su intimidad agónica, para la reflexión sobre sus ideas obsesivas</w:t>
      </w:r>
      <w:r w:rsidR="00C4735C">
        <w:rPr>
          <w:rFonts w:ascii="Times New Roman" w:hAnsi="Times New Roman" w:cs="Times New Roman"/>
          <w:sz w:val="24"/>
          <w:szCs w:val="24"/>
        </w:rPr>
        <w:t>:</w:t>
      </w:r>
      <w:r w:rsidRPr="002E227D">
        <w:rPr>
          <w:rFonts w:ascii="Times New Roman" w:hAnsi="Times New Roman" w:cs="Times New Roman"/>
          <w:sz w:val="24"/>
          <w:szCs w:val="24"/>
        </w:rPr>
        <w:t xml:space="preserve"> la afirmación de la personalidad, 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lucha contra el instinto, </w:t>
      </w:r>
      <w:r w:rsidR="00C4735C">
        <w:rPr>
          <w:rFonts w:ascii="Times New Roman" w:hAnsi="Times New Roman" w:cs="Times New Roman"/>
          <w:sz w:val="24"/>
          <w:szCs w:val="24"/>
        </w:rPr>
        <w:t>la religión</w:t>
      </w:r>
      <w:r w:rsidRPr="002E227D">
        <w:rPr>
          <w:rFonts w:ascii="Times New Roman" w:hAnsi="Times New Roman" w:cs="Times New Roman"/>
          <w:sz w:val="24"/>
          <w:szCs w:val="24"/>
        </w:rPr>
        <w:t>, la muerte. Una de las características de su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obra es la ausencia del medio ambiente. En ellas no está presente ninguna dimensión socioeconómica. Entre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sus novelas destacan: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Amor y pedagogía </w:t>
      </w:r>
      <w:r w:rsidRPr="002E227D">
        <w:rPr>
          <w:rFonts w:ascii="Times New Roman" w:hAnsi="Times New Roman" w:cs="Times New Roman"/>
          <w:sz w:val="24"/>
          <w:szCs w:val="24"/>
        </w:rPr>
        <w:t>(1902)</w:t>
      </w:r>
      <w:r w:rsidR="00C4735C">
        <w:rPr>
          <w:rFonts w:ascii="Times New Roman" w:hAnsi="Times New Roman" w:cs="Times New Roman"/>
          <w:sz w:val="24"/>
          <w:szCs w:val="24"/>
        </w:rPr>
        <w:t>,</w:t>
      </w:r>
      <w:r w:rsidRPr="002E227D">
        <w:rPr>
          <w:rFonts w:ascii="Times New Roman" w:hAnsi="Times New Roman" w:cs="Times New Roman"/>
          <w:sz w:val="24"/>
          <w:szCs w:val="24"/>
        </w:rPr>
        <w:t xml:space="preserve"> una fantasía satírica sobre el fracaso de las teorías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positivistas que elevan la ciencia a la categoría de religión.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Niebla </w:t>
      </w:r>
      <w:r w:rsidRPr="002E227D">
        <w:rPr>
          <w:rFonts w:ascii="Times New Roman" w:hAnsi="Times New Roman" w:cs="Times New Roman"/>
          <w:sz w:val="24"/>
          <w:szCs w:val="24"/>
        </w:rPr>
        <w:t>(1914) trata del tema de la muerte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centrándose en la idea de que quizá seamos sólo un sueño de un ser supremo y que dejaremos de existir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cuando éste deje de soñarnos</w:t>
      </w:r>
      <w:r w:rsidR="00C4735C">
        <w:rPr>
          <w:rFonts w:ascii="Times New Roman" w:hAnsi="Times New Roman" w:cs="Times New Roman"/>
          <w:sz w:val="24"/>
          <w:szCs w:val="24"/>
        </w:rPr>
        <w:t xml:space="preserve">; en la novela, </w:t>
      </w:r>
      <w:r w:rsidR="00C4735C" w:rsidRPr="00C4735C">
        <w:rPr>
          <w:rFonts w:ascii="Times New Roman" w:hAnsi="Times New Roman" w:cs="Times New Roman"/>
          <w:sz w:val="24"/>
          <w:szCs w:val="24"/>
        </w:rPr>
        <w:t>Augusto Pérez</w:t>
      </w:r>
      <w:r w:rsidR="00C4735C">
        <w:rPr>
          <w:rFonts w:ascii="Times New Roman" w:hAnsi="Times New Roman" w:cs="Times New Roman"/>
          <w:sz w:val="24"/>
          <w:szCs w:val="24"/>
        </w:rPr>
        <w:t xml:space="preserve"> </w:t>
      </w:r>
      <w:r w:rsidR="00C4735C" w:rsidRPr="00C4735C">
        <w:rPr>
          <w:rFonts w:ascii="Times New Roman" w:hAnsi="Times New Roman" w:cs="Times New Roman"/>
          <w:sz w:val="24"/>
          <w:szCs w:val="24"/>
        </w:rPr>
        <w:t>se enfrenta con su creador en un ambiente de confusión entre lo que es verdad y lo que es ficción</w:t>
      </w:r>
      <w:r w:rsidR="00C4735C" w:rsidRPr="00C4735C">
        <w:t xml:space="preserve"> </w:t>
      </w:r>
      <w:r w:rsidR="00C4735C" w:rsidRPr="00C4735C">
        <w:rPr>
          <w:rFonts w:ascii="Times New Roman" w:hAnsi="Times New Roman" w:cs="Times New Roman"/>
          <w:sz w:val="24"/>
          <w:szCs w:val="24"/>
        </w:rPr>
        <w:t>Unamuno también se sintió atraído por el tema de la lucha entre hermanos, por la historia bíblica de Caín y Abel. Este motivo fratricida sirve de base a su novela "Abel Sánchez" (1917)</w:t>
      </w:r>
    </w:p>
    <w:p w14:paraId="724E6762" w14:textId="704E503B" w:rsidR="00A85188" w:rsidRPr="002E227D" w:rsidRDefault="00C4735C" w:rsidP="00C4735C">
      <w:pPr>
        <w:pStyle w:val="Textoindependiente"/>
        <w:spacing w:line="276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 xml:space="preserve">Tras </w:t>
      </w:r>
      <w:r w:rsidRPr="00C4735C">
        <w:rPr>
          <w:rFonts w:ascii="Times New Roman" w:hAnsi="Times New Roman" w:cs="Times New Roman"/>
          <w:i/>
          <w:sz w:val="24"/>
          <w:szCs w:val="24"/>
        </w:rPr>
        <w:t>La tía Tula</w:t>
      </w:r>
      <w:r w:rsidRPr="00C4735C">
        <w:rPr>
          <w:rFonts w:ascii="Times New Roman" w:hAnsi="Times New Roman" w:cs="Times New Roman"/>
          <w:sz w:val="24"/>
          <w:szCs w:val="24"/>
        </w:rPr>
        <w:t xml:space="preserve"> (1921), Unamuno publica </w:t>
      </w:r>
      <w:r w:rsidRPr="00C4735C">
        <w:rPr>
          <w:rFonts w:ascii="Times New Roman" w:hAnsi="Times New Roman" w:cs="Times New Roman"/>
          <w:i/>
          <w:sz w:val="24"/>
          <w:szCs w:val="24"/>
        </w:rPr>
        <w:t>San Manuel Bueno, mártir</w:t>
      </w:r>
      <w:r w:rsidRPr="00C4735C">
        <w:rPr>
          <w:rFonts w:ascii="Times New Roman" w:hAnsi="Times New Roman" w:cs="Times New Roman"/>
          <w:sz w:val="24"/>
          <w:szCs w:val="24"/>
        </w:rPr>
        <w:t xml:space="preserve"> (1930). En esta obra aparecen todos los motivos que, recurrente e insistentemente, habían ido apareciendo en sus novelas anteriores: la lucha agónica del individuo en este mundo, el creer y el aparentar creer, la soledad, los problemas de la fe, la vida como sueño... Cuenta la historia de un cura de pueblo que ha perdido la fe, pero que aparenta ten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735C">
        <w:rPr>
          <w:rFonts w:ascii="Times New Roman" w:hAnsi="Times New Roman" w:cs="Times New Roman"/>
          <w:sz w:val="24"/>
          <w:szCs w:val="24"/>
        </w:rPr>
        <w:t>rla para que sus feligreses mantengan intactas sus creencias religiosas.</w:t>
      </w:r>
    </w:p>
    <w:p w14:paraId="44E103BA" w14:textId="77777777" w:rsidR="00A85188" w:rsidRPr="002E227D" w:rsidRDefault="00A85188" w:rsidP="00A85188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0758CA6B" w14:textId="0768E4CB" w:rsidR="00A85188" w:rsidRPr="002E227D" w:rsidRDefault="00A85188" w:rsidP="00A85188">
      <w:pPr>
        <w:spacing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AZORÍN</w:t>
      </w:r>
      <w:r w:rsidRPr="002E227D">
        <w:rPr>
          <w:rFonts w:ascii="Times New Roman" w:hAnsi="Times New Roman" w:cs="Times New Roman"/>
          <w:sz w:val="24"/>
          <w:szCs w:val="24"/>
        </w:rPr>
        <w:t>.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(1873-1966)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sus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anula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movimiento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tiempo,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narración se fragmenta en breves capítulos. Azorín congela el momento y capta el instante. En sus textos,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redactados en una prosa sencilla en la que predominan los periodos sintácticos breves, las fronteras entre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narración y </w:t>
      </w:r>
      <w:r w:rsidRPr="002E227D">
        <w:rPr>
          <w:rFonts w:ascii="Times New Roman" w:hAnsi="Times New Roman" w:cs="Times New Roman"/>
          <w:sz w:val="24"/>
          <w:szCs w:val="24"/>
        </w:rPr>
        <w:lastRenderedPageBreak/>
        <w:t xml:space="preserve">ensayo quedan desdibujadas. Sus novelas más desatacadas son: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La voluntad </w:t>
      </w:r>
      <w:r w:rsidRPr="002E227D">
        <w:rPr>
          <w:rFonts w:ascii="Times New Roman" w:hAnsi="Times New Roman" w:cs="Times New Roman"/>
          <w:sz w:val="24"/>
          <w:szCs w:val="24"/>
        </w:rPr>
        <w:t xml:space="preserve">(1902), </w:t>
      </w:r>
      <w:r w:rsidRPr="002E227D">
        <w:rPr>
          <w:rFonts w:ascii="Times New Roman" w:hAnsi="Times New Roman" w:cs="Times New Roman"/>
          <w:i/>
          <w:sz w:val="24"/>
          <w:szCs w:val="24"/>
        </w:rPr>
        <w:t>Antonio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Azorín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(1903),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Las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confesiones de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un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pequeño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filósofo</w:t>
      </w:r>
      <w:r w:rsidRPr="002E22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(1904</w:t>
      </w:r>
      <w:r w:rsidRPr="002E227D">
        <w:rPr>
          <w:rFonts w:ascii="Times New Roman" w:hAnsi="Times New Roman" w:cs="Times New Roman"/>
          <w:i/>
          <w:sz w:val="24"/>
          <w:szCs w:val="24"/>
        </w:rPr>
        <w:t>),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Los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pueblos </w:t>
      </w:r>
      <w:r w:rsidRPr="002E227D">
        <w:rPr>
          <w:rFonts w:ascii="Times New Roman" w:hAnsi="Times New Roman" w:cs="Times New Roman"/>
          <w:sz w:val="24"/>
          <w:szCs w:val="24"/>
        </w:rPr>
        <w:t>(1904)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Castilla</w:t>
      </w:r>
      <w:r w:rsidRPr="002E227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(1912).</w:t>
      </w:r>
    </w:p>
    <w:p w14:paraId="745A2829" w14:textId="77777777" w:rsidR="00A85188" w:rsidRPr="002E227D" w:rsidRDefault="00A85188" w:rsidP="00A85188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086D4582" w14:textId="3D61EAE1" w:rsidR="00A85188" w:rsidRPr="002E227D" w:rsidRDefault="00A85188" w:rsidP="00C4735C">
      <w:pPr>
        <w:pStyle w:val="Textoindependiente"/>
        <w:spacing w:before="1" w:line="276" w:lineRule="auto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VALLE-INCLÁN</w:t>
      </w:r>
      <w:r w:rsidRPr="002E227D">
        <w:rPr>
          <w:rFonts w:ascii="Times New Roman" w:hAnsi="Times New Roman" w:cs="Times New Roman"/>
          <w:sz w:val="24"/>
          <w:szCs w:val="24"/>
        </w:rPr>
        <w:t>. (1866-1936) De talante inconformista, su trayectoria narrativa parte del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Modernismo para llegar al esperpento. Aunque los límites no son evidentes, en su dilatada obra pueden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distinguirse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cuatro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periodos:</w:t>
      </w:r>
    </w:p>
    <w:p w14:paraId="631045C5" w14:textId="77777777" w:rsidR="00A85188" w:rsidRPr="002E227D" w:rsidRDefault="00A85188" w:rsidP="00A85188">
      <w:pPr>
        <w:pStyle w:val="Prrafodelista"/>
        <w:numPr>
          <w:ilvl w:val="0"/>
          <w:numId w:val="2"/>
        </w:numPr>
        <w:tabs>
          <w:tab w:val="left" w:pos="276"/>
        </w:tabs>
        <w:ind w:right="116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 etapa decadentista (hasta 1906) Toda la producción de esta etapa puede considerarse dentro del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Modernismo. Las obras fundamentales de esta primera época son </w:t>
      </w:r>
      <w:r w:rsidRPr="002E227D">
        <w:rPr>
          <w:rFonts w:ascii="Times New Roman" w:hAnsi="Times New Roman" w:cs="Times New Roman"/>
          <w:i/>
          <w:sz w:val="24"/>
          <w:szCs w:val="24"/>
        </w:rPr>
        <w:t xml:space="preserve">Las sonatas: Sonata de otoño </w:t>
      </w:r>
      <w:r w:rsidRPr="002E227D">
        <w:rPr>
          <w:rFonts w:ascii="Times New Roman" w:hAnsi="Times New Roman" w:cs="Times New Roman"/>
          <w:sz w:val="24"/>
          <w:szCs w:val="24"/>
        </w:rPr>
        <w:t>(1902),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Sonata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de estío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(1903),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Sonata de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primavera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(1904) </w:t>
      </w:r>
      <w:r w:rsidRPr="002E227D">
        <w:rPr>
          <w:rFonts w:ascii="Times New Roman" w:hAnsi="Times New Roman" w:cs="Times New Roman"/>
          <w:i/>
          <w:sz w:val="24"/>
          <w:szCs w:val="24"/>
        </w:rPr>
        <w:t>y</w:t>
      </w:r>
      <w:r w:rsidRPr="002E22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Sonata de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invierno</w:t>
      </w:r>
      <w:r w:rsidRPr="002E22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(1905).</w:t>
      </w:r>
    </w:p>
    <w:p w14:paraId="02518397" w14:textId="5E5A021A" w:rsidR="00A85188" w:rsidRPr="002E227D" w:rsidRDefault="00A85188" w:rsidP="00A85188">
      <w:pPr>
        <w:pStyle w:val="Prrafodelista"/>
        <w:numPr>
          <w:ilvl w:val="0"/>
          <w:numId w:val="2"/>
        </w:numPr>
        <w:tabs>
          <w:tab w:val="left" w:pos="243"/>
        </w:tabs>
        <w:spacing w:before="2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 xml:space="preserve">La etapa del primitivismo (de 1907 a 1909). Hay </w:t>
      </w:r>
      <w:r w:rsidR="00C4735C">
        <w:rPr>
          <w:rFonts w:ascii="Times New Roman" w:hAnsi="Times New Roman" w:cs="Times New Roman"/>
          <w:sz w:val="24"/>
          <w:szCs w:val="24"/>
        </w:rPr>
        <w:t xml:space="preserve">una </w:t>
      </w:r>
      <w:proofErr w:type="gramStart"/>
      <w:r w:rsidRPr="002E227D">
        <w:rPr>
          <w:rFonts w:ascii="Times New Roman" w:hAnsi="Times New Roman" w:cs="Times New Roman"/>
          <w:sz w:val="24"/>
          <w:szCs w:val="24"/>
        </w:rPr>
        <w:t>ruptura</w:t>
      </w:r>
      <w:proofErr w:type="gramEnd"/>
      <w:r w:rsidRPr="002E227D">
        <w:rPr>
          <w:rFonts w:ascii="Times New Roman" w:hAnsi="Times New Roman" w:cs="Times New Roman"/>
          <w:sz w:val="24"/>
          <w:szCs w:val="24"/>
        </w:rPr>
        <w:t xml:space="preserve"> pero también continuidad con el mundo literario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anterior.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La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guerra</w:t>
      </w:r>
      <w:r w:rsidRPr="002E22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i/>
          <w:sz w:val="24"/>
          <w:szCs w:val="24"/>
        </w:rPr>
        <w:t>carlista</w:t>
      </w:r>
      <w:r w:rsidRPr="002E22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(trilogía 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tres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novelas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escritas en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1908-09).</w:t>
      </w:r>
    </w:p>
    <w:p w14:paraId="13DDEF67" w14:textId="77777777" w:rsidR="00C4735C" w:rsidRDefault="00A85188" w:rsidP="00C4735C">
      <w:pPr>
        <w:pStyle w:val="Prrafodelista"/>
        <w:numPr>
          <w:ilvl w:val="0"/>
          <w:numId w:val="2"/>
        </w:numPr>
        <w:tabs>
          <w:tab w:val="left" w:pos="231"/>
        </w:tabs>
        <w:ind w:left="230" w:hanging="131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La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etapa</w:t>
      </w:r>
      <w:r w:rsidRPr="002E22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del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distanciamiento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artificioso</w:t>
      </w:r>
      <w:r w:rsidRPr="002E22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(de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1910</w:t>
      </w:r>
      <w:r w:rsidRPr="002E22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1920).</w:t>
      </w:r>
      <w:r w:rsidRPr="002E22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Escribe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fundamentalmente</w:t>
      </w:r>
      <w:r w:rsidRPr="002E22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teatro.</w:t>
      </w:r>
    </w:p>
    <w:p w14:paraId="58D8E63C" w14:textId="5FA9E5B3" w:rsidR="00C4735C" w:rsidRPr="00C4735C" w:rsidRDefault="00A85188" w:rsidP="00C4735C">
      <w:pPr>
        <w:pStyle w:val="Prrafodelista"/>
        <w:numPr>
          <w:ilvl w:val="0"/>
          <w:numId w:val="2"/>
        </w:numPr>
        <w:tabs>
          <w:tab w:val="left" w:pos="231"/>
        </w:tabs>
        <w:ind w:left="230" w:hanging="131"/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La</w:t>
      </w:r>
      <w:r w:rsidRPr="00C4735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etapa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de</w:t>
      </w:r>
      <w:r w:rsidRPr="00C473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los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Esperpentos</w:t>
      </w:r>
      <w:r w:rsidRPr="00C473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(a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partir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de</w:t>
      </w:r>
      <w:r w:rsidRPr="00C4735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19209.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Sus</w:t>
      </w:r>
      <w:r w:rsidRPr="00C473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grandes</w:t>
      </w:r>
      <w:r w:rsidRPr="00C473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novelas</w:t>
      </w:r>
      <w:r w:rsidRPr="00C473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son</w:t>
      </w:r>
      <w:r w:rsidRPr="00C473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4735C" w:rsidRPr="00C4735C">
        <w:rPr>
          <w:rFonts w:ascii="Times New Roman" w:hAnsi="Times New Roman" w:cs="Times New Roman"/>
          <w:i/>
          <w:sz w:val="24"/>
          <w:szCs w:val="24"/>
        </w:rPr>
        <w:t>Tirano</w:t>
      </w:r>
      <w:r w:rsidR="00C4735C" w:rsidRPr="00C4735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C4735C" w:rsidRPr="00C4735C">
        <w:rPr>
          <w:rFonts w:ascii="Times New Roman" w:hAnsi="Times New Roman" w:cs="Times New Roman"/>
          <w:i/>
          <w:sz w:val="24"/>
          <w:szCs w:val="24"/>
        </w:rPr>
        <w:t>banderas</w:t>
      </w:r>
      <w:r w:rsidR="00C4735C" w:rsidRPr="00C4735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C4735C" w:rsidRPr="00C4735C">
        <w:rPr>
          <w:rFonts w:ascii="Times New Roman" w:hAnsi="Times New Roman" w:cs="Times New Roman"/>
          <w:sz w:val="24"/>
          <w:szCs w:val="24"/>
        </w:rPr>
        <w:t xml:space="preserve">(1926) y </w:t>
      </w:r>
      <w:r w:rsidR="00C4735C" w:rsidRPr="00C4735C">
        <w:rPr>
          <w:rFonts w:ascii="Times New Roman" w:hAnsi="Times New Roman" w:cs="Times New Roman"/>
          <w:spacing w:val="28"/>
          <w:sz w:val="24"/>
          <w:szCs w:val="24"/>
        </w:rPr>
        <w:t xml:space="preserve">las tres novelas del </w:t>
      </w:r>
      <w:r w:rsidR="00C4735C" w:rsidRPr="00C4735C">
        <w:rPr>
          <w:rFonts w:ascii="Times New Roman" w:hAnsi="Times New Roman" w:cs="Times New Roman"/>
          <w:i/>
          <w:sz w:val="24"/>
          <w:szCs w:val="24"/>
        </w:rPr>
        <w:t>R</w:t>
      </w:r>
      <w:r w:rsidRPr="00C4735C">
        <w:rPr>
          <w:rFonts w:ascii="Times New Roman" w:hAnsi="Times New Roman" w:cs="Times New Roman"/>
          <w:i/>
          <w:sz w:val="24"/>
          <w:szCs w:val="24"/>
        </w:rPr>
        <w:t>uedo</w:t>
      </w:r>
      <w:r w:rsidRPr="00C473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i/>
          <w:sz w:val="24"/>
          <w:szCs w:val="24"/>
        </w:rPr>
        <w:t>ibérico</w:t>
      </w:r>
      <w:r w:rsidRPr="00C4735C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C4735C">
        <w:rPr>
          <w:rFonts w:ascii="Times New Roman" w:hAnsi="Times New Roman" w:cs="Times New Roman"/>
          <w:sz w:val="24"/>
          <w:szCs w:val="24"/>
        </w:rPr>
        <w:t>(1927-1932)</w:t>
      </w:r>
      <w:r w:rsidR="00C4735C" w:rsidRPr="00C4735C">
        <w:rPr>
          <w:rFonts w:ascii="Times New Roman" w:hAnsi="Times New Roman" w:cs="Times New Roman"/>
          <w:sz w:val="24"/>
          <w:szCs w:val="24"/>
        </w:rPr>
        <w:t xml:space="preserve">, que </w:t>
      </w:r>
      <w:r w:rsidR="00C4735C" w:rsidRPr="00C4735C">
        <w:rPr>
          <w:rFonts w:ascii="Times New Roman" w:eastAsia="Times New Roman" w:hAnsi="Times New Roman" w:cs="Times New Roman"/>
          <w:sz w:val="24"/>
          <w:szCs w:val="24"/>
          <w:lang w:eastAsia="es-ES"/>
        </w:rPr>
        <w:t>reflejan la historia y vida de nuestro país desde el reinado de Isabel II hasta el desastre del 98.</w:t>
      </w:r>
    </w:p>
    <w:p w14:paraId="3043B6EE" w14:textId="77777777" w:rsidR="00C4735C" w:rsidRPr="00C4735C" w:rsidRDefault="00C4735C" w:rsidP="00C4735C">
      <w:pPr>
        <w:tabs>
          <w:tab w:val="left" w:pos="257"/>
          <w:tab w:val="left" w:pos="374"/>
        </w:tabs>
        <w:spacing w:before="38" w:line="278" w:lineRule="auto"/>
        <w:ind w:left="100" w:right="123"/>
        <w:rPr>
          <w:rFonts w:ascii="Times New Roman" w:hAnsi="Times New Roman" w:cs="Times New Roman"/>
          <w:sz w:val="24"/>
          <w:szCs w:val="24"/>
        </w:rPr>
      </w:pPr>
    </w:p>
    <w:p w14:paraId="36EA4874" w14:textId="1405741A" w:rsidR="00A85188" w:rsidRPr="00C4735C" w:rsidRDefault="00A85188" w:rsidP="00C4735C">
      <w:pPr>
        <w:pStyle w:val="Ttulo1"/>
        <w:numPr>
          <w:ilvl w:val="0"/>
          <w:numId w:val="6"/>
        </w:numPr>
        <w:tabs>
          <w:tab w:val="left" w:pos="321"/>
        </w:tabs>
        <w:rPr>
          <w:rFonts w:ascii="Times New Roman" w:hAnsi="Times New Roman" w:cs="Times New Roman"/>
          <w:sz w:val="24"/>
          <w:szCs w:val="24"/>
        </w:rPr>
      </w:pPr>
      <w:r w:rsidRPr="00C4735C">
        <w:rPr>
          <w:rFonts w:ascii="Times New Roman" w:hAnsi="Times New Roman" w:cs="Times New Roman"/>
          <w:sz w:val="24"/>
          <w:szCs w:val="24"/>
        </w:rPr>
        <w:t>La narrativa del novecentismo a las vanguardias. Consideraciones generales, autores y obras más representativos.</w:t>
      </w:r>
    </w:p>
    <w:p w14:paraId="54EA507F" w14:textId="0B88CE77" w:rsidR="00A85188" w:rsidRPr="002E227D" w:rsidRDefault="00A85188" w:rsidP="00A85188">
      <w:pPr>
        <w:pStyle w:val="Textoindependiente"/>
        <w:spacing w:before="196" w:line="276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sz w:val="24"/>
          <w:szCs w:val="24"/>
        </w:rPr>
        <w:t>Los autores del novecentismo, suceden a los del 98 y alcanzan su plenitud literaria en la segunda década del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siglo XX. Comparten con el 98 la inquietud por el problema de España, pero rechazan la visión dramática y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subjetiva de sus predecesores y adoptan una posición más equilibrada e intelectual. </w:t>
      </w:r>
      <w:r w:rsidR="0092267F" w:rsidRPr="0092267F">
        <w:rPr>
          <w:rFonts w:ascii="Times New Roman" w:hAnsi="Times New Roman" w:cs="Times New Roman"/>
          <w:sz w:val="24"/>
          <w:szCs w:val="24"/>
        </w:rPr>
        <w:t>Destacaremos a los escritores que introducen novedades importantes en el tratamiento de las novelas. Y entre ellos los principales serán Ramón Pérez de Ayala y Gabriel Miró. Gran influencia tendrá la figura de Ramón Gómez de la Serna, pero más en el terreno de la poesía. Todos estos autores suponen una superación de los patrones o esquemas narrativos anteriores</w:t>
      </w:r>
    </w:p>
    <w:p w14:paraId="3C1F077B" w14:textId="77777777" w:rsidR="00A85188" w:rsidRPr="002E227D" w:rsidRDefault="00A85188" w:rsidP="00A85188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1C0D6C21" w14:textId="77777777" w:rsidR="0092267F" w:rsidRPr="0092267F" w:rsidRDefault="00A85188" w:rsidP="0092267F">
      <w:pPr>
        <w:pStyle w:val="Textoindependiente"/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>RAMÓN</w:t>
      </w:r>
      <w:r w:rsidRPr="002E22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b/>
          <w:sz w:val="24"/>
          <w:szCs w:val="24"/>
        </w:rPr>
        <w:t>PÉREZ</w:t>
      </w:r>
      <w:r w:rsidRPr="002E22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b/>
          <w:sz w:val="24"/>
          <w:szCs w:val="24"/>
        </w:rPr>
        <w:t>DE</w:t>
      </w:r>
      <w:r w:rsidRPr="002E22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b/>
          <w:sz w:val="24"/>
          <w:szCs w:val="24"/>
        </w:rPr>
        <w:t>AYALA</w:t>
      </w:r>
      <w:r w:rsidRPr="002E22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(1880-1962)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Pérez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Ayala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cultiva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todos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los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géneros,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pero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destaca</w:t>
      </w:r>
      <w:r w:rsidRPr="002E22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>como</w:t>
      </w:r>
      <w:r w:rsidRPr="002E22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27D">
        <w:rPr>
          <w:rFonts w:ascii="Times New Roman" w:hAnsi="Times New Roman" w:cs="Times New Roman"/>
          <w:sz w:val="24"/>
          <w:szCs w:val="24"/>
        </w:rPr>
        <w:t xml:space="preserve">novelista. </w:t>
      </w:r>
      <w:r w:rsidR="0092267F" w:rsidRPr="009226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Sus primeras cuatro novelas, </w:t>
      </w:r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Tinieblas en las cumbres</w:t>
      </w:r>
      <w:r w:rsidR="0092267F" w:rsidRPr="009226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(1907), </w:t>
      </w:r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A.M.D.G</w:t>
      </w:r>
      <w:r w:rsidR="0092267F" w:rsidRPr="009226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(1910), </w:t>
      </w:r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 pata de la raposa</w:t>
      </w:r>
      <w:r w:rsidR="0092267F" w:rsidRPr="009226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(1912) y </w:t>
      </w:r>
      <w:proofErr w:type="spellStart"/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Troteras</w:t>
      </w:r>
      <w:proofErr w:type="spellEnd"/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y </w:t>
      </w:r>
      <w:proofErr w:type="spellStart"/>
      <w:r w:rsidR="0092267F" w:rsidRPr="009226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danzaderas</w:t>
      </w:r>
      <w:proofErr w:type="spellEnd"/>
      <w:r w:rsidR="0092267F" w:rsidRPr="009226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(1913) tienen un marcado carácter autobiográfico. Relatan la crisis de conciencia individual, próxima a los tipos pasivos y existencialmente desorientados de las novelas de principios de siglo.</w:t>
      </w:r>
    </w:p>
    <w:p w14:paraId="0D6ED061" w14:textId="16FCEDD9" w:rsidR="00A85188" w:rsidRPr="0092267F" w:rsidRDefault="0092267F" w:rsidP="0092267F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</w:pPr>
      <w:r w:rsidRPr="0092267F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En los años veinte escribe novelas intelectuales como </w:t>
      </w:r>
      <w:r w:rsidRPr="00922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Belarmino y Apolonio</w:t>
      </w:r>
      <w:r w:rsidRPr="0092267F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(1921), </w:t>
      </w:r>
      <w:r w:rsidRPr="009226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Tigre Juan y El curandero de su honra</w:t>
      </w:r>
      <w:r w:rsidRPr="0092267F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(1926). Lo importante de estas novelas no es la trama sino las reflexiones diversas (filosóficas, literarias, estéticas...) que las acercan al ensayo. Predomina el tono reflexivo, la ironía y en cuanto a la técnica, el perspectivismo (contraste de varios puntos de vista).</w:t>
      </w:r>
    </w:p>
    <w:p w14:paraId="6F3CD2C8" w14:textId="77777777" w:rsidR="00A85188" w:rsidRPr="002E227D" w:rsidRDefault="00A85188" w:rsidP="00A85188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6FF56B18" w14:textId="46D0AD7C" w:rsidR="00A85188" w:rsidRPr="002E227D" w:rsidRDefault="00A85188" w:rsidP="0092267F">
      <w:pPr>
        <w:pStyle w:val="Textoindependiente"/>
        <w:numPr>
          <w:ilvl w:val="0"/>
          <w:numId w:val="8"/>
        </w:numPr>
        <w:spacing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b/>
          <w:sz w:val="24"/>
          <w:szCs w:val="24"/>
        </w:rPr>
        <w:t xml:space="preserve">GABRIEL MIRÓ </w:t>
      </w:r>
      <w:r w:rsidRPr="002E227D">
        <w:rPr>
          <w:rFonts w:ascii="Times New Roman" w:hAnsi="Times New Roman" w:cs="Times New Roman"/>
          <w:sz w:val="24"/>
          <w:szCs w:val="24"/>
        </w:rPr>
        <w:t>(1879- 1930)</w:t>
      </w:r>
      <w:r w:rsidR="0092267F">
        <w:rPr>
          <w:rFonts w:ascii="Times New Roman" w:hAnsi="Times New Roman" w:cs="Times New Roman"/>
          <w:sz w:val="24"/>
          <w:szCs w:val="24"/>
        </w:rPr>
        <w:t>.</w:t>
      </w:r>
      <w:r w:rsidRPr="002E227D">
        <w:rPr>
          <w:rFonts w:ascii="Times New Roman" w:hAnsi="Times New Roman" w:cs="Times New Roman"/>
          <w:sz w:val="24"/>
          <w:szCs w:val="24"/>
        </w:rPr>
        <w:t xml:space="preserve"> 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Destacan sus obras </w:t>
      </w:r>
      <w:r w:rsidR="0092267F"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Nuestro Padre San Daniel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(1921), y </w:t>
      </w:r>
      <w:r w:rsidR="0092267F"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El obispo leproso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(1926). </w:t>
      </w:r>
      <w:r w:rsidR="0092267F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>epresenta</w:t>
      </w:r>
      <w:r w:rsidR="0092267F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un mundo nebuloso, casi desaparecido, que el autor pretende rescatar. </w:t>
      </w:r>
      <w:r w:rsidR="0092267F"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Las cerezas del cementerio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(1910) y </w:t>
      </w:r>
      <w:r w:rsidR="0092267F"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El abuelo del rey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(1915) son otras obras importantes.</w:t>
      </w:r>
    </w:p>
    <w:p w14:paraId="351A614B" w14:textId="77777777" w:rsidR="00A85188" w:rsidRPr="002E227D" w:rsidRDefault="00A85188" w:rsidP="00A85188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7BE689FA" w14:textId="77777777" w:rsidR="0092267F" w:rsidRPr="0092267F" w:rsidRDefault="00A85188" w:rsidP="0092267F">
      <w:pPr>
        <w:pStyle w:val="Prrafodelista"/>
        <w:numPr>
          <w:ilvl w:val="0"/>
          <w:numId w:val="8"/>
        </w:numPr>
        <w:spacing w:line="278" w:lineRule="auto"/>
        <w:ind w:right="113"/>
        <w:rPr>
          <w:rFonts w:ascii="Times New Roman" w:hAnsi="Times New Roman" w:cs="Times New Roman"/>
          <w:sz w:val="24"/>
          <w:szCs w:val="24"/>
          <w:lang w:val="es-ES_tradnl"/>
        </w:rPr>
      </w:pPr>
      <w:r w:rsidRPr="0092267F">
        <w:rPr>
          <w:rFonts w:ascii="Times New Roman" w:hAnsi="Times New Roman" w:cs="Times New Roman"/>
          <w:b/>
          <w:sz w:val="24"/>
          <w:szCs w:val="24"/>
        </w:rPr>
        <w:t xml:space="preserve">RAMÓN GÓMEZ DE LA SERNA </w:t>
      </w:r>
      <w:r w:rsidRPr="0092267F">
        <w:rPr>
          <w:rFonts w:ascii="Times New Roman" w:hAnsi="Times New Roman" w:cs="Times New Roman"/>
          <w:sz w:val="24"/>
          <w:szCs w:val="24"/>
        </w:rPr>
        <w:t xml:space="preserve">(1888-1963) </w:t>
      </w:r>
      <w:r w:rsidR="0092267F" w:rsidRPr="0092267F">
        <w:rPr>
          <w:rFonts w:ascii="Times New Roman" w:hAnsi="Times New Roman" w:cs="Times New Roman"/>
          <w:sz w:val="24"/>
          <w:szCs w:val="24"/>
          <w:lang w:val="es-ES_tradnl"/>
        </w:rPr>
        <w:t>La base de su producción literaria es la greguería, frase o apunte breve que encierra una pirueta verbal o una metáfora insólita: "Humorismo + Metáfora = Greguería".</w:t>
      </w:r>
    </w:p>
    <w:p w14:paraId="56482BE9" w14:textId="7055BC1F" w:rsidR="0092267F" w:rsidRPr="0092267F" w:rsidRDefault="0092267F" w:rsidP="0092267F">
      <w:pPr>
        <w:pStyle w:val="Prrafodelista"/>
        <w:numPr>
          <w:ilvl w:val="0"/>
          <w:numId w:val="8"/>
        </w:numPr>
        <w:spacing w:line="278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Como novelista, Ramón rompe los moldes del género. En sus obras cabe de todo. La más famosa es </w:t>
      </w:r>
      <w:r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El torero Caracho</w:t>
      </w: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(1927). No podemos olvidar </w:t>
      </w:r>
      <w:r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El Novelista</w:t>
      </w:r>
      <w:r w:rsidRPr="0092267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92267F">
        <w:rPr>
          <w:rFonts w:ascii="Times New Roman" w:hAnsi="Times New Roman" w:cs="Times New Roman"/>
          <w:sz w:val="24"/>
          <w:szCs w:val="24"/>
          <w:lang w:val="es-ES_tradnl"/>
        </w:rPr>
        <w:t>(1924), historia de un autor en busca de motivos para sus novelas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y de imaginación. </w:t>
      </w:r>
      <w:r w:rsidRPr="0092267F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El doctor inverosímil</w:t>
      </w: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(1921) narra la historia de un médico que cura por medio de extraños métodos. </w:t>
      </w:r>
    </w:p>
    <w:p w14:paraId="102BE610" w14:textId="6C825774" w:rsidR="00A85188" w:rsidRDefault="00A85188" w:rsidP="0092267F">
      <w:pPr>
        <w:pStyle w:val="Prrafodelista"/>
        <w:spacing w:line="278" w:lineRule="auto"/>
        <w:ind w:left="360" w:right="113"/>
        <w:rPr>
          <w:rFonts w:ascii="Times New Roman" w:hAnsi="Times New Roman" w:cs="Times New Roman"/>
          <w:sz w:val="24"/>
          <w:szCs w:val="24"/>
        </w:rPr>
      </w:pPr>
    </w:p>
    <w:p w14:paraId="5F61E703" w14:textId="49E85141" w:rsidR="0092267F" w:rsidRDefault="0092267F" w:rsidP="0092267F">
      <w:pPr>
        <w:pStyle w:val="Prrafodelista"/>
        <w:spacing w:line="278" w:lineRule="auto"/>
        <w:ind w:left="360" w:right="113"/>
        <w:rPr>
          <w:rFonts w:ascii="Times New Roman" w:hAnsi="Times New Roman" w:cs="Times New Roman"/>
          <w:sz w:val="24"/>
          <w:szCs w:val="24"/>
        </w:rPr>
      </w:pPr>
    </w:p>
    <w:p w14:paraId="1B2B6C4E" w14:textId="73C4E1A5" w:rsidR="0092267F" w:rsidRPr="0092267F" w:rsidRDefault="0092267F" w:rsidP="0092267F">
      <w:pPr>
        <w:pStyle w:val="Ttulo1"/>
        <w:numPr>
          <w:ilvl w:val="0"/>
          <w:numId w:val="6"/>
        </w:numPr>
        <w:tabs>
          <w:tab w:val="left" w:pos="321"/>
        </w:tabs>
        <w:rPr>
          <w:rFonts w:ascii="Times New Roman" w:hAnsi="Times New Roman" w:cs="Times New Roman"/>
          <w:sz w:val="24"/>
          <w:szCs w:val="24"/>
        </w:rPr>
      </w:pPr>
      <w:r w:rsidRPr="0092267F">
        <w:rPr>
          <w:rFonts w:ascii="Times New Roman" w:hAnsi="Times New Roman" w:cs="Times New Roman"/>
          <w:sz w:val="24"/>
          <w:szCs w:val="24"/>
        </w:rPr>
        <w:lastRenderedPageBreak/>
        <w:t xml:space="preserve">La novela hacia 1927 </w:t>
      </w:r>
    </w:p>
    <w:p w14:paraId="6BE6A488" w14:textId="77777777" w:rsidR="0092267F" w:rsidRPr="0092267F" w:rsidRDefault="0092267F" w:rsidP="0092267F">
      <w:pPr>
        <w:pStyle w:val="Prrafodelista"/>
        <w:spacing w:line="278" w:lineRule="auto"/>
        <w:ind w:left="360" w:right="113"/>
        <w:rPr>
          <w:rFonts w:ascii="Times New Roman" w:hAnsi="Times New Roman" w:cs="Times New Roman"/>
          <w:sz w:val="24"/>
          <w:szCs w:val="24"/>
          <w:lang w:val="es-ES_tradnl"/>
        </w:rPr>
      </w:pP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En los mismos años en los que llega a su auge la generación poética de Guillén, Lorca... están escribiendo en líneas distintas al menos otros dos grupos de autores. El primero está formado por novelistas republicanos que padecieron el exilio: Benjamín </w:t>
      </w:r>
      <w:proofErr w:type="spellStart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>Jarnés</w:t>
      </w:r>
      <w:proofErr w:type="spellEnd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, Juan Chabás, Rosa Chacel, Juan José </w:t>
      </w:r>
      <w:proofErr w:type="spellStart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>Domenchina</w:t>
      </w:r>
      <w:proofErr w:type="spellEnd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, Max </w:t>
      </w:r>
      <w:proofErr w:type="spellStart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>Aub</w:t>
      </w:r>
      <w:proofErr w:type="spellEnd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o Francisco Ayala; estos autores, en sus primeras obras, practican una novela en línea con el “arte deshumanizado” que planteaba Ortega y Gasset. El segundo grupo (llamado </w:t>
      </w:r>
      <w:r w:rsidRPr="0092267F">
        <w:rPr>
          <w:rFonts w:ascii="Times New Roman" w:hAnsi="Times New Roman" w:cs="Times New Roman"/>
          <w:b/>
          <w:sz w:val="24"/>
          <w:szCs w:val="24"/>
          <w:lang w:val="es-ES_tradnl"/>
        </w:rPr>
        <w:t>nuevo romanticismo</w:t>
      </w:r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) plantea una novela social muy comprometida con la ideología revolucionaria: José Díaz Fernández, Ramón J. Sender y César </w:t>
      </w:r>
      <w:proofErr w:type="spellStart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>Mª</w:t>
      </w:r>
      <w:proofErr w:type="spellEnd"/>
      <w:r w:rsidRPr="0092267F">
        <w:rPr>
          <w:rFonts w:ascii="Times New Roman" w:hAnsi="Times New Roman" w:cs="Times New Roman"/>
          <w:sz w:val="24"/>
          <w:szCs w:val="24"/>
          <w:lang w:val="es-ES_tradnl"/>
        </w:rPr>
        <w:t xml:space="preserve"> Arconada. </w:t>
      </w:r>
    </w:p>
    <w:p w14:paraId="70820B6B" w14:textId="77777777" w:rsidR="0092267F" w:rsidRPr="0092267F" w:rsidRDefault="0092267F" w:rsidP="0092267F">
      <w:pPr>
        <w:pStyle w:val="Prrafodelista"/>
        <w:spacing w:line="278" w:lineRule="auto"/>
        <w:ind w:left="360" w:right="113"/>
        <w:rPr>
          <w:rFonts w:ascii="Times New Roman" w:hAnsi="Times New Roman" w:cs="Times New Roman"/>
          <w:sz w:val="24"/>
          <w:szCs w:val="24"/>
        </w:rPr>
      </w:pPr>
    </w:p>
    <w:p w14:paraId="42FBA175" w14:textId="221EAEE0" w:rsidR="00A85188" w:rsidRPr="002E227D" w:rsidRDefault="00A85188" w:rsidP="00A85188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  <w:r w:rsidRPr="002E22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EEEC3" wp14:editId="59796B85">
                <wp:simplePos x="0" y="0"/>
                <wp:positionH relativeFrom="page">
                  <wp:posOffset>694690</wp:posOffset>
                </wp:positionH>
                <wp:positionV relativeFrom="paragraph">
                  <wp:posOffset>240665</wp:posOffset>
                </wp:positionV>
                <wp:extent cx="6173470" cy="29210"/>
                <wp:effectExtent l="8890" t="8255" r="8890" b="1016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C4B9" id="Conector rec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pt,18.95pt" to="540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" strokecolor="#497dba">
                <w10:wrap type="topAndBottom" anchorx="page"/>
              </v:line>
            </w:pict>
          </mc:Fallback>
        </mc:AlternateContent>
      </w:r>
    </w:p>
    <w:p w14:paraId="4A6DD8F9" w14:textId="77777777" w:rsidR="00A85188" w:rsidRPr="002E227D" w:rsidRDefault="00A85188" w:rsidP="00A8518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329AFA1" w14:textId="77777777" w:rsidR="00A85188" w:rsidRPr="002E227D" w:rsidRDefault="00A85188" w:rsidP="00A8518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2143B843" w14:textId="77777777" w:rsidR="00A85188" w:rsidRPr="002E227D" w:rsidRDefault="00A85188" w:rsidP="00A85188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3912181B" w14:textId="77777777" w:rsidR="00D447C9" w:rsidRPr="002E227D" w:rsidRDefault="00D447C9">
      <w:pPr>
        <w:rPr>
          <w:rFonts w:ascii="Times New Roman" w:hAnsi="Times New Roman" w:cs="Times New Roman"/>
          <w:sz w:val="24"/>
          <w:szCs w:val="24"/>
        </w:rPr>
      </w:pPr>
    </w:p>
    <w:sectPr w:rsidR="00D447C9" w:rsidRPr="002E227D">
      <w:pgSz w:w="11910" w:h="16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9AE"/>
    <w:multiLevelType w:val="hybridMultilevel"/>
    <w:tmpl w:val="47EEDCD6"/>
    <w:lvl w:ilvl="0" w:tplc="98FA354E">
      <w:start w:val="1"/>
      <w:numFmt w:val="decimal"/>
      <w:lvlText w:val="%1."/>
      <w:lvlJc w:val="left"/>
      <w:pPr>
        <w:ind w:left="320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FA825FC">
      <w:start w:val="1"/>
      <w:numFmt w:val="upperLetter"/>
      <w:lvlText w:val="%2)"/>
      <w:lvlJc w:val="left"/>
      <w:pPr>
        <w:ind w:left="808" w:hanging="28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7304792">
      <w:numFmt w:val="bullet"/>
      <w:lvlText w:val="•"/>
      <w:lvlJc w:val="left"/>
      <w:pPr>
        <w:ind w:left="1818" w:hanging="288"/>
      </w:pPr>
      <w:rPr>
        <w:rFonts w:hint="default"/>
        <w:lang w:val="es-ES" w:eastAsia="en-US" w:bidi="ar-SA"/>
      </w:rPr>
    </w:lvl>
    <w:lvl w:ilvl="3" w:tplc="F9B2E010">
      <w:numFmt w:val="bullet"/>
      <w:lvlText w:val="•"/>
      <w:lvlJc w:val="left"/>
      <w:pPr>
        <w:ind w:left="2836" w:hanging="288"/>
      </w:pPr>
      <w:rPr>
        <w:rFonts w:hint="default"/>
        <w:lang w:val="es-ES" w:eastAsia="en-US" w:bidi="ar-SA"/>
      </w:rPr>
    </w:lvl>
    <w:lvl w:ilvl="4" w:tplc="4C26B176">
      <w:numFmt w:val="bullet"/>
      <w:lvlText w:val="•"/>
      <w:lvlJc w:val="left"/>
      <w:pPr>
        <w:ind w:left="3855" w:hanging="288"/>
      </w:pPr>
      <w:rPr>
        <w:rFonts w:hint="default"/>
        <w:lang w:val="es-ES" w:eastAsia="en-US" w:bidi="ar-SA"/>
      </w:rPr>
    </w:lvl>
    <w:lvl w:ilvl="5" w:tplc="ADF88956">
      <w:numFmt w:val="bullet"/>
      <w:lvlText w:val="•"/>
      <w:lvlJc w:val="left"/>
      <w:pPr>
        <w:ind w:left="4873" w:hanging="288"/>
      </w:pPr>
      <w:rPr>
        <w:rFonts w:hint="default"/>
        <w:lang w:val="es-ES" w:eastAsia="en-US" w:bidi="ar-SA"/>
      </w:rPr>
    </w:lvl>
    <w:lvl w:ilvl="6" w:tplc="2640E6EE">
      <w:numFmt w:val="bullet"/>
      <w:lvlText w:val="•"/>
      <w:lvlJc w:val="left"/>
      <w:pPr>
        <w:ind w:left="5892" w:hanging="288"/>
      </w:pPr>
      <w:rPr>
        <w:rFonts w:hint="default"/>
        <w:lang w:val="es-ES" w:eastAsia="en-US" w:bidi="ar-SA"/>
      </w:rPr>
    </w:lvl>
    <w:lvl w:ilvl="7" w:tplc="F306CB2C">
      <w:numFmt w:val="bullet"/>
      <w:lvlText w:val="•"/>
      <w:lvlJc w:val="left"/>
      <w:pPr>
        <w:ind w:left="6910" w:hanging="288"/>
      </w:pPr>
      <w:rPr>
        <w:rFonts w:hint="default"/>
        <w:lang w:val="es-ES" w:eastAsia="en-US" w:bidi="ar-SA"/>
      </w:rPr>
    </w:lvl>
    <w:lvl w:ilvl="8" w:tplc="0BB81308">
      <w:numFmt w:val="bullet"/>
      <w:lvlText w:val="•"/>
      <w:lvlJc w:val="left"/>
      <w:pPr>
        <w:ind w:left="7929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2ACB6049"/>
    <w:multiLevelType w:val="hybridMultilevel"/>
    <w:tmpl w:val="219E2F54"/>
    <w:lvl w:ilvl="0" w:tplc="0C0A000F">
      <w:start w:val="1"/>
      <w:numFmt w:val="decimal"/>
      <w:lvlText w:val="%1."/>
      <w:lvlJc w:val="left"/>
      <w:pPr>
        <w:ind w:left="460" w:hanging="360"/>
      </w:pPr>
    </w:lvl>
    <w:lvl w:ilvl="1" w:tplc="0C0A0019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314C5B"/>
    <w:multiLevelType w:val="hybridMultilevel"/>
    <w:tmpl w:val="F3DE463C"/>
    <w:lvl w:ilvl="0" w:tplc="C450DCF8">
      <w:start w:val="1"/>
      <w:numFmt w:val="decimal"/>
      <w:lvlText w:val="%1."/>
      <w:lvlJc w:val="left"/>
      <w:pPr>
        <w:ind w:left="1146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554520E">
      <w:numFmt w:val="bullet"/>
      <w:lvlText w:val="•"/>
      <w:lvlJc w:val="left"/>
      <w:pPr>
        <w:ind w:left="2112" w:hanging="219"/>
      </w:pPr>
      <w:rPr>
        <w:rFonts w:hint="default"/>
        <w:lang w:val="es-ES" w:eastAsia="en-US" w:bidi="ar-SA"/>
      </w:rPr>
    </w:lvl>
    <w:lvl w:ilvl="2" w:tplc="6AA0E2F0">
      <w:numFmt w:val="bullet"/>
      <w:lvlText w:val="•"/>
      <w:lvlJc w:val="left"/>
      <w:pPr>
        <w:ind w:left="3077" w:hanging="219"/>
      </w:pPr>
      <w:rPr>
        <w:rFonts w:hint="default"/>
        <w:lang w:val="es-ES" w:eastAsia="en-US" w:bidi="ar-SA"/>
      </w:rPr>
    </w:lvl>
    <w:lvl w:ilvl="3" w:tplc="C352B628">
      <w:numFmt w:val="bullet"/>
      <w:lvlText w:val="•"/>
      <w:lvlJc w:val="left"/>
      <w:pPr>
        <w:ind w:left="4041" w:hanging="219"/>
      </w:pPr>
      <w:rPr>
        <w:rFonts w:hint="default"/>
        <w:lang w:val="es-ES" w:eastAsia="en-US" w:bidi="ar-SA"/>
      </w:rPr>
    </w:lvl>
    <w:lvl w:ilvl="4" w:tplc="AE34981C">
      <w:numFmt w:val="bullet"/>
      <w:lvlText w:val="•"/>
      <w:lvlJc w:val="left"/>
      <w:pPr>
        <w:ind w:left="5006" w:hanging="219"/>
      </w:pPr>
      <w:rPr>
        <w:rFonts w:hint="default"/>
        <w:lang w:val="es-ES" w:eastAsia="en-US" w:bidi="ar-SA"/>
      </w:rPr>
    </w:lvl>
    <w:lvl w:ilvl="5" w:tplc="F96ADB12">
      <w:numFmt w:val="bullet"/>
      <w:lvlText w:val="•"/>
      <w:lvlJc w:val="left"/>
      <w:pPr>
        <w:ind w:left="5971" w:hanging="219"/>
      </w:pPr>
      <w:rPr>
        <w:rFonts w:hint="default"/>
        <w:lang w:val="es-ES" w:eastAsia="en-US" w:bidi="ar-SA"/>
      </w:rPr>
    </w:lvl>
    <w:lvl w:ilvl="6" w:tplc="CEFE881E">
      <w:numFmt w:val="bullet"/>
      <w:lvlText w:val="•"/>
      <w:lvlJc w:val="left"/>
      <w:pPr>
        <w:ind w:left="6935" w:hanging="219"/>
      </w:pPr>
      <w:rPr>
        <w:rFonts w:hint="default"/>
        <w:lang w:val="es-ES" w:eastAsia="en-US" w:bidi="ar-SA"/>
      </w:rPr>
    </w:lvl>
    <w:lvl w:ilvl="7" w:tplc="83781D92">
      <w:numFmt w:val="bullet"/>
      <w:lvlText w:val="•"/>
      <w:lvlJc w:val="left"/>
      <w:pPr>
        <w:ind w:left="7900" w:hanging="219"/>
      </w:pPr>
      <w:rPr>
        <w:rFonts w:hint="default"/>
        <w:lang w:val="es-ES" w:eastAsia="en-US" w:bidi="ar-SA"/>
      </w:rPr>
    </w:lvl>
    <w:lvl w:ilvl="8" w:tplc="AD7CE550">
      <w:numFmt w:val="bullet"/>
      <w:lvlText w:val="•"/>
      <w:lvlJc w:val="left"/>
      <w:pPr>
        <w:ind w:left="8865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3CB53CAA"/>
    <w:multiLevelType w:val="hybridMultilevel"/>
    <w:tmpl w:val="19D421C4"/>
    <w:lvl w:ilvl="0" w:tplc="CC0A5182">
      <w:numFmt w:val="bullet"/>
      <w:lvlText w:val="•"/>
      <w:lvlJc w:val="left"/>
      <w:pPr>
        <w:ind w:left="100" w:hanging="18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540A4F6">
      <w:numFmt w:val="bullet"/>
      <w:lvlText w:val="•"/>
      <w:lvlJc w:val="left"/>
      <w:pPr>
        <w:ind w:left="1086" w:hanging="185"/>
      </w:pPr>
      <w:rPr>
        <w:rFonts w:hint="default"/>
        <w:lang w:val="es-ES" w:eastAsia="en-US" w:bidi="ar-SA"/>
      </w:rPr>
    </w:lvl>
    <w:lvl w:ilvl="2" w:tplc="19D2EC26">
      <w:numFmt w:val="bullet"/>
      <w:lvlText w:val="•"/>
      <w:lvlJc w:val="left"/>
      <w:pPr>
        <w:ind w:left="2073" w:hanging="185"/>
      </w:pPr>
      <w:rPr>
        <w:rFonts w:hint="default"/>
        <w:lang w:val="es-ES" w:eastAsia="en-US" w:bidi="ar-SA"/>
      </w:rPr>
    </w:lvl>
    <w:lvl w:ilvl="3" w:tplc="07D4AA5C">
      <w:numFmt w:val="bullet"/>
      <w:lvlText w:val="•"/>
      <w:lvlJc w:val="left"/>
      <w:pPr>
        <w:ind w:left="3059" w:hanging="185"/>
      </w:pPr>
      <w:rPr>
        <w:rFonts w:hint="default"/>
        <w:lang w:val="es-ES" w:eastAsia="en-US" w:bidi="ar-SA"/>
      </w:rPr>
    </w:lvl>
    <w:lvl w:ilvl="4" w:tplc="1370EF98">
      <w:numFmt w:val="bullet"/>
      <w:lvlText w:val="•"/>
      <w:lvlJc w:val="left"/>
      <w:pPr>
        <w:ind w:left="4046" w:hanging="185"/>
      </w:pPr>
      <w:rPr>
        <w:rFonts w:hint="default"/>
        <w:lang w:val="es-ES" w:eastAsia="en-US" w:bidi="ar-SA"/>
      </w:rPr>
    </w:lvl>
    <w:lvl w:ilvl="5" w:tplc="2CDE95F4">
      <w:numFmt w:val="bullet"/>
      <w:lvlText w:val="•"/>
      <w:lvlJc w:val="left"/>
      <w:pPr>
        <w:ind w:left="5033" w:hanging="185"/>
      </w:pPr>
      <w:rPr>
        <w:rFonts w:hint="default"/>
        <w:lang w:val="es-ES" w:eastAsia="en-US" w:bidi="ar-SA"/>
      </w:rPr>
    </w:lvl>
    <w:lvl w:ilvl="6" w:tplc="52D417DC">
      <w:numFmt w:val="bullet"/>
      <w:lvlText w:val="•"/>
      <w:lvlJc w:val="left"/>
      <w:pPr>
        <w:ind w:left="6019" w:hanging="185"/>
      </w:pPr>
      <w:rPr>
        <w:rFonts w:hint="default"/>
        <w:lang w:val="es-ES" w:eastAsia="en-US" w:bidi="ar-SA"/>
      </w:rPr>
    </w:lvl>
    <w:lvl w:ilvl="7" w:tplc="BB8CA320">
      <w:numFmt w:val="bullet"/>
      <w:lvlText w:val="•"/>
      <w:lvlJc w:val="left"/>
      <w:pPr>
        <w:ind w:left="7006" w:hanging="185"/>
      </w:pPr>
      <w:rPr>
        <w:rFonts w:hint="default"/>
        <w:lang w:val="es-ES" w:eastAsia="en-US" w:bidi="ar-SA"/>
      </w:rPr>
    </w:lvl>
    <w:lvl w:ilvl="8" w:tplc="ADC0345C">
      <w:numFmt w:val="bullet"/>
      <w:lvlText w:val="•"/>
      <w:lvlJc w:val="left"/>
      <w:pPr>
        <w:ind w:left="7993" w:hanging="185"/>
      </w:pPr>
      <w:rPr>
        <w:rFonts w:hint="default"/>
        <w:lang w:val="es-ES" w:eastAsia="en-US" w:bidi="ar-SA"/>
      </w:rPr>
    </w:lvl>
  </w:abstractNum>
  <w:abstractNum w:abstractNumId="4" w15:restartNumberingAfterBreak="0">
    <w:nsid w:val="416340E7"/>
    <w:multiLevelType w:val="hybridMultilevel"/>
    <w:tmpl w:val="33C6A988"/>
    <w:lvl w:ilvl="0" w:tplc="4EEC3210">
      <w:numFmt w:val="bullet"/>
      <w:lvlText w:val="▪"/>
      <w:lvlJc w:val="left"/>
      <w:pPr>
        <w:ind w:left="100" w:hanging="17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A6012">
      <w:numFmt w:val="bullet"/>
      <w:lvlText w:val="•"/>
      <w:lvlJc w:val="left"/>
      <w:pPr>
        <w:ind w:left="1086" w:hanging="176"/>
      </w:pPr>
      <w:rPr>
        <w:rFonts w:hint="default"/>
        <w:lang w:val="es-ES" w:eastAsia="en-US" w:bidi="ar-SA"/>
      </w:rPr>
    </w:lvl>
    <w:lvl w:ilvl="2" w:tplc="E8743BCC">
      <w:numFmt w:val="bullet"/>
      <w:lvlText w:val="•"/>
      <w:lvlJc w:val="left"/>
      <w:pPr>
        <w:ind w:left="2073" w:hanging="176"/>
      </w:pPr>
      <w:rPr>
        <w:rFonts w:hint="default"/>
        <w:lang w:val="es-ES" w:eastAsia="en-US" w:bidi="ar-SA"/>
      </w:rPr>
    </w:lvl>
    <w:lvl w:ilvl="3" w:tplc="57D63E24">
      <w:numFmt w:val="bullet"/>
      <w:lvlText w:val="•"/>
      <w:lvlJc w:val="left"/>
      <w:pPr>
        <w:ind w:left="3059" w:hanging="176"/>
      </w:pPr>
      <w:rPr>
        <w:rFonts w:hint="default"/>
        <w:lang w:val="es-ES" w:eastAsia="en-US" w:bidi="ar-SA"/>
      </w:rPr>
    </w:lvl>
    <w:lvl w:ilvl="4" w:tplc="4B92A6EA">
      <w:numFmt w:val="bullet"/>
      <w:lvlText w:val="•"/>
      <w:lvlJc w:val="left"/>
      <w:pPr>
        <w:ind w:left="4046" w:hanging="176"/>
      </w:pPr>
      <w:rPr>
        <w:rFonts w:hint="default"/>
        <w:lang w:val="es-ES" w:eastAsia="en-US" w:bidi="ar-SA"/>
      </w:rPr>
    </w:lvl>
    <w:lvl w:ilvl="5" w:tplc="E548C09C">
      <w:numFmt w:val="bullet"/>
      <w:lvlText w:val="•"/>
      <w:lvlJc w:val="left"/>
      <w:pPr>
        <w:ind w:left="5033" w:hanging="176"/>
      </w:pPr>
      <w:rPr>
        <w:rFonts w:hint="default"/>
        <w:lang w:val="es-ES" w:eastAsia="en-US" w:bidi="ar-SA"/>
      </w:rPr>
    </w:lvl>
    <w:lvl w:ilvl="6" w:tplc="C7DAAB56">
      <w:numFmt w:val="bullet"/>
      <w:lvlText w:val="•"/>
      <w:lvlJc w:val="left"/>
      <w:pPr>
        <w:ind w:left="6019" w:hanging="176"/>
      </w:pPr>
      <w:rPr>
        <w:rFonts w:hint="default"/>
        <w:lang w:val="es-ES" w:eastAsia="en-US" w:bidi="ar-SA"/>
      </w:rPr>
    </w:lvl>
    <w:lvl w:ilvl="7" w:tplc="6DF48F74">
      <w:numFmt w:val="bullet"/>
      <w:lvlText w:val="•"/>
      <w:lvlJc w:val="left"/>
      <w:pPr>
        <w:ind w:left="7006" w:hanging="176"/>
      </w:pPr>
      <w:rPr>
        <w:rFonts w:hint="default"/>
        <w:lang w:val="es-ES" w:eastAsia="en-US" w:bidi="ar-SA"/>
      </w:rPr>
    </w:lvl>
    <w:lvl w:ilvl="8" w:tplc="FF0C2A20">
      <w:numFmt w:val="bullet"/>
      <w:lvlText w:val="•"/>
      <w:lvlJc w:val="left"/>
      <w:pPr>
        <w:ind w:left="7993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670159E6"/>
    <w:multiLevelType w:val="hybridMultilevel"/>
    <w:tmpl w:val="EA36CE9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74624AD"/>
    <w:multiLevelType w:val="hybridMultilevel"/>
    <w:tmpl w:val="9D36B6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67D9C"/>
    <w:multiLevelType w:val="hybridMultilevel"/>
    <w:tmpl w:val="20C23852"/>
    <w:lvl w:ilvl="0" w:tplc="18C45A4A">
      <w:numFmt w:val="bullet"/>
      <w:lvlText w:val="–"/>
      <w:lvlJc w:val="left"/>
      <w:pPr>
        <w:ind w:left="100" w:hanging="20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7B014E2">
      <w:numFmt w:val="bullet"/>
      <w:lvlText w:val="•"/>
      <w:lvlJc w:val="left"/>
      <w:pPr>
        <w:ind w:left="1086" w:hanging="204"/>
      </w:pPr>
      <w:rPr>
        <w:rFonts w:hint="default"/>
        <w:lang w:val="es-ES" w:eastAsia="en-US" w:bidi="ar-SA"/>
      </w:rPr>
    </w:lvl>
    <w:lvl w:ilvl="2" w:tplc="9E7A4FD6">
      <w:numFmt w:val="bullet"/>
      <w:lvlText w:val="•"/>
      <w:lvlJc w:val="left"/>
      <w:pPr>
        <w:ind w:left="2073" w:hanging="204"/>
      </w:pPr>
      <w:rPr>
        <w:rFonts w:hint="default"/>
        <w:lang w:val="es-ES" w:eastAsia="en-US" w:bidi="ar-SA"/>
      </w:rPr>
    </w:lvl>
    <w:lvl w:ilvl="3" w:tplc="5A3E9310">
      <w:numFmt w:val="bullet"/>
      <w:lvlText w:val="•"/>
      <w:lvlJc w:val="left"/>
      <w:pPr>
        <w:ind w:left="3059" w:hanging="204"/>
      </w:pPr>
      <w:rPr>
        <w:rFonts w:hint="default"/>
        <w:lang w:val="es-ES" w:eastAsia="en-US" w:bidi="ar-SA"/>
      </w:rPr>
    </w:lvl>
    <w:lvl w:ilvl="4" w:tplc="715AF4E6">
      <w:numFmt w:val="bullet"/>
      <w:lvlText w:val="•"/>
      <w:lvlJc w:val="left"/>
      <w:pPr>
        <w:ind w:left="4046" w:hanging="204"/>
      </w:pPr>
      <w:rPr>
        <w:rFonts w:hint="default"/>
        <w:lang w:val="es-ES" w:eastAsia="en-US" w:bidi="ar-SA"/>
      </w:rPr>
    </w:lvl>
    <w:lvl w:ilvl="5" w:tplc="CE32E7F0">
      <w:numFmt w:val="bullet"/>
      <w:lvlText w:val="•"/>
      <w:lvlJc w:val="left"/>
      <w:pPr>
        <w:ind w:left="5033" w:hanging="204"/>
      </w:pPr>
      <w:rPr>
        <w:rFonts w:hint="default"/>
        <w:lang w:val="es-ES" w:eastAsia="en-US" w:bidi="ar-SA"/>
      </w:rPr>
    </w:lvl>
    <w:lvl w:ilvl="6" w:tplc="68109494">
      <w:numFmt w:val="bullet"/>
      <w:lvlText w:val="•"/>
      <w:lvlJc w:val="left"/>
      <w:pPr>
        <w:ind w:left="6019" w:hanging="204"/>
      </w:pPr>
      <w:rPr>
        <w:rFonts w:hint="default"/>
        <w:lang w:val="es-ES" w:eastAsia="en-US" w:bidi="ar-SA"/>
      </w:rPr>
    </w:lvl>
    <w:lvl w:ilvl="7" w:tplc="9B5C8B1E">
      <w:numFmt w:val="bullet"/>
      <w:lvlText w:val="•"/>
      <w:lvlJc w:val="left"/>
      <w:pPr>
        <w:ind w:left="7006" w:hanging="204"/>
      </w:pPr>
      <w:rPr>
        <w:rFonts w:hint="default"/>
        <w:lang w:val="es-ES" w:eastAsia="en-US" w:bidi="ar-SA"/>
      </w:rPr>
    </w:lvl>
    <w:lvl w:ilvl="8" w:tplc="A5FE8276">
      <w:numFmt w:val="bullet"/>
      <w:lvlText w:val="•"/>
      <w:lvlJc w:val="left"/>
      <w:pPr>
        <w:ind w:left="7993" w:hanging="20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6D"/>
    <w:rsid w:val="0022778A"/>
    <w:rsid w:val="002E227D"/>
    <w:rsid w:val="0033026D"/>
    <w:rsid w:val="005B7765"/>
    <w:rsid w:val="007376B9"/>
    <w:rsid w:val="007F4224"/>
    <w:rsid w:val="00882EB0"/>
    <w:rsid w:val="0092267F"/>
    <w:rsid w:val="00A85188"/>
    <w:rsid w:val="00C443CA"/>
    <w:rsid w:val="00C4735C"/>
    <w:rsid w:val="00D447C9"/>
    <w:rsid w:val="00D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008C"/>
  <w15:chartTrackingRefBased/>
  <w15:docId w15:val="{CB0E3936-30D6-406B-9431-C3C75AC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1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A85188"/>
    <w:pPr>
      <w:ind w:left="100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18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85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518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188"/>
    <w:rPr>
      <w:rFonts w:ascii="Calibri" w:eastAsia="Calibri" w:hAnsi="Calibri" w:cs="Calibri"/>
    </w:rPr>
  </w:style>
  <w:style w:type="paragraph" w:styleId="Ttulo">
    <w:name w:val="Title"/>
    <w:basedOn w:val="Normal"/>
    <w:link w:val="TtuloCar"/>
    <w:uiPriority w:val="10"/>
    <w:qFormat/>
    <w:rsid w:val="00A85188"/>
    <w:pPr>
      <w:spacing w:before="29"/>
      <w:ind w:left="477" w:right="499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85188"/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85188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A85188"/>
  </w:style>
  <w:style w:type="character" w:customStyle="1" w:styleId="Ttulo3Car">
    <w:name w:val="Título 3 Car"/>
    <w:basedOn w:val="Fuentedeprrafopredeter"/>
    <w:link w:val="Ttulo3"/>
    <w:uiPriority w:val="9"/>
    <w:semiHidden/>
    <w:rsid w:val="009226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2210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Muñoz Nedu</dc:creator>
  <cp:keywords/>
  <dc:description/>
  <cp:lastModifiedBy>Lucía Muñoz Nedu</cp:lastModifiedBy>
  <cp:revision>8</cp:revision>
  <dcterms:created xsi:type="dcterms:W3CDTF">2023-10-05T09:41:00Z</dcterms:created>
  <dcterms:modified xsi:type="dcterms:W3CDTF">2023-11-13T10:57:00Z</dcterms:modified>
</cp:coreProperties>
</file>