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vertAnchor="text" w:horzAnchor="margin" w:tblpY="8260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275"/>
      </w:tblGrid>
      <w:tr w:rsidR="003E04A1" w14:paraId="68B9EA83" w14:textId="77777777" w:rsidTr="003E04A1">
        <w:tc>
          <w:tcPr>
            <w:tcW w:w="1271" w:type="dxa"/>
            <w:shd w:val="clear" w:color="auto" w:fill="A5C9EB" w:themeFill="text2" w:themeFillTint="40"/>
          </w:tcPr>
          <w:p w14:paraId="2A2B9C6F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9C4">
              <w:rPr>
                <w:rFonts w:ascii="Times New Roman" w:hAnsi="Times New Roman" w:cs="Times New Roman"/>
                <w:b/>
                <w:bCs/>
              </w:rPr>
              <w:t>Vinkel</w:t>
            </w:r>
          </w:p>
        </w:tc>
        <w:tc>
          <w:tcPr>
            <w:tcW w:w="1418" w:type="dxa"/>
            <w:shd w:val="clear" w:color="auto" w:fill="A5C9EB" w:themeFill="text2" w:themeFillTint="40"/>
          </w:tcPr>
          <w:p w14:paraId="661D1A00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9C4">
              <w:rPr>
                <w:rFonts w:ascii="Times New Roman" w:hAnsi="Times New Roman" w:cs="Times New Roman"/>
                <w:b/>
                <w:bCs/>
              </w:rPr>
              <w:t>Cosinus</w:t>
            </w:r>
          </w:p>
        </w:tc>
        <w:tc>
          <w:tcPr>
            <w:tcW w:w="1275" w:type="dxa"/>
            <w:shd w:val="clear" w:color="auto" w:fill="A5C9EB" w:themeFill="text2" w:themeFillTint="40"/>
          </w:tcPr>
          <w:p w14:paraId="057B5D60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9C4">
              <w:rPr>
                <w:rFonts w:ascii="Times New Roman" w:hAnsi="Times New Roman" w:cs="Times New Roman"/>
                <w:b/>
                <w:bCs/>
              </w:rPr>
              <w:t>Sinus</w:t>
            </w:r>
          </w:p>
        </w:tc>
      </w:tr>
      <w:tr w:rsidR="003E04A1" w14:paraId="4CCE3727" w14:textId="77777777" w:rsidTr="003E04A1">
        <w:tc>
          <w:tcPr>
            <w:tcW w:w="1271" w:type="dxa"/>
          </w:tcPr>
          <w:p w14:paraId="3F669E19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0°</m:t>
                </m:r>
                <m:r>
                  <w:rPr>
                    <w:rFonts w:ascii="Times New Roman" w:eastAsiaTheme="minorEastAsia" w:hAnsi="Times New Roman" w:cs="Times New Roman"/>
                  </w:rPr>
                  <w:br/>
                </m:r>
              </m:oMath>
            </m:oMathPara>
          </w:p>
        </w:tc>
        <w:tc>
          <w:tcPr>
            <w:tcW w:w="1418" w:type="dxa"/>
          </w:tcPr>
          <w:p w14:paraId="5ECBFE3F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52E59692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04A1" w14:paraId="59BFEBE7" w14:textId="77777777" w:rsidTr="003E04A1">
        <w:tc>
          <w:tcPr>
            <w:tcW w:w="1271" w:type="dxa"/>
          </w:tcPr>
          <w:p w14:paraId="1E26C463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30°</m:t>
                </m:r>
                <m:r>
                  <w:rPr>
                    <w:rFonts w:ascii="Times New Roman" w:eastAsiaTheme="minorEastAsia" w:hAnsi="Times New Roman" w:cs="Times New Roman"/>
                  </w:rPr>
                  <w:br/>
                </m:r>
              </m:oMath>
            </m:oMathPara>
          </w:p>
        </w:tc>
        <w:tc>
          <w:tcPr>
            <w:tcW w:w="1418" w:type="dxa"/>
          </w:tcPr>
          <w:p w14:paraId="5048CF0C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0,866</w:t>
            </w:r>
          </w:p>
        </w:tc>
        <w:tc>
          <w:tcPr>
            <w:tcW w:w="1275" w:type="dxa"/>
          </w:tcPr>
          <w:p w14:paraId="143BEB56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3E04A1" w14:paraId="109ABC95" w14:textId="77777777" w:rsidTr="003E04A1">
        <w:tc>
          <w:tcPr>
            <w:tcW w:w="1271" w:type="dxa"/>
          </w:tcPr>
          <w:p w14:paraId="32C9D675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45°</m:t>
                </m:r>
                <m:r>
                  <w:rPr>
                    <w:rFonts w:ascii="Times New Roman" w:eastAsiaTheme="minorEastAsia" w:hAnsi="Times New Roman" w:cs="Times New Roman"/>
                  </w:rPr>
                  <w:br/>
                </m:r>
              </m:oMath>
            </m:oMathPara>
          </w:p>
        </w:tc>
        <w:tc>
          <w:tcPr>
            <w:tcW w:w="1418" w:type="dxa"/>
          </w:tcPr>
          <w:p w14:paraId="043522AB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0,707</w:t>
            </w:r>
          </w:p>
        </w:tc>
        <w:tc>
          <w:tcPr>
            <w:tcW w:w="1275" w:type="dxa"/>
          </w:tcPr>
          <w:p w14:paraId="057FBDA3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0,707</w:t>
            </w:r>
          </w:p>
        </w:tc>
      </w:tr>
      <w:tr w:rsidR="003E04A1" w14:paraId="1485F5A1" w14:textId="77777777" w:rsidTr="003E04A1">
        <w:tc>
          <w:tcPr>
            <w:tcW w:w="1271" w:type="dxa"/>
          </w:tcPr>
          <w:p w14:paraId="1B41539B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60°</m:t>
                </m:r>
                <m:r>
                  <w:rPr>
                    <w:rFonts w:ascii="Times New Roman" w:eastAsiaTheme="minorEastAsia" w:hAnsi="Times New Roman" w:cs="Times New Roman"/>
                  </w:rPr>
                  <w:br/>
                </m:r>
              </m:oMath>
            </m:oMathPara>
          </w:p>
        </w:tc>
        <w:tc>
          <w:tcPr>
            <w:tcW w:w="1418" w:type="dxa"/>
          </w:tcPr>
          <w:p w14:paraId="343132FB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5E7DA092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0,866</w:t>
            </w:r>
          </w:p>
        </w:tc>
      </w:tr>
      <w:tr w:rsidR="003E04A1" w14:paraId="5F98DE1E" w14:textId="77777777" w:rsidTr="003E04A1">
        <w:tc>
          <w:tcPr>
            <w:tcW w:w="1271" w:type="dxa"/>
          </w:tcPr>
          <w:p w14:paraId="722CED3D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90°</m:t>
                </m:r>
                <m:r>
                  <w:rPr>
                    <w:rFonts w:ascii="Times New Roman" w:eastAsiaTheme="minorEastAsia" w:hAnsi="Times New Roman" w:cs="Times New Roman"/>
                  </w:rPr>
                  <w:br/>
                </m:r>
              </m:oMath>
            </m:oMathPara>
          </w:p>
        </w:tc>
        <w:tc>
          <w:tcPr>
            <w:tcW w:w="1418" w:type="dxa"/>
          </w:tcPr>
          <w:p w14:paraId="40962F80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5CA92261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04A1" w14:paraId="17ACB9C1" w14:textId="77777777" w:rsidTr="003E04A1">
        <w:tc>
          <w:tcPr>
            <w:tcW w:w="1271" w:type="dxa"/>
          </w:tcPr>
          <w:p w14:paraId="068E20E9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180°</m:t>
                </m:r>
              </m:oMath>
            </m:oMathPara>
          </w:p>
        </w:tc>
        <w:tc>
          <w:tcPr>
            <w:tcW w:w="1418" w:type="dxa"/>
          </w:tcPr>
          <w:p w14:paraId="15912F5D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  <w:r w:rsidRPr="006B49C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5" w:type="dxa"/>
          </w:tcPr>
          <w:p w14:paraId="7DD2B668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04A1" w14:paraId="0C9E6AD9" w14:textId="77777777" w:rsidTr="003E04A1">
        <w:tc>
          <w:tcPr>
            <w:tcW w:w="1271" w:type="dxa"/>
          </w:tcPr>
          <w:p w14:paraId="585EF242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270°</m:t>
                </m:r>
                <m:r>
                  <w:rPr>
                    <w:rFonts w:ascii="Times New Roman" w:eastAsiaTheme="minorEastAsia" w:hAnsi="Times New Roman" w:cs="Times New Roman"/>
                  </w:rPr>
                  <w:br/>
                </m:r>
              </m:oMath>
            </m:oMathPara>
          </w:p>
        </w:tc>
        <w:tc>
          <w:tcPr>
            <w:tcW w:w="1418" w:type="dxa"/>
          </w:tcPr>
          <w:p w14:paraId="4D80C350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5FD1BF22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</w:tr>
      <w:tr w:rsidR="003E04A1" w14:paraId="7411B457" w14:textId="77777777" w:rsidTr="003E04A1">
        <w:tc>
          <w:tcPr>
            <w:tcW w:w="1271" w:type="dxa"/>
          </w:tcPr>
          <w:p w14:paraId="3475C519" w14:textId="77777777" w:rsidR="003E04A1" w:rsidRPr="006B49C4" w:rsidRDefault="003E04A1" w:rsidP="003E04A1">
            <w:pPr>
              <w:jc w:val="center"/>
              <w:rPr>
                <w:rFonts w:ascii="Times New Roman" w:eastAsia="Aptos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360°</m:t>
                </m:r>
                <m:r>
                  <w:rPr>
                    <w:rFonts w:ascii="Times New Roman" w:eastAsia="Aptos" w:hAnsi="Times New Roman" w:cs="Times New Roman"/>
                  </w:rPr>
                  <w:br/>
                </m:r>
              </m:oMath>
            </m:oMathPara>
          </w:p>
        </w:tc>
        <w:tc>
          <w:tcPr>
            <w:tcW w:w="1418" w:type="dxa"/>
          </w:tcPr>
          <w:p w14:paraId="251727C0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045CB829" w14:textId="77777777" w:rsidR="003E04A1" w:rsidRPr="006B49C4" w:rsidRDefault="003E04A1" w:rsidP="003E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2118E841" w14:textId="02BA9F1D" w:rsidR="00B47186" w:rsidRPr="00BE1B73" w:rsidRDefault="00BE1B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1B73">
        <w:rPr>
          <w:rFonts w:ascii="Times New Roman" w:hAnsi="Times New Roman" w:cs="Times New Roman"/>
          <w:b/>
          <w:bCs/>
          <w:sz w:val="28"/>
          <w:szCs w:val="28"/>
        </w:rPr>
        <w:t>Enhedscirklen (Cosinus og sinus)</w:t>
      </w:r>
    </w:p>
    <w:p w14:paraId="1DDFCCDB" w14:textId="05D4825F" w:rsidR="00B47186" w:rsidRPr="00BE1B73" w:rsidRDefault="00B47186">
      <w:pPr>
        <w:rPr>
          <w:rFonts w:ascii="Times New Roman" w:hAnsi="Times New Roman" w:cs="Times New Roman"/>
        </w:rPr>
      </w:pPr>
      <w:r w:rsidRPr="00BE1B73">
        <w:rPr>
          <w:rFonts w:ascii="Times New Roman" w:hAnsi="Times New Roman" w:cs="Times New Roman"/>
        </w:rPr>
        <w:t>Indtegn vinklerne</w:t>
      </w:r>
      <w:r w:rsidR="00BE1B73" w:rsidRPr="00BE1B73">
        <w:rPr>
          <w:rFonts w:ascii="Times New Roman" w:hAnsi="Times New Roman" w:cs="Times New Roman"/>
        </w:rPr>
        <w:t xml:space="preserve"> og aflæs cosinus og sinus</w:t>
      </w:r>
      <w:r w:rsidRPr="00BE1B73">
        <w:rPr>
          <w:rFonts w:ascii="Times New Roman" w:hAnsi="Times New Roman" w:cs="Times New Roman"/>
        </w:rPr>
        <w:t xml:space="preserve"> på enhedscirklen</w:t>
      </w:r>
      <w:r w:rsidR="00126FB7">
        <w:rPr>
          <w:rFonts w:ascii="Times New Roman" w:hAnsi="Times New Roman" w:cs="Times New Roman"/>
        </w:rPr>
        <w:t xml:space="preserve">. </w:t>
      </w:r>
      <w:r w:rsidRPr="00BE1B73">
        <w:rPr>
          <w:rFonts w:ascii="Times New Roman" w:hAnsi="Times New Roman" w:cs="Times New Roman"/>
        </w:rPr>
        <w:t xml:space="preserve"> </w:t>
      </w:r>
    </w:p>
    <w:p w14:paraId="21057B65" w14:textId="77777777" w:rsidR="00B47186" w:rsidRDefault="00B47186"/>
    <w:p w14:paraId="58E1F13F" w14:textId="47B226C0" w:rsidR="00172A8B" w:rsidRDefault="00172A8B">
      <w:r w:rsidRPr="00172A8B">
        <w:drawing>
          <wp:inline distT="0" distB="0" distL="0" distR="0" wp14:anchorId="4313D353" wp14:editId="4A2D84CD">
            <wp:extent cx="4842967" cy="3657600"/>
            <wp:effectExtent l="0" t="0" r="0" b="0"/>
            <wp:docPr id="397207075" name="Billede 1" descr="Et billede, der indeholder diagram, cirkel, linje/række, Kurv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07075" name="Billede 1" descr="Et billede, der indeholder diagram, cirkel, linje/række, Kurve&#10;&#10;Indhold genereret af kunstig intelligens kan være forker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0306" cy="3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2A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86"/>
    <w:rsid w:val="00126FB7"/>
    <w:rsid w:val="00172A8B"/>
    <w:rsid w:val="003E04A1"/>
    <w:rsid w:val="006B49C4"/>
    <w:rsid w:val="009B64E9"/>
    <w:rsid w:val="00B47186"/>
    <w:rsid w:val="00BE1B73"/>
    <w:rsid w:val="00C4282B"/>
    <w:rsid w:val="00EB325B"/>
    <w:rsid w:val="00F2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4638"/>
  <w15:chartTrackingRefBased/>
  <w15:docId w15:val="{5A156DB4-7BD6-464F-BC8C-2ECF5173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47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47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47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47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47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47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47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47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47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47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47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47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4718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4718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4718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4718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4718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471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47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47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47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47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47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4718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4718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4718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47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4718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4718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172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172A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8DFB8E-30A9-7947-9F1F-957E4399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Rask (FGARA - Undervisere - FR - FG)</dc:creator>
  <cp:keywords/>
  <dc:description/>
  <cp:lastModifiedBy>Amanda Rask (FGARA - Undervisere - FR - FG)</cp:lastModifiedBy>
  <cp:revision>5</cp:revision>
  <dcterms:created xsi:type="dcterms:W3CDTF">2025-01-16T15:35:00Z</dcterms:created>
  <dcterms:modified xsi:type="dcterms:W3CDTF">2025-01-16T20:38:00Z</dcterms:modified>
</cp:coreProperties>
</file>