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695411" w14:textId="39E1CC61" w:rsidR="00716225" w:rsidRDefault="005C7F49" w:rsidP="00716225">
      <w:pPr>
        <w:pStyle w:val="Overskrift1"/>
      </w:pPr>
      <w:r>
        <w:t>Video om t</w:t>
      </w:r>
      <w:r w:rsidR="00BA05A9">
        <w:t>rigonometriske funktioner</w:t>
      </w:r>
    </w:p>
    <w:p w14:paraId="503D0521" w14:textId="5C28A525" w:rsidR="00716225" w:rsidRDefault="00716225" w:rsidP="00716225"/>
    <w:p w14:paraId="6C6B7134" w14:textId="351F9F08" w:rsidR="00D02EC7" w:rsidRDefault="00D02EC7" w:rsidP="00D02EC7">
      <w:r>
        <w:t xml:space="preserve">I skal i grupper af 3-4 lave en video på ca. 5 min. hvor I forklarer løsningen af opgaverne nedenfor. </w:t>
      </w:r>
    </w:p>
    <w:p w14:paraId="70E2D9BD" w14:textId="474DF260" w:rsidR="00D02EC7" w:rsidRPr="006E2EC0" w:rsidRDefault="00D02EC7" w:rsidP="00D02EC7">
      <w:r>
        <w:t xml:space="preserve">Send derefter videoen til mig i en chat på Teams senest </w:t>
      </w:r>
      <w:r w:rsidR="009E205E">
        <w:rPr>
          <w:b/>
          <w:bCs/>
        </w:rPr>
        <w:t>søndag</w:t>
      </w:r>
      <w:r>
        <w:t>.</w:t>
      </w:r>
    </w:p>
    <w:p w14:paraId="49C81F9F" w14:textId="77777777" w:rsidR="00D02EC7" w:rsidRPr="00F42327" w:rsidRDefault="00D02EC7" w:rsidP="00D02EC7"/>
    <w:p w14:paraId="1D71E943" w14:textId="77777777" w:rsidR="00D02EC7" w:rsidRDefault="00D02EC7" w:rsidP="00D02EC7">
      <w:pPr>
        <w:pStyle w:val="Overskrift3"/>
      </w:pPr>
      <w:r>
        <w:t>Grupper</w:t>
      </w:r>
    </w:p>
    <w:tbl>
      <w:tblPr>
        <w:tblStyle w:val="Tabel-Gitter"/>
        <w:tblW w:w="0" w:type="auto"/>
        <w:tblLook w:val="04A0" w:firstRow="1" w:lastRow="0" w:firstColumn="1" w:lastColumn="0" w:noHBand="0" w:noVBand="1"/>
      </w:tblPr>
      <w:tblGrid>
        <w:gridCol w:w="1314"/>
        <w:gridCol w:w="1315"/>
        <w:gridCol w:w="1477"/>
        <w:gridCol w:w="1134"/>
        <w:gridCol w:w="1295"/>
        <w:gridCol w:w="1381"/>
        <w:gridCol w:w="1452"/>
      </w:tblGrid>
      <w:tr w:rsidR="00D02EC7" w14:paraId="0DAF0D18" w14:textId="77777777" w:rsidTr="007353A7">
        <w:tc>
          <w:tcPr>
            <w:tcW w:w="1314" w:type="dxa"/>
          </w:tcPr>
          <w:p w14:paraId="360E624B" w14:textId="64D62C8F" w:rsidR="00D02EC7" w:rsidRDefault="00B318A6" w:rsidP="002E193D">
            <w:r>
              <w:t>H101</w:t>
            </w:r>
          </w:p>
        </w:tc>
        <w:tc>
          <w:tcPr>
            <w:tcW w:w="1315" w:type="dxa"/>
          </w:tcPr>
          <w:p w14:paraId="60DD9E80" w14:textId="434265DD" w:rsidR="00D02EC7" w:rsidRDefault="00B318A6" w:rsidP="002E193D">
            <w:r>
              <w:t>H121</w:t>
            </w:r>
          </w:p>
        </w:tc>
        <w:tc>
          <w:tcPr>
            <w:tcW w:w="1477" w:type="dxa"/>
          </w:tcPr>
          <w:p w14:paraId="31168ABD" w14:textId="0AC3C123" w:rsidR="00D02EC7" w:rsidRDefault="00B318A6" w:rsidP="002E193D">
            <w:r>
              <w:t>H123</w:t>
            </w:r>
          </w:p>
        </w:tc>
        <w:tc>
          <w:tcPr>
            <w:tcW w:w="1134" w:type="dxa"/>
          </w:tcPr>
          <w:p w14:paraId="48D54043" w14:textId="3C020511" w:rsidR="00D02EC7" w:rsidRDefault="00BD6FC9" w:rsidP="002E193D">
            <w:r>
              <w:t>H253</w:t>
            </w:r>
          </w:p>
        </w:tc>
        <w:tc>
          <w:tcPr>
            <w:tcW w:w="1295" w:type="dxa"/>
          </w:tcPr>
          <w:p w14:paraId="380F2EBF" w14:textId="37A368B2" w:rsidR="00D02EC7" w:rsidRDefault="00BD6FC9" w:rsidP="002E193D">
            <w:r>
              <w:t>N-Amfi</w:t>
            </w:r>
          </w:p>
        </w:tc>
        <w:tc>
          <w:tcPr>
            <w:tcW w:w="1241" w:type="dxa"/>
          </w:tcPr>
          <w:p w14:paraId="39811826" w14:textId="406EEB17" w:rsidR="00D02EC7" w:rsidRDefault="00B318A6" w:rsidP="002E193D">
            <w:r>
              <w:t>T207</w:t>
            </w:r>
          </w:p>
        </w:tc>
        <w:tc>
          <w:tcPr>
            <w:tcW w:w="1452" w:type="dxa"/>
          </w:tcPr>
          <w:p w14:paraId="28883D94" w14:textId="524BE3CC" w:rsidR="00D02EC7" w:rsidRDefault="00B318A6" w:rsidP="002E193D">
            <w:r>
              <w:t>T208</w:t>
            </w:r>
          </w:p>
        </w:tc>
      </w:tr>
      <w:tr w:rsidR="00D02EC7" w:rsidRPr="007B7A74" w14:paraId="068DE29E" w14:textId="77777777" w:rsidTr="007353A7">
        <w:tc>
          <w:tcPr>
            <w:tcW w:w="1314" w:type="dxa"/>
          </w:tcPr>
          <w:p w14:paraId="63022051" w14:textId="379E3E76" w:rsidR="009E205E" w:rsidRDefault="009E205E" w:rsidP="002E193D">
            <w:pPr>
              <w:rPr>
                <w:szCs w:val="24"/>
                <w:lang w:val="en-US"/>
              </w:rPr>
            </w:pPr>
          </w:p>
          <w:p w14:paraId="59850E89" w14:textId="77777777" w:rsidR="009E205E" w:rsidRDefault="009E205E" w:rsidP="002E193D">
            <w:pPr>
              <w:rPr>
                <w:szCs w:val="24"/>
                <w:lang w:val="en-US"/>
              </w:rPr>
            </w:pPr>
          </w:p>
          <w:p w14:paraId="6BFA9556" w14:textId="77777777" w:rsidR="009E205E" w:rsidRPr="00F07D77" w:rsidRDefault="009E205E" w:rsidP="002E193D">
            <w:pPr>
              <w:rPr>
                <w:szCs w:val="24"/>
                <w:lang w:val="en-US"/>
              </w:rPr>
            </w:pPr>
          </w:p>
        </w:tc>
        <w:tc>
          <w:tcPr>
            <w:tcW w:w="1315" w:type="dxa"/>
          </w:tcPr>
          <w:p w14:paraId="5FFAAF0D" w14:textId="77777777" w:rsidR="00D02EC7" w:rsidRDefault="00C72D66" w:rsidP="002E193D">
            <w:pPr>
              <w:rPr>
                <w:szCs w:val="24"/>
              </w:rPr>
            </w:pPr>
            <w:r>
              <w:rPr>
                <w:szCs w:val="24"/>
              </w:rPr>
              <w:t>Busch</w:t>
            </w:r>
          </w:p>
          <w:p w14:paraId="40AB7B53" w14:textId="77777777" w:rsidR="00C72D66" w:rsidRDefault="00C72D66" w:rsidP="002E193D">
            <w:pPr>
              <w:rPr>
                <w:szCs w:val="24"/>
              </w:rPr>
            </w:pPr>
            <w:r>
              <w:rPr>
                <w:szCs w:val="24"/>
              </w:rPr>
              <w:t>Nikolaj</w:t>
            </w:r>
          </w:p>
          <w:p w14:paraId="377E633E" w14:textId="77777777" w:rsidR="00D02EC7" w:rsidRDefault="007353A7" w:rsidP="002E193D">
            <w:pPr>
              <w:rPr>
                <w:szCs w:val="24"/>
              </w:rPr>
            </w:pPr>
            <w:r>
              <w:rPr>
                <w:szCs w:val="24"/>
              </w:rPr>
              <w:t>Wind</w:t>
            </w:r>
          </w:p>
          <w:p w14:paraId="2EC8D192" w14:textId="7F6D55EB" w:rsidR="00B1009B" w:rsidRPr="00A05148" w:rsidRDefault="00B1009B" w:rsidP="002E193D">
            <w:pPr>
              <w:rPr>
                <w:szCs w:val="24"/>
              </w:rPr>
            </w:pPr>
            <w:r>
              <w:rPr>
                <w:szCs w:val="24"/>
              </w:rPr>
              <w:t>Malik</w:t>
            </w:r>
          </w:p>
        </w:tc>
        <w:tc>
          <w:tcPr>
            <w:tcW w:w="1477" w:type="dxa"/>
          </w:tcPr>
          <w:p w14:paraId="483CCE9C" w14:textId="77777777" w:rsidR="00D02EC7" w:rsidRDefault="00C72D66" w:rsidP="002E193D">
            <w:pPr>
              <w:rPr>
                <w:szCs w:val="24"/>
              </w:rPr>
            </w:pPr>
            <w:r>
              <w:rPr>
                <w:szCs w:val="24"/>
              </w:rPr>
              <w:t>Anna</w:t>
            </w:r>
          </w:p>
          <w:p w14:paraId="4E0F39F6" w14:textId="77777777" w:rsidR="00C72D66" w:rsidRDefault="007353A7" w:rsidP="002E193D">
            <w:pPr>
              <w:rPr>
                <w:szCs w:val="24"/>
              </w:rPr>
            </w:pPr>
            <w:r>
              <w:rPr>
                <w:szCs w:val="24"/>
              </w:rPr>
              <w:t>Josefine</w:t>
            </w:r>
          </w:p>
          <w:p w14:paraId="77A9E821" w14:textId="77777777" w:rsidR="00D02EC7" w:rsidRDefault="007353A7" w:rsidP="002E193D">
            <w:pPr>
              <w:rPr>
                <w:szCs w:val="24"/>
              </w:rPr>
            </w:pPr>
            <w:r>
              <w:rPr>
                <w:szCs w:val="24"/>
              </w:rPr>
              <w:t>Schmidt</w:t>
            </w:r>
          </w:p>
          <w:p w14:paraId="58968E80" w14:textId="2EE2EB72" w:rsidR="008A18CD" w:rsidRPr="00A05148" w:rsidRDefault="008A18CD" w:rsidP="002E193D">
            <w:pPr>
              <w:rPr>
                <w:szCs w:val="24"/>
              </w:rPr>
            </w:pPr>
            <w:r>
              <w:rPr>
                <w:szCs w:val="24"/>
              </w:rPr>
              <w:t>Rosa</w:t>
            </w:r>
          </w:p>
        </w:tc>
        <w:tc>
          <w:tcPr>
            <w:tcW w:w="1134" w:type="dxa"/>
          </w:tcPr>
          <w:p w14:paraId="4F45B08D" w14:textId="7C74F2B6" w:rsidR="00D02EC7" w:rsidRPr="00A05148" w:rsidRDefault="00D02EC7" w:rsidP="002E193D">
            <w:pPr>
              <w:rPr>
                <w:szCs w:val="24"/>
              </w:rPr>
            </w:pPr>
          </w:p>
        </w:tc>
        <w:tc>
          <w:tcPr>
            <w:tcW w:w="1295" w:type="dxa"/>
          </w:tcPr>
          <w:p w14:paraId="1A11CBD6" w14:textId="77777777" w:rsidR="00D02EC7" w:rsidRDefault="007353A7" w:rsidP="002E193D">
            <w:pPr>
              <w:rPr>
                <w:szCs w:val="24"/>
              </w:rPr>
            </w:pPr>
            <w:r>
              <w:rPr>
                <w:szCs w:val="24"/>
              </w:rPr>
              <w:t>Karl</w:t>
            </w:r>
          </w:p>
          <w:p w14:paraId="08787CD7" w14:textId="77777777" w:rsidR="007353A7" w:rsidRDefault="007353A7" w:rsidP="002E193D">
            <w:pPr>
              <w:rPr>
                <w:szCs w:val="24"/>
              </w:rPr>
            </w:pPr>
            <w:r>
              <w:rPr>
                <w:szCs w:val="24"/>
              </w:rPr>
              <w:t>Silje</w:t>
            </w:r>
          </w:p>
          <w:p w14:paraId="22E4369F" w14:textId="7FA8737B" w:rsidR="00D02EC7" w:rsidRPr="00A05148" w:rsidRDefault="007353A7" w:rsidP="002E193D">
            <w:pPr>
              <w:rPr>
                <w:szCs w:val="24"/>
              </w:rPr>
            </w:pPr>
            <w:r>
              <w:rPr>
                <w:szCs w:val="24"/>
              </w:rPr>
              <w:t>Tarnø</w:t>
            </w:r>
          </w:p>
        </w:tc>
        <w:tc>
          <w:tcPr>
            <w:tcW w:w="1241" w:type="dxa"/>
          </w:tcPr>
          <w:p w14:paraId="715F111B" w14:textId="77777777" w:rsidR="00D02EC7" w:rsidRDefault="00454D19" w:rsidP="002E193D">
            <w:pPr>
              <w:rPr>
                <w:szCs w:val="24"/>
              </w:rPr>
            </w:pPr>
            <w:r>
              <w:rPr>
                <w:szCs w:val="24"/>
              </w:rPr>
              <w:t>Theodor</w:t>
            </w:r>
          </w:p>
          <w:p w14:paraId="4BDB192E" w14:textId="77777777" w:rsidR="00454D19" w:rsidRDefault="00454D19" w:rsidP="002E193D">
            <w:pPr>
              <w:rPr>
                <w:szCs w:val="24"/>
              </w:rPr>
            </w:pPr>
            <w:r>
              <w:rPr>
                <w:szCs w:val="24"/>
              </w:rPr>
              <w:t>Dupont</w:t>
            </w:r>
          </w:p>
          <w:p w14:paraId="2A133070" w14:textId="77777777" w:rsidR="00454D19" w:rsidRDefault="00454D19" w:rsidP="002E193D">
            <w:pPr>
              <w:rPr>
                <w:szCs w:val="24"/>
              </w:rPr>
            </w:pPr>
            <w:r>
              <w:rPr>
                <w:szCs w:val="24"/>
              </w:rPr>
              <w:t>Kierkegaard</w:t>
            </w:r>
          </w:p>
          <w:p w14:paraId="4424A51C" w14:textId="201BF669" w:rsidR="00D02EC7" w:rsidRPr="00454D19" w:rsidRDefault="00454D19" w:rsidP="002E193D">
            <w:pPr>
              <w:rPr>
                <w:szCs w:val="24"/>
              </w:rPr>
            </w:pPr>
            <w:r>
              <w:rPr>
                <w:szCs w:val="24"/>
              </w:rPr>
              <w:t>Morten</w:t>
            </w:r>
          </w:p>
        </w:tc>
        <w:tc>
          <w:tcPr>
            <w:tcW w:w="1452" w:type="dxa"/>
          </w:tcPr>
          <w:p w14:paraId="3A4BBC91" w14:textId="2E285C49" w:rsidR="00D02EC7" w:rsidRPr="00A05148" w:rsidRDefault="00D02EC7" w:rsidP="002E193D">
            <w:pPr>
              <w:rPr>
                <w:szCs w:val="24"/>
              </w:rPr>
            </w:pPr>
          </w:p>
        </w:tc>
      </w:tr>
    </w:tbl>
    <w:p w14:paraId="0BBAA143" w14:textId="77777777" w:rsidR="00716225" w:rsidRPr="00716225" w:rsidRDefault="00716225" w:rsidP="00716225"/>
    <w:p w14:paraId="31D60DC3" w14:textId="608B78E1" w:rsidR="00AA12D4" w:rsidRPr="002E78D7" w:rsidRDefault="00F90B50" w:rsidP="002E78D7">
      <w:pPr>
        <w:rPr>
          <w:rFonts w:eastAsiaTheme="minorEastAsia"/>
          <w:szCs w:val="24"/>
        </w:rPr>
      </w:pPr>
      <w:r w:rsidRPr="00FC2084">
        <w:rPr>
          <w:noProof/>
          <w:szCs w:val="24"/>
        </w:rPr>
        <w:drawing>
          <wp:anchor distT="0" distB="0" distL="114300" distR="114300" simplePos="0" relativeHeight="251658240" behindDoc="1" locked="0" layoutInCell="1" allowOverlap="1" wp14:anchorId="6318BF8C" wp14:editId="578FF3A6">
            <wp:simplePos x="0" y="0"/>
            <wp:positionH relativeFrom="margin">
              <wp:align>right</wp:align>
            </wp:positionH>
            <wp:positionV relativeFrom="paragraph">
              <wp:posOffset>12065</wp:posOffset>
            </wp:positionV>
            <wp:extent cx="2799715" cy="2674620"/>
            <wp:effectExtent l="0" t="0" r="635" b="0"/>
            <wp:wrapTight wrapText="bothSides">
              <wp:wrapPolygon edited="0">
                <wp:start x="0" y="0"/>
                <wp:lineTo x="0" y="21385"/>
                <wp:lineTo x="21458" y="21385"/>
                <wp:lineTo x="21458" y="0"/>
                <wp:lineTo x="0" y="0"/>
              </wp:wrapPolygon>
            </wp:wrapTight>
            <wp:docPr id="1"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a:extLst>
                        <a:ext uri="{28A0092B-C50C-407E-A947-70E740481C1C}">
                          <a14:useLocalDpi xmlns:a14="http://schemas.microsoft.com/office/drawing/2010/main" val="0"/>
                        </a:ext>
                      </a:extLst>
                    </a:blip>
                    <a:srcRect r="223"/>
                    <a:stretch/>
                  </pic:blipFill>
                  <pic:spPr bwMode="auto">
                    <a:xfrm>
                      <a:off x="0" y="0"/>
                      <a:ext cx="2799715" cy="26746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F3029C">
        <w:rPr>
          <w:szCs w:val="24"/>
        </w:rPr>
        <w:t>Her skal vi</w:t>
      </w:r>
      <w:r w:rsidR="008D4FB1">
        <w:rPr>
          <w:szCs w:val="24"/>
        </w:rPr>
        <w:t xml:space="preserve"> se </w:t>
      </w:r>
      <w:r w:rsidR="00FE0BA3">
        <w:rPr>
          <w:szCs w:val="24"/>
        </w:rPr>
        <w:t xml:space="preserve">nærmere </w:t>
      </w:r>
      <w:r w:rsidR="008D4FB1">
        <w:rPr>
          <w:szCs w:val="24"/>
        </w:rPr>
        <w:t>på</w:t>
      </w:r>
      <w:r w:rsidR="001231B5">
        <w:rPr>
          <w:szCs w:val="24"/>
        </w:rPr>
        <w:t xml:space="preserve"> sinus og cosinus som funktioner</w:t>
      </w:r>
      <w:r w:rsidR="00FB5D7D">
        <w:rPr>
          <w:szCs w:val="24"/>
        </w:rPr>
        <w:t>.</w:t>
      </w:r>
      <w:r w:rsidR="004733B4">
        <w:rPr>
          <w:szCs w:val="24"/>
        </w:rPr>
        <w:t xml:space="preserve"> </w:t>
      </w:r>
    </w:p>
    <w:p w14:paraId="4DFA8566" w14:textId="70AFA607" w:rsidR="00AA12D4" w:rsidRPr="00F90B50" w:rsidRDefault="003426C5" w:rsidP="00F90B50">
      <w:pPr>
        <w:rPr>
          <w:rFonts w:eastAsiaTheme="minorEastAsia"/>
          <w:szCs w:val="24"/>
        </w:rPr>
      </w:pPr>
      <w:r>
        <w:rPr>
          <w:rFonts w:eastAsiaTheme="minorEastAsia"/>
          <w:szCs w:val="24"/>
        </w:rPr>
        <w:t xml:space="preserve">Vi starter med at genopfriske at </w:t>
      </w:r>
      <m:oMath>
        <m:r>
          <m:rPr>
            <m:sty m:val="p"/>
          </m:rPr>
          <w:rPr>
            <w:rFonts w:ascii="Cambria Math" w:eastAsiaTheme="minorEastAsia" w:hAnsi="Cambria Math"/>
            <w:szCs w:val="24"/>
          </w:rPr>
          <m:t>Cos</m:t>
        </m:r>
        <m:r>
          <w:rPr>
            <w:rFonts w:ascii="Cambria Math" w:eastAsiaTheme="minorEastAsia" w:hAnsi="Cambria Math"/>
            <w:szCs w:val="24"/>
          </w:rPr>
          <m:t>(v)</m:t>
        </m:r>
      </m:oMath>
      <w:r w:rsidR="000B4B1E">
        <w:rPr>
          <w:rFonts w:eastAsiaTheme="minorEastAsia"/>
          <w:szCs w:val="24"/>
        </w:rPr>
        <w:t xml:space="preserve"> er 1. koordinaten til det punkt på enhedscirklen som </w:t>
      </w:r>
      <w:r w:rsidR="00A841D3">
        <w:rPr>
          <w:rFonts w:eastAsiaTheme="minorEastAsia"/>
          <w:szCs w:val="24"/>
        </w:rPr>
        <w:t xml:space="preserve">har en vinkel </w:t>
      </w:r>
      <m:oMath>
        <m:r>
          <w:rPr>
            <w:rFonts w:ascii="Cambria Math" w:eastAsiaTheme="minorEastAsia" w:hAnsi="Cambria Math"/>
            <w:szCs w:val="24"/>
          </w:rPr>
          <m:t>v</m:t>
        </m:r>
      </m:oMath>
      <w:r w:rsidR="00A841D3">
        <w:rPr>
          <w:rFonts w:eastAsiaTheme="minorEastAsia"/>
          <w:szCs w:val="24"/>
        </w:rPr>
        <w:t xml:space="preserve"> i forhold til </w:t>
      </w:r>
      <w:r w:rsidR="006C7891">
        <w:rPr>
          <w:rFonts w:eastAsiaTheme="minorEastAsia"/>
          <w:szCs w:val="24"/>
        </w:rPr>
        <w:t xml:space="preserve">1. aksen og tilsvarende er </w:t>
      </w:r>
      <m:oMath>
        <m:r>
          <m:rPr>
            <m:sty m:val="p"/>
          </m:rPr>
          <w:rPr>
            <w:rFonts w:ascii="Cambria Math" w:eastAsiaTheme="minorEastAsia" w:hAnsi="Cambria Math"/>
            <w:szCs w:val="24"/>
          </w:rPr>
          <m:t>Sin</m:t>
        </m:r>
        <m:r>
          <w:rPr>
            <w:rFonts w:ascii="Cambria Math" w:eastAsiaTheme="minorEastAsia" w:hAnsi="Cambria Math"/>
            <w:szCs w:val="24"/>
          </w:rPr>
          <m:t>(v)</m:t>
        </m:r>
      </m:oMath>
      <w:r w:rsidR="006C7891">
        <w:rPr>
          <w:rFonts w:eastAsiaTheme="minorEastAsia"/>
          <w:szCs w:val="24"/>
        </w:rPr>
        <w:t xml:space="preserve"> 2. koordinaten til punktet</w:t>
      </w:r>
      <w:r w:rsidR="00AA12D4">
        <w:rPr>
          <w:rFonts w:eastAsiaTheme="minorEastAsia"/>
          <w:szCs w:val="24"/>
        </w:rPr>
        <w:t xml:space="preserve">, se </w:t>
      </w:r>
      <w:r w:rsidR="002D5FBA">
        <w:rPr>
          <w:rFonts w:eastAsiaTheme="minorEastAsia"/>
          <w:szCs w:val="24"/>
        </w:rPr>
        <w:t>figur 1</w:t>
      </w:r>
      <w:r w:rsidR="00AA12D4">
        <w:rPr>
          <w:rFonts w:eastAsiaTheme="minorEastAsia"/>
          <w:szCs w:val="24"/>
        </w:rPr>
        <w:t>.</w:t>
      </w:r>
      <w:r w:rsidR="009E4691">
        <w:rPr>
          <w:rFonts w:eastAsiaTheme="minorEastAsia"/>
          <w:szCs w:val="24"/>
        </w:rPr>
        <w:t xml:space="preserve"> </w:t>
      </w:r>
      <w:r w:rsidR="00BD63DB">
        <w:rPr>
          <w:rFonts w:eastAsiaTheme="minorEastAsia"/>
          <w:szCs w:val="24"/>
        </w:rPr>
        <w:t>Vinklen er positiv når vi går mod uret i cirklen.</w:t>
      </w:r>
      <w:r w:rsidR="00F1400B" w:rsidRPr="00F90B50">
        <w:rPr>
          <w:rFonts w:eastAsiaTheme="minorEastAsia"/>
          <w:szCs w:val="24"/>
        </w:rPr>
        <w:br/>
      </w:r>
    </w:p>
    <w:p w14:paraId="41393AD6" w14:textId="12363EA7" w:rsidR="00F1400B" w:rsidRDefault="00F90B50" w:rsidP="00BC41D1">
      <w:pPr>
        <w:rPr>
          <w:rFonts w:eastAsiaTheme="minorEastAsia"/>
          <w:szCs w:val="24"/>
        </w:rPr>
      </w:pPr>
      <w:r>
        <w:rPr>
          <w:noProof/>
        </w:rPr>
        <mc:AlternateContent>
          <mc:Choice Requires="wps">
            <w:drawing>
              <wp:anchor distT="0" distB="0" distL="114300" distR="114300" simplePos="0" relativeHeight="251658241" behindDoc="1" locked="0" layoutInCell="1" allowOverlap="1" wp14:anchorId="70FF5296" wp14:editId="3AA7F09C">
                <wp:simplePos x="0" y="0"/>
                <wp:positionH relativeFrom="column">
                  <wp:posOffset>3806190</wp:posOffset>
                </wp:positionH>
                <wp:positionV relativeFrom="paragraph">
                  <wp:posOffset>1654810</wp:posOffset>
                </wp:positionV>
                <wp:extent cx="2799715" cy="635"/>
                <wp:effectExtent l="0" t="0" r="0" b="0"/>
                <wp:wrapTight wrapText="bothSides">
                  <wp:wrapPolygon edited="0">
                    <wp:start x="0" y="0"/>
                    <wp:lineTo x="0" y="21600"/>
                    <wp:lineTo x="21600" y="21600"/>
                    <wp:lineTo x="21600" y="0"/>
                  </wp:wrapPolygon>
                </wp:wrapTight>
                <wp:docPr id="2" name="Tekstfelt 2"/>
                <wp:cNvGraphicFramePr/>
                <a:graphic xmlns:a="http://schemas.openxmlformats.org/drawingml/2006/main">
                  <a:graphicData uri="http://schemas.microsoft.com/office/word/2010/wordprocessingShape">
                    <wps:wsp>
                      <wps:cNvSpPr txBox="1"/>
                      <wps:spPr>
                        <a:xfrm>
                          <a:off x="0" y="0"/>
                          <a:ext cx="2799715" cy="635"/>
                        </a:xfrm>
                        <a:prstGeom prst="rect">
                          <a:avLst/>
                        </a:prstGeom>
                        <a:solidFill>
                          <a:prstClr val="white"/>
                        </a:solidFill>
                        <a:ln>
                          <a:noFill/>
                        </a:ln>
                      </wps:spPr>
                      <wps:txbx>
                        <w:txbxContent>
                          <w:p w14:paraId="7C2CC3A1" w14:textId="717295F6" w:rsidR="002D5FBA" w:rsidRPr="00A97E01" w:rsidRDefault="002D5FBA" w:rsidP="002D5FBA">
                            <w:pPr>
                              <w:pStyle w:val="Billedtekst"/>
                              <w:jc w:val="center"/>
                              <w:rPr>
                                <w:b/>
                                <w:bCs/>
                                <w:color w:val="4F81BD" w:themeColor="accent1"/>
                              </w:rPr>
                            </w:pPr>
                            <w:r>
                              <w:t xml:space="preserve">Figur </w:t>
                            </w:r>
                            <w:fldSimple w:instr=" SEQ Figur \* ARABIC ">
                              <w:r w:rsidR="00170FAF">
                                <w:rPr>
                                  <w:noProof/>
                                </w:rPr>
                                <w:t>1</w:t>
                              </w:r>
                            </w:fldSimple>
                            <w:r>
                              <w:t>: Cosinus og sinus i grader</w:t>
                            </w:r>
                            <w:r w:rsidR="00102B10">
                              <w:t>.</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type w14:anchorId="70FF5296" id="_x0000_t202" coordsize="21600,21600" o:spt="202" path="m,l,21600r21600,l21600,xe">
                <v:stroke joinstyle="miter"/>
                <v:path gradientshapeok="t" o:connecttype="rect"/>
              </v:shapetype>
              <v:shape id="Tekstfelt 2" o:spid="_x0000_s1026" type="#_x0000_t202" style="position:absolute;margin-left:299.7pt;margin-top:130.3pt;width:220.45pt;height:.05pt;z-index:-251658239;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" stroked="f">
                <v:textbox style="mso-fit-shape-to-text:t" inset="0,0,0,0">
                  <w:txbxContent>
                    <w:p w14:paraId="7C2CC3A1" w14:textId="717295F6" w:rsidR="002D5FBA" w:rsidRPr="00A97E01" w:rsidRDefault="002D5FBA" w:rsidP="002D5FBA">
                      <w:pPr>
                        <w:pStyle w:val="Billedtekst"/>
                        <w:jc w:val="center"/>
                        <w:rPr>
                          <w:b/>
                          <w:bCs/>
                          <w:color w:val="4F81BD" w:themeColor="accent1"/>
                        </w:rPr>
                      </w:pPr>
                      <w:r>
                        <w:t xml:space="preserve">Figur </w:t>
                      </w:r>
                      <w:r w:rsidR="00170FAF">
                        <w:fldChar w:fldCharType="begin"/>
                      </w:r>
                      <w:r w:rsidR="00170FAF">
                        <w:instrText xml:space="preserve"> SEQ Figur \* ARABIC </w:instrText>
                      </w:r>
                      <w:r w:rsidR="00170FAF">
                        <w:fldChar w:fldCharType="separate"/>
                      </w:r>
                      <w:r w:rsidR="00170FAF">
                        <w:rPr>
                          <w:noProof/>
                        </w:rPr>
                        <w:t>1</w:t>
                      </w:r>
                      <w:r w:rsidR="00170FAF">
                        <w:rPr>
                          <w:noProof/>
                        </w:rPr>
                        <w:fldChar w:fldCharType="end"/>
                      </w:r>
                      <w:r>
                        <w:t>: Cosinus og sinus i grader</w:t>
                      </w:r>
                      <w:r w:rsidR="00102B10">
                        <w:t>.</w:t>
                      </w:r>
                    </w:p>
                  </w:txbxContent>
                </v:textbox>
                <w10:wrap type="tight"/>
              </v:shape>
            </w:pict>
          </mc:Fallback>
        </mc:AlternateContent>
      </w:r>
      <w:r w:rsidR="002D5FBA">
        <w:rPr>
          <w:szCs w:val="24"/>
        </w:rPr>
        <w:t xml:space="preserve">Umiddelbart skulle man tro at vi </w:t>
      </w:r>
      <w:r w:rsidR="00361B7A">
        <w:rPr>
          <w:szCs w:val="24"/>
        </w:rPr>
        <w:t>v</w:t>
      </w:r>
      <w:r w:rsidR="002D5FBA">
        <w:rPr>
          <w:szCs w:val="24"/>
        </w:rPr>
        <w:t xml:space="preserve">ar klar </w:t>
      </w:r>
      <w:r w:rsidR="005D1129">
        <w:rPr>
          <w:szCs w:val="24"/>
        </w:rPr>
        <w:t xml:space="preserve">til at se på cosinus og sinus som funktioner, </w:t>
      </w:r>
      <w:r w:rsidR="009207AE">
        <w:rPr>
          <w:szCs w:val="24"/>
        </w:rPr>
        <w:t xml:space="preserve">men det viser sig at konstruktionen med </w:t>
      </w:r>
      <m:oMath>
        <m:r>
          <w:rPr>
            <w:rFonts w:ascii="Cambria Math" w:hAnsi="Cambria Math"/>
            <w:szCs w:val="24"/>
          </w:rPr>
          <m:t>360°</m:t>
        </m:r>
      </m:oMath>
      <w:r w:rsidR="00AE6068">
        <w:rPr>
          <w:rFonts w:eastAsiaTheme="minorEastAsia"/>
          <w:szCs w:val="24"/>
        </w:rPr>
        <w:t xml:space="preserve"> i en cirkel ikke er hen</w:t>
      </w:r>
      <w:r w:rsidR="0024480C">
        <w:rPr>
          <w:rFonts w:eastAsiaTheme="minorEastAsia"/>
          <w:szCs w:val="24"/>
        </w:rPr>
        <w:t>sigtsmæssig</w:t>
      </w:r>
      <w:r w:rsidR="004E7DC3">
        <w:rPr>
          <w:rFonts w:eastAsiaTheme="minorEastAsia"/>
          <w:szCs w:val="24"/>
        </w:rPr>
        <w:t>t</w:t>
      </w:r>
      <w:r w:rsidR="0024480C">
        <w:rPr>
          <w:rFonts w:eastAsiaTheme="minorEastAsia"/>
          <w:szCs w:val="24"/>
        </w:rPr>
        <w:t xml:space="preserve"> når </w:t>
      </w:r>
      <w:r w:rsidR="00F73A3C">
        <w:rPr>
          <w:rFonts w:eastAsiaTheme="minorEastAsia"/>
          <w:szCs w:val="24"/>
        </w:rPr>
        <w:t>man</w:t>
      </w:r>
      <w:r w:rsidR="00490CA5">
        <w:rPr>
          <w:rFonts w:eastAsiaTheme="minorEastAsia"/>
          <w:szCs w:val="24"/>
        </w:rPr>
        <w:t xml:space="preserve"> bl.a. vil </w:t>
      </w:r>
      <w:r w:rsidR="00CB23BE">
        <w:rPr>
          <w:rFonts w:eastAsiaTheme="minorEastAsia"/>
          <w:szCs w:val="24"/>
        </w:rPr>
        <w:t>bruge</w:t>
      </w:r>
      <w:r w:rsidR="00490CA5">
        <w:rPr>
          <w:rFonts w:eastAsiaTheme="minorEastAsia"/>
          <w:szCs w:val="24"/>
        </w:rPr>
        <w:t xml:space="preserve"> den afledede funktion</w:t>
      </w:r>
      <w:r w:rsidR="00543164">
        <w:rPr>
          <w:rFonts w:eastAsiaTheme="minorEastAsia"/>
          <w:szCs w:val="24"/>
        </w:rPr>
        <w:t xml:space="preserve"> og gerne vil have at </w:t>
      </w:r>
      <m:oMath>
        <m:sSup>
          <m:sSupPr>
            <m:ctrlPr>
              <w:rPr>
                <w:rFonts w:ascii="Cambria Math" w:eastAsiaTheme="minorEastAsia" w:hAnsi="Cambria Math"/>
                <w:i/>
                <w:szCs w:val="24"/>
              </w:rPr>
            </m:ctrlPr>
          </m:sSupPr>
          <m:e>
            <m:func>
              <m:funcPr>
                <m:ctrlPr>
                  <w:rPr>
                    <w:rFonts w:ascii="Cambria Math" w:eastAsiaTheme="minorEastAsia" w:hAnsi="Cambria Math"/>
                    <w:i/>
                    <w:szCs w:val="24"/>
                  </w:rPr>
                </m:ctrlPr>
              </m:funcPr>
              <m:fName>
                <m:r>
                  <m:rPr>
                    <m:sty m:val="p"/>
                  </m:rPr>
                  <w:rPr>
                    <w:rFonts w:ascii="Cambria Math" w:eastAsiaTheme="minorEastAsia" w:hAnsi="Cambria Math"/>
                    <w:szCs w:val="24"/>
                  </w:rPr>
                  <m:t>sin</m:t>
                </m:r>
              </m:fName>
              <m:e>
                <m:d>
                  <m:dPr>
                    <m:ctrlPr>
                      <w:rPr>
                        <w:rFonts w:ascii="Cambria Math" w:eastAsiaTheme="minorEastAsia" w:hAnsi="Cambria Math"/>
                        <w:i/>
                        <w:szCs w:val="24"/>
                      </w:rPr>
                    </m:ctrlPr>
                  </m:dPr>
                  <m:e>
                    <m:r>
                      <w:rPr>
                        <w:rFonts w:ascii="Cambria Math" w:eastAsiaTheme="minorEastAsia" w:hAnsi="Cambria Math"/>
                        <w:szCs w:val="24"/>
                      </w:rPr>
                      <m:t>x</m:t>
                    </m:r>
                  </m:e>
                </m:d>
              </m:e>
            </m:func>
          </m:e>
          <m:sup>
            <m:r>
              <w:rPr>
                <w:rFonts w:ascii="Cambria Math" w:eastAsiaTheme="minorEastAsia" w:hAnsi="Cambria Math"/>
                <w:szCs w:val="24"/>
              </w:rPr>
              <m:t>'</m:t>
            </m:r>
          </m:sup>
        </m:sSup>
        <m:r>
          <w:rPr>
            <w:rFonts w:ascii="Cambria Math" w:eastAsiaTheme="minorEastAsia" w:hAnsi="Cambria Math"/>
            <w:szCs w:val="24"/>
          </w:rPr>
          <m:t>=</m:t>
        </m:r>
        <m:func>
          <m:funcPr>
            <m:ctrlPr>
              <w:rPr>
                <w:rFonts w:ascii="Cambria Math" w:eastAsiaTheme="minorEastAsia" w:hAnsi="Cambria Math"/>
                <w:i/>
                <w:szCs w:val="24"/>
              </w:rPr>
            </m:ctrlPr>
          </m:funcPr>
          <m:fName>
            <m:r>
              <m:rPr>
                <m:sty m:val="p"/>
              </m:rPr>
              <w:rPr>
                <w:rFonts w:ascii="Cambria Math" w:eastAsiaTheme="minorEastAsia" w:hAnsi="Cambria Math"/>
                <w:szCs w:val="24"/>
              </w:rPr>
              <m:t>cos</m:t>
            </m:r>
          </m:fName>
          <m:e>
            <m:d>
              <m:dPr>
                <m:ctrlPr>
                  <w:rPr>
                    <w:rFonts w:ascii="Cambria Math" w:eastAsiaTheme="minorEastAsia" w:hAnsi="Cambria Math"/>
                    <w:i/>
                    <w:szCs w:val="24"/>
                  </w:rPr>
                </m:ctrlPr>
              </m:dPr>
              <m:e>
                <m:r>
                  <w:rPr>
                    <w:rFonts w:ascii="Cambria Math" w:eastAsiaTheme="minorEastAsia" w:hAnsi="Cambria Math"/>
                    <w:szCs w:val="24"/>
                  </w:rPr>
                  <m:t>x</m:t>
                </m:r>
              </m:e>
            </m:d>
          </m:e>
        </m:func>
      </m:oMath>
      <w:r w:rsidR="009C65F1">
        <w:rPr>
          <w:rFonts w:eastAsiaTheme="minorEastAsia"/>
          <w:szCs w:val="24"/>
        </w:rPr>
        <w:t>.</w:t>
      </w:r>
      <w:r w:rsidR="00B56454">
        <w:rPr>
          <w:rFonts w:eastAsiaTheme="minorEastAsia"/>
          <w:szCs w:val="24"/>
        </w:rPr>
        <w:br/>
        <w:t xml:space="preserve">I stedet </w:t>
      </w:r>
      <w:r w:rsidR="007C7990">
        <w:rPr>
          <w:rFonts w:eastAsiaTheme="minorEastAsia"/>
          <w:szCs w:val="24"/>
        </w:rPr>
        <w:t xml:space="preserve">måler vi hvor </w:t>
      </w:r>
      <w:r w:rsidR="007D2E70">
        <w:rPr>
          <w:rFonts w:eastAsiaTheme="minorEastAsia"/>
          <w:szCs w:val="24"/>
        </w:rPr>
        <w:t xml:space="preserve">langt der er langs cirkelbuen fra 1. aksen til </w:t>
      </w:r>
      <w:r w:rsidR="00CD4784">
        <w:rPr>
          <w:rFonts w:eastAsiaTheme="minorEastAsia"/>
          <w:szCs w:val="24"/>
        </w:rPr>
        <w:t>det punkt vi ser på</w:t>
      </w:r>
      <w:r w:rsidR="00D97EA4">
        <w:rPr>
          <w:rFonts w:eastAsiaTheme="minorEastAsia"/>
          <w:szCs w:val="24"/>
        </w:rPr>
        <w:t>, se figur 2.</w:t>
      </w:r>
      <w:r w:rsidR="00667E1F">
        <w:rPr>
          <w:rFonts w:eastAsiaTheme="minorEastAsia"/>
          <w:szCs w:val="24"/>
        </w:rPr>
        <w:t xml:space="preserve"> Det betyder at</w:t>
      </w:r>
      <w:r w:rsidR="00564497">
        <w:rPr>
          <w:rFonts w:eastAsiaTheme="minorEastAsia"/>
          <w:szCs w:val="24"/>
        </w:rPr>
        <w:t xml:space="preserve"> en hel omgang er </w:t>
      </w:r>
      <m:oMath>
        <m:r>
          <w:rPr>
            <w:rFonts w:ascii="Cambria Math" w:eastAsiaTheme="minorEastAsia" w:hAnsi="Cambria Math"/>
            <w:szCs w:val="24"/>
          </w:rPr>
          <m:t>2π</m:t>
        </m:r>
      </m:oMath>
      <w:r w:rsidR="00564497">
        <w:rPr>
          <w:rFonts w:eastAsiaTheme="minorEastAsia"/>
          <w:szCs w:val="24"/>
        </w:rPr>
        <w:t xml:space="preserve"> i stedet for </w:t>
      </w:r>
      <m:oMath>
        <m:r>
          <w:rPr>
            <w:rFonts w:ascii="Cambria Math" w:eastAsiaTheme="minorEastAsia" w:hAnsi="Cambria Math"/>
            <w:szCs w:val="24"/>
          </w:rPr>
          <m:t>360°</m:t>
        </m:r>
      </m:oMath>
      <w:r w:rsidR="00564497">
        <w:rPr>
          <w:rFonts w:eastAsiaTheme="minorEastAsia"/>
          <w:szCs w:val="24"/>
        </w:rPr>
        <w:t xml:space="preserve">. </w:t>
      </w:r>
      <w:r w:rsidR="00AE6667">
        <w:rPr>
          <w:rFonts w:eastAsiaTheme="minorEastAsia"/>
          <w:szCs w:val="24"/>
        </w:rPr>
        <w:t>Når vi måler vinklen på denne måde</w:t>
      </w:r>
      <w:r w:rsidR="00BE4220">
        <w:rPr>
          <w:rFonts w:eastAsiaTheme="minorEastAsia"/>
          <w:szCs w:val="24"/>
        </w:rPr>
        <w:t>,</w:t>
      </w:r>
      <w:r w:rsidR="00AE6667">
        <w:rPr>
          <w:rFonts w:eastAsiaTheme="minorEastAsia"/>
          <w:szCs w:val="24"/>
        </w:rPr>
        <w:t xml:space="preserve"> kaldes det at måle </w:t>
      </w:r>
      <w:r w:rsidR="00716BD0">
        <w:rPr>
          <w:rFonts w:eastAsiaTheme="minorEastAsia"/>
          <w:szCs w:val="24"/>
        </w:rPr>
        <w:t>vinklen i radianer</w:t>
      </w:r>
      <w:r w:rsidR="002549C3">
        <w:rPr>
          <w:rFonts w:eastAsiaTheme="minorEastAsia"/>
          <w:szCs w:val="24"/>
        </w:rPr>
        <w:t>.</w:t>
      </w:r>
      <w:r w:rsidR="00BE4220">
        <w:rPr>
          <w:rFonts w:eastAsiaTheme="minorEastAsia"/>
          <w:szCs w:val="24"/>
        </w:rPr>
        <w:br/>
      </w:r>
    </w:p>
    <w:p w14:paraId="2E33955D" w14:textId="1A1B0788" w:rsidR="00270B9C" w:rsidRDefault="009E205E" w:rsidP="00270B9C">
      <w:pPr>
        <w:pStyle w:val="Overskrift3"/>
        <w:rPr>
          <w:rFonts w:eastAsiaTheme="minorEastAsia"/>
        </w:rPr>
      </w:pPr>
      <w:r w:rsidRPr="007B05E8">
        <w:rPr>
          <w:noProof/>
        </w:rPr>
        <w:drawing>
          <wp:anchor distT="0" distB="0" distL="114300" distR="114300" simplePos="0" relativeHeight="251658243" behindDoc="1" locked="0" layoutInCell="1" allowOverlap="1" wp14:anchorId="5D010E34" wp14:editId="481CFC17">
            <wp:simplePos x="0" y="0"/>
            <wp:positionH relativeFrom="column">
              <wp:posOffset>3945255</wp:posOffset>
            </wp:positionH>
            <wp:positionV relativeFrom="paragraph">
              <wp:posOffset>138430</wp:posOffset>
            </wp:positionV>
            <wp:extent cx="2631440" cy="2631440"/>
            <wp:effectExtent l="0" t="0" r="0" b="0"/>
            <wp:wrapTight wrapText="bothSides">
              <wp:wrapPolygon edited="0">
                <wp:start x="0" y="0"/>
                <wp:lineTo x="0" y="21423"/>
                <wp:lineTo x="21423" y="21423"/>
                <wp:lineTo x="21423" y="0"/>
                <wp:lineTo x="0" y="0"/>
              </wp:wrapPolygon>
            </wp:wrapTight>
            <wp:docPr id="5" name="Billed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2">
                      <a:extLst>
                        <a:ext uri="{28A0092B-C50C-407E-A947-70E740481C1C}">
                          <a14:useLocalDpi xmlns:a14="http://schemas.microsoft.com/office/drawing/2010/main" val="0"/>
                        </a:ext>
                      </a:extLst>
                    </a:blip>
                    <a:srcRect r="237" b="1631"/>
                    <a:stretch/>
                  </pic:blipFill>
                  <pic:spPr bwMode="auto">
                    <a:xfrm>
                      <a:off x="0" y="0"/>
                      <a:ext cx="2631440" cy="26314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270B9C">
        <w:rPr>
          <w:rFonts w:eastAsiaTheme="minorEastAsia"/>
        </w:rPr>
        <w:t>Opgave 1</w:t>
      </w:r>
    </w:p>
    <w:p w14:paraId="65DD7BF4" w14:textId="4137F0BB" w:rsidR="00F90B6E" w:rsidRDefault="001B2F25" w:rsidP="00F90B6E">
      <w:pPr>
        <w:pStyle w:val="Listeafsnit"/>
        <w:numPr>
          <w:ilvl w:val="0"/>
          <w:numId w:val="1"/>
        </w:numPr>
        <w:rPr>
          <w:szCs w:val="24"/>
        </w:rPr>
      </w:pPr>
      <w:r>
        <w:rPr>
          <w:szCs w:val="24"/>
        </w:rPr>
        <w:t xml:space="preserve">Udfyld tabellen nedenfor. </w:t>
      </w:r>
      <w:r w:rsidR="00F90B6E">
        <w:rPr>
          <w:szCs w:val="24"/>
        </w:rPr>
        <w:br/>
      </w:r>
    </w:p>
    <w:tbl>
      <w:tblPr>
        <w:tblStyle w:val="Tabel-Gitter"/>
        <w:tblW w:w="0" w:type="auto"/>
        <w:tblLayout w:type="fixed"/>
        <w:tblLook w:val="04A0" w:firstRow="1" w:lastRow="0" w:firstColumn="1" w:lastColumn="0" w:noHBand="0" w:noVBand="1"/>
      </w:tblPr>
      <w:tblGrid>
        <w:gridCol w:w="1129"/>
        <w:gridCol w:w="607"/>
        <w:gridCol w:w="608"/>
        <w:gridCol w:w="607"/>
        <w:gridCol w:w="608"/>
        <w:gridCol w:w="607"/>
        <w:gridCol w:w="608"/>
        <w:gridCol w:w="608"/>
      </w:tblGrid>
      <w:tr w:rsidR="00564632" w14:paraId="69DF9E0F" w14:textId="46D1E41A" w:rsidTr="00564632">
        <w:tc>
          <w:tcPr>
            <w:tcW w:w="1129" w:type="dxa"/>
          </w:tcPr>
          <w:p w14:paraId="147ED0FE" w14:textId="6357A7C0" w:rsidR="00564632" w:rsidRDefault="00564632" w:rsidP="00F90B6E">
            <w:pPr>
              <w:rPr>
                <w:szCs w:val="24"/>
              </w:rPr>
            </w:pPr>
            <w:r>
              <w:rPr>
                <w:szCs w:val="24"/>
              </w:rPr>
              <w:t>Grader</w:t>
            </w:r>
          </w:p>
        </w:tc>
        <w:tc>
          <w:tcPr>
            <w:tcW w:w="607" w:type="dxa"/>
          </w:tcPr>
          <w:p w14:paraId="724B7B83" w14:textId="61960FA9" w:rsidR="00564632" w:rsidRDefault="00564632" w:rsidP="00F90B6E">
            <w:pPr>
              <w:rPr>
                <w:rFonts w:ascii="Cambria" w:eastAsia="Times New Roman" w:hAnsi="Cambria" w:cs="Times New Roman"/>
                <w:szCs w:val="24"/>
              </w:rPr>
            </w:pPr>
            <m:oMathPara>
              <m:oMath>
                <m:r>
                  <w:rPr>
                    <w:rFonts w:ascii="Cambria Math" w:eastAsia="Times New Roman" w:hAnsi="Cambria Math" w:cs="Times New Roman"/>
                    <w:szCs w:val="24"/>
                  </w:rPr>
                  <m:t>30°</m:t>
                </m:r>
              </m:oMath>
            </m:oMathPara>
          </w:p>
        </w:tc>
        <w:tc>
          <w:tcPr>
            <w:tcW w:w="608" w:type="dxa"/>
          </w:tcPr>
          <w:p w14:paraId="39FC47CD" w14:textId="07B48E77" w:rsidR="00564632" w:rsidRDefault="00564632" w:rsidP="00F90B6E">
            <w:pPr>
              <w:rPr>
                <w:rFonts w:ascii="Cambria" w:eastAsia="Times New Roman" w:hAnsi="Cambria" w:cs="Times New Roman"/>
                <w:szCs w:val="24"/>
              </w:rPr>
            </w:pPr>
            <m:oMathPara>
              <m:oMath>
                <m:r>
                  <w:rPr>
                    <w:rFonts w:ascii="Cambria Math" w:eastAsia="Times New Roman" w:hAnsi="Cambria Math" w:cs="Times New Roman"/>
                    <w:szCs w:val="24"/>
                  </w:rPr>
                  <m:t>45°</m:t>
                </m:r>
              </m:oMath>
            </m:oMathPara>
          </w:p>
        </w:tc>
        <w:tc>
          <w:tcPr>
            <w:tcW w:w="607" w:type="dxa"/>
          </w:tcPr>
          <w:p w14:paraId="25666597" w14:textId="7396F466" w:rsidR="00564632" w:rsidRDefault="00564632" w:rsidP="00F90B6E">
            <w:pPr>
              <w:rPr>
                <w:rFonts w:ascii="Cambria" w:eastAsia="Times New Roman" w:hAnsi="Cambria" w:cs="Times New Roman"/>
                <w:szCs w:val="24"/>
              </w:rPr>
            </w:pPr>
            <m:oMathPara>
              <m:oMath>
                <m:r>
                  <w:rPr>
                    <w:rFonts w:ascii="Cambria Math" w:eastAsia="Times New Roman" w:hAnsi="Cambria Math" w:cs="Times New Roman"/>
                    <w:szCs w:val="24"/>
                  </w:rPr>
                  <m:t>60°</m:t>
                </m:r>
              </m:oMath>
            </m:oMathPara>
          </w:p>
        </w:tc>
        <w:tc>
          <w:tcPr>
            <w:tcW w:w="608" w:type="dxa"/>
          </w:tcPr>
          <w:p w14:paraId="602454B9" w14:textId="3122F6E4" w:rsidR="00564632" w:rsidRDefault="00564632" w:rsidP="00F90B6E">
            <w:pPr>
              <w:rPr>
                <w:szCs w:val="24"/>
              </w:rPr>
            </w:pPr>
            <m:oMathPara>
              <m:oMath>
                <m:r>
                  <w:rPr>
                    <w:rFonts w:ascii="Cambria Math" w:hAnsi="Cambria Math"/>
                    <w:szCs w:val="24"/>
                  </w:rPr>
                  <m:t>90°</m:t>
                </m:r>
              </m:oMath>
            </m:oMathPara>
          </w:p>
        </w:tc>
        <w:tc>
          <w:tcPr>
            <w:tcW w:w="607" w:type="dxa"/>
          </w:tcPr>
          <w:p w14:paraId="6CD31CBD" w14:textId="38BE32C0" w:rsidR="00564632" w:rsidRDefault="00564632" w:rsidP="00F90B6E">
            <w:pPr>
              <w:rPr>
                <w:szCs w:val="24"/>
              </w:rPr>
            </w:pPr>
            <m:oMathPara>
              <m:oMath>
                <m:r>
                  <w:rPr>
                    <w:rFonts w:ascii="Cambria Math" w:hAnsi="Cambria Math"/>
                    <w:szCs w:val="24"/>
                  </w:rPr>
                  <m:t>180°</m:t>
                </m:r>
              </m:oMath>
            </m:oMathPara>
          </w:p>
        </w:tc>
        <w:tc>
          <w:tcPr>
            <w:tcW w:w="608" w:type="dxa"/>
          </w:tcPr>
          <w:p w14:paraId="7A026F33" w14:textId="1115B7AC" w:rsidR="00564632" w:rsidRDefault="00564632" w:rsidP="00F90B6E">
            <w:pPr>
              <w:rPr>
                <w:szCs w:val="24"/>
              </w:rPr>
            </w:pPr>
            <m:oMathPara>
              <m:oMath>
                <m:r>
                  <w:rPr>
                    <w:rFonts w:ascii="Cambria Math" w:hAnsi="Cambria Math"/>
                    <w:szCs w:val="24"/>
                  </w:rPr>
                  <m:t>270°</m:t>
                </m:r>
              </m:oMath>
            </m:oMathPara>
          </w:p>
        </w:tc>
        <w:tc>
          <w:tcPr>
            <w:tcW w:w="608" w:type="dxa"/>
          </w:tcPr>
          <w:p w14:paraId="7D2895C1" w14:textId="49F4F42B" w:rsidR="00564632" w:rsidRDefault="00564632" w:rsidP="00F90B6E">
            <w:pPr>
              <w:rPr>
                <w:rFonts w:ascii="Calibri" w:eastAsia="Calibri" w:hAnsi="Calibri" w:cs="Times New Roman"/>
                <w:szCs w:val="24"/>
              </w:rPr>
            </w:pPr>
            <m:oMathPara>
              <m:oMath>
                <m:r>
                  <w:rPr>
                    <w:rFonts w:ascii="Cambria Math" w:eastAsia="Calibri" w:hAnsi="Cambria Math" w:cs="Times New Roman"/>
                    <w:szCs w:val="24"/>
                  </w:rPr>
                  <m:t>360</m:t>
                </m:r>
                <m:r>
                  <w:rPr>
                    <w:rFonts w:ascii="Cambria Math" w:hAnsi="Cambria Math"/>
                    <w:szCs w:val="24"/>
                  </w:rPr>
                  <m:t>°</m:t>
                </m:r>
              </m:oMath>
            </m:oMathPara>
          </w:p>
        </w:tc>
      </w:tr>
      <w:tr w:rsidR="00564632" w14:paraId="4FDB6389" w14:textId="0162C564" w:rsidTr="004A77FD">
        <w:tc>
          <w:tcPr>
            <w:tcW w:w="1129" w:type="dxa"/>
          </w:tcPr>
          <w:p w14:paraId="42BF9731" w14:textId="4F30F4C8" w:rsidR="00564632" w:rsidRDefault="00564632" w:rsidP="00F90B6E">
            <w:pPr>
              <w:rPr>
                <w:szCs w:val="24"/>
              </w:rPr>
            </w:pPr>
            <w:r>
              <w:rPr>
                <w:szCs w:val="24"/>
              </w:rPr>
              <w:t>Radianer</w:t>
            </w:r>
          </w:p>
        </w:tc>
        <w:tc>
          <w:tcPr>
            <w:tcW w:w="607" w:type="dxa"/>
          </w:tcPr>
          <w:p w14:paraId="3C9DDE18" w14:textId="62C9290C" w:rsidR="00564632" w:rsidRDefault="00000000" w:rsidP="00F90B6E">
            <w:pPr>
              <w:rPr>
                <w:szCs w:val="24"/>
              </w:rPr>
            </w:pPr>
            <m:oMathPara>
              <m:oMath>
                <m:f>
                  <m:fPr>
                    <m:ctrlPr>
                      <w:rPr>
                        <w:rFonts w:ascii="Cambria Math" w:hAnsi="Cambria Math"/>
                        <w:i/>
                        <w:szCs w:val="24"/>
                      </w:rPr>
                    </m:ctrlPr>
                  </m:fPr>
                  <m:num>
                    <m:r>
                      <w:rPr>
                        <w:rFonts w:ascii="Cambria Math" w:hAnsi="Cambria Math"/>
                        <w:szCs w:val="24"/>
                      </w:rPr>
                      <m:t>π</m:t>
                    </m:r>
                  </m:num>
                  <m:den>
                    <m:r>
                      <w:rPr>
                        <w:rFonts w:ascii="Cambria Math" w:hAnsi="Cambria Math"/>
                        <w:szCs w:val="24"/>
                      </w:rPr>
                      <m:t>6</m:t>
                    </m:r>
                  </m:den>
                </m:f>
              </m:oMath>
            </m:oMathPara>
          </w:p>
        </w:tc>
        <w:tc>
          <w:tcPr>
            <w:tcW w:w="608" w:type="dxa"/>
          </w:tcPr>
          <w:p w14:paraId="7AA3DF1E" w14:textId="5D2702A8" w:rsidR="00564632" w:rsidRDefault="00564632" w:rsidP="00F90B6E">
            <w:pPr>
              <w:rPr>
                <w:szCs w:val="24"/>
              </w:rPr>
            </w:pPr>
          </w:p>
        </w:tc>
        <w:tc>
          <w:tcPr>
            <w:tcW w:w="607" w:type="dxa"/>
          </w:tcPr>
          <w:p w14:paraId="0FFE78B3" w14:textId="77777777" w:rsidR="00564632" w:rsidRDefault="00564632" w:rsidP="00F90B6E">
            <w:pPr>
              <w:rPr>
                <w:szCs w:val="24"/>
              </w:rPr>
            </w:pPr>
          </w:p>
        </w:tc>
        <w:tc>
          <w:tcPr>
            <w:tcW w:w="608" w:type="dxa"/>
          </w:tcPr>
          <w:p w14:paraId="4B18024D" w14:textId="65D3F8D9" w:rsidR="00564632" w:rsidRDefault="00564632" w:rsidP="00F90B6E">
            <w:pPr>
              <w:rPr>
                <w:szCs w:val="24"/>
              </w:rPr>
            </w:pPr>
          </w:p>
        </w:tc>
        <w:tc>
          <w:tcPr>
            <w:tcW w:w="607" w:type="dxa"/>
          </w:tcPr>
          <w:p w14:paraId="731D1318" w14:textId="1396F4A6" w:rsidR="00564632" w:rsidRDefault="00564632" w:rsidP="00F90B6E">
            <w:pPr>
              <w:rPr>
                <w:szCs w:val="24"/>
              </w:rPr>
            </w:pPr>
          </w:p>
        </w:tc>
        <w:tc>
          <w:tcPr>
            <w:tcW w:w="608" w:type="dxa"/>
          </w:tcPr>
          <w:p w14:paraId="3D7278BA" w14:textId="77777777" w:rsidR="00564632" w:rsidRDefault="00564632" w:rsidP="00F90B6E">
            <w:pPr>
              <w:rPr>
                <w:szCs w:val="24"/>
              </w:rPr>
            </w:pPr>
          </w:p>
        </w:tc>
        <w:tc>
          <w:tcPr>
            <w:tcW w:w="608" w:type="dxa"/>
            <w:vAlign w:val="center"/>
          </w:tcPr>
          <w:p w14:paraId="453B37E3" w14:textId="60531C92" w:rsidR="00564632" w:rsidRDefault="00564632" w:rsidP="00F90B6E">
            <w:pPr>
              <w:rPr>
                <w:szCs w:val="24"/>
              </w:rPr>
            </w:pPr>
            <m:oMathPara>
              <m:oMath>
                <m:r>
                  <w:rPr>
                    <w:rFonts w:ascii="Cambria Math" w:hAnsi="Cambria Math"/>
                    <w:szCs w:val="24"/>
                  </w:rPr>
                  <m:t>2π</m:t>
                </m:r>
              </m:oMath>
            </m:oMathPara>
          </w:p>
        </w:tc>
      </w:tr>
    </w:tbl>
    <w:p w14:paraId="6C5A516A" w14:textId="77777777" w:rsidR="00F90B6E" w:rsidRPr="00F90B6E" w:rsidRDefault="00F90B6E" w:rsidP="00F90B6E">
      <w:pPr>
        <w:rPr>
          <w:szCs w:val="24"/>
        </w:rPr>
      </w:pPr>
    </w:p>
    <w:p w14:paraId="57418C32" w14:textId="3D988AF0" w:rsidR="00FB5D7D" w:rsidRPr="00AE560C" w:rsidRDefault="00FD6F8C" w:rsidP="003D3514">
      <w:pPr>
        <w:pStyle w:val="Listeafsnit"/>
        <w:numPr>
          <w:ilvl w:val="0"/>
          <w:numId w:val="1"/>
        </w:numPr>
        <w:rPr>
          <w:szCs w:val="24"/>
        </w:rPr>
      </w:pPr>
      <w:r>
        <w:rPr>
          <w:szCs w:val="24"/>
        </w:rPr>
        <w:t>Argumentér for at man kan omregne fra grader til radianer</w:t>
      </w:r>
      <w:r w:rsidR="00E30D42">
        <w:rPr>
          <w:szCs w:val="24"/>
        </w:rPr>
        <w:t xml:space="preserve"> på følgende måde:</w:t>
      </w:r>
      <w:r w:rsidR="00E30D42">
        <w:rPr>
          <w:szCs w:val="24"/>
        </w:rPr>
        <w:br/>
      </w:r>
      <w:r w:rsidR="00E30D42">
        <w:rPr>
          <w:szCs w:val="24"/>
        </w:rPr>
        <w:br/>
      </w:r>
      <m:oMathPara>
        <m:oMath>
          <m:r>
            <w:rPr>
              <w:rFonts w:ascii="Cambria Math" w:hAnsi="Cambria Math"/>
              <w:szCs w:val="24"/>
            </w:rPr>
            <m:t>x=v⋅</m:t>
          </m:r>
          <m:f>
            <m:fPr>
              <m:ctrlPr>
                <w:rPr>
                  <w:rFonts w:ascii="Cambria Math" w:hAnsi="Cambria Math"/>
                  <w:i/>
                  <w:szCs w:val="24"/>
                </w:rPr>
              </m:ctrlPr>
            </m:fPr>
            <m:num>
              <m:r>
                <w:rPr>
                  <w:rFonts w:ascii="Cambria Math" w:hAnsi="Cambria Math"/>
                  <w:szCs w:val="24"/>
                </w:rPr>
                <m:t>2π</m:t>
              </m:r>
            </m:num>
            <m:den>
              <m:r>
                <w:rPr>
                  <w:rFonts w:ascii="Cambria Math" w:hAnsi="Cambria Math"/>
                  <w:szCs w:val="24"/>
                </w:rPr>
                <m:t>360°</m:t>
              </m:r>
            </m:den>
          </m:f>
          <m:r>
            <m:rPr>
              <m:sty m:val="p"/>
            </m:rPr>
            <w:rPr>
              <w:rFonts w:eastAsiaTheme="minorEastAsia"/>
              <w:szCs w:val="24"/>
            </w:rPr>
            <w:br/>
          </m:r>
        </m:oMath>
      </m:oMathPara>
    </w:p>
    <w:p w14:paraId="3B470E6B" w14:textId="560C5BAC" w:rsidR="00AE560C" w:rsidRPr="003D3514" w:rsidRDefault="000A1B87" w:rsidP="003D3514">
      <w:pPr>
        <w:pStyle w:val="Listeafsnit"/>
        <w:numPr>
          <w:ilvl w:val="0"/>
          <w:numId w:val="1"/>
        </w:numPr>
        <w:rPr>
          <w:szCs w:val="24"/>
        </w:rPr>
      </w:pPr>
      <w:r>
        <w:rPr>
          <w:noProof/>
        </w:rPr>
        <mc:AlternateContent>
          <mc:Choice Requires="wps">
            <w:drawing>
              <wp:anchor distT="0" distB="0" distL="114300" distR="114300" simplePos="0" relativeHeight="251658242" behindDoc="1" locked="0" layoutInCell="1" allowOverlap="1" wp14:anchorId="437B93C1" wp14:editId="4E7A7685">
                <wp:simplePos x="0" y="0"/>
                <wp:positionH relativeFrom="column">
                  <wp:posOffset>3883025</wp:posOffset>
                </wp:positionH>
                <wp:positionV relativeFrom="paragraph">
                  <wp:posOffset>425450</wp:posOffset>
                </wp:positionV>
                <wp:extent cx="2660015" cy="635"/>
                <wp:effectExtent l="0" t="0" r="0" b="0"/>
                <wp:wrapTight wrapText="bothSides">
                  <wp:wrapPolygon edited="0">
                    <wp:start x="0" y="0"/>
                    <wp:lineTo x="0" y="21600"/>
                    <wp:lineTo x="21600" y="21600"/>
                    <wp:lineTo x="21600" y="0"/>
                  </wp:wrapPolygon>
                </wp:wrapTight>
                <wp:docPr id="4" name="Tekstfelt 4"/>
                <wp:cNvGraphicFramePr/>
                <a:graphic xmlns:a="http://schemas.openxmlformats.org/drawingml/2006/main">
                  <a:graphicData uri="http://schemas.microsoft.com/office/word/2010/wordprocessingShape">
                    <wps:wsp>
                      <wps:cNvSpPr txBox="1"/>
                      <wps:spPr>
                        <a:xfrm>
                          <a:off x="0" y="0"/>
                          <a:ext cx="2660015" cy="635"/>
                        </a:xfrm>
                        <a:prstGeom prst="rect">
                          <a:avLst/>
                        </a:prstGeom>
                        <a:solidFill>
                          <a:prstClr val="white"/>
                        </a:solidFill>
                        <a:ln>
                          <a:noFill/>
                        </a:ln>
                      </wps:spPr>
                      <wps:txbx>
                        <w:txbxContent>
                          <w:p w14:paraId="5AA4596B" w14:textId="6A22C7F4" w:rsidR="001D77AD" w:rsidRPr="00247FF7" w:rsidRDefault="001D77AD" w:rsidP="001D77AD">
                            <w:pPr>
                              <w:pStyle w:val="Billedtekst"/>
                              <w:jc w:val="center"/>
                              <w:rPr>
                                <w:sz w:val="24"/>
                              </w:rPr>
                            </w:pPr>
                            <w:r>
                              <w:t xml:space="preserve">Figur </w:t>
                            </w:r>
                            <w:fldSimple w:instr=" SEQ Figur \* ARABIC ">
                              <w:r w:rsidR="00170FAF">
                                <w:rPr>
                                  <w:noProof/>
                                </w:rPr>
                                <w:t>2</w:t>
                              </w:r>
                            </w:fldSimple>
                            <w:r>
                              <w:t>: Cosinus og sinus i radianer</w:t>
                            </w:r>
                            <w:r w:rsidR="00102B10">
                              <w:t>.</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 w14:anchorId="437B93C1" id="Tekstfelt 4" o:spid="_x0000_s1027" type="#_x0000_t202" style="position:absolute;left:0;text-align:left;margin-left:305.75pt;margin-top:33.5pt;width:209.45pt;height:.05pt;z-index:-25165823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" stroked="f">
                <v:textbox style="mso-fit-shape-to-text:t" inset="0,0,0,0">
                  <w:txbxContent>
                    <w:p w14:paraId="5AA4596B" w14:textId="6A22C7F4" w:rsidR="001D77AD" w:rsidRPr="00247FF7" w:rsidRDefault="001D77AD" w:rsidP="001D77AD">
                      <w:pPr>
                        <w:pStyle w:val="Billedtekst"/>
                        <w:jc w:val="center"/>
                        <w:rPr>
                          <w:sz w:val="24"/>
                        </w:rPr>
                      </w:pPr>
                      <w:r>
                        <w:t xml:space="preserve">Figur </w:t>
                      </w:r>
                      <w:r w:rsidR="00170FAF">
                        <w:fldChar w:fldCharType="begin"/>
                      </w:r>
                      <w:r w:rsidR="00170FAF">
                        <w:instrText xml:space="preserve"> SEQ Figur \* ARABIC </w:instrText>
                      </w:r>
                      <w:r w:rsidR="00170FAF">
                        <w:fldChar w:fldCharType="separate"/>
                      </w:r>
                      <w:r w:rsidR="00170FAF">
                        <w:rPr>
                          <w:noProof/>
                        </w:rPr>
                        <w:t>2</w:t>
                      </w:r>
                      <w:r w:rsidR="00170FAF">
                        <w:rPr>
                          <w:noProof/>
                        </w:rPr>
                        <w:fldChar w:fldCharType="end"/>
                      </w:r>
                      <w:r>
                        <w:t>: Cosinus og sinus i radianer</w:t>
                      </w:r>
                      <w:r w:rsidR="00102B10">
                        <w:t>.</w:t>
                      </w:r>
                    </w:p>
                  </w:txbxContent>
                </v:textbox>
                <w10:wrap type="tight"/>
              </v:shape>
            </w:pict>
          </mc:Fallback>
        </mc:AlternateContent>
      </w:r>
      <w:r w:rsidR="00BF3558">
        <w:rPr>
          <w:noProof/>
          <w:lang w:eastAsia="da-DK"/>
        </w:rPr>
        <w:drawing>
          <wp:anchor distT="0" distB="0" distL="114300" distR="114300" simplePos="0" relativeHeight="251658244" behindDoc="1" locked="0" layoutInCell="1" allowOverlap="1" wp14:anchorId="63049B05" wp14:editId="6E0248E2">
            <wp:simplePos x="0" y="0"/>
            <wp:positionH relativeFrom="column">
              <wp:posOffset>1127760</wp:posOffset>
            </wp:positionH>
            <wp:positionV relativeFrom="paragraph">
              <wp:posOffset>438785</wp:posOffset>
            </wp:positionV>
            <wp:extent cx="1923415" cy="237490"/>
            <wp:effectExtent l="0" t="0" r="635" b="0"/>
            <wp:wrapTight wrapText="bothSides">
              <wp:wrapPolygon edited="0">
                <wp:start x="0" y="0"/>
                <wp:lineTo x="0" y="19059"/>
                <wp:lineTo x="21393" y="19059"/>
                <wp:lineTo x="21393" y="0"/>
                <wp:lineTo x="0" y="0"/>
              </wp:wrapPolygon>
            </wp:wrapTight>
            <wp:docPr id="6" name="Billed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extLst>
                        <a:ext uri="{28A0092B-C50C-407E-A947-70E740481C1C}">
                          <a14:useLocalDpi xmlns:a14="http://schemas.microsoft.com/office/drawing/2010/main" val="0"/>
                        </a:ext>
                      </a:extLst>
                    </a:blip>
                    <a:stretch>
                      <a:fillRect/>
                    </a:stretch>
                  </pic:blipFill>
                  <pic:spPr>
                    <a:xfrm>
                      <a:off x="0" y="0"/>
                      <a:ext cx="1923415" cy="237490"/>
                    </a:xfrm>
                    <a:prstGeom prst="rect">
                      <a:avLst/>
                    </a:prstGeom>
                  </pic:spPr>
                </pic:pic>
              </a:graphicData>
            </a:graphic>
            <wp14:sizeRelH relativeFrom="page">
              <wp14:pctWidth>0</wp14:pctWidth>
            </wp14:sizeRelH>
            <wp14:sizeRelV relativeFrom="page">
              <wp14:pctHeight>0</wp14:pctHeight>
            </wp14:sizeRelV>
          </wp:anchor>
        </w:drawing>
      </w:r>
      <w:r w:rsidR="00BF3558">
        <w:rPr>
          <w:rFonts w:eastAsiaTheme="minorEastAsia"/>
          <w:szCs w:val="24"/>
        </w:rPr>
        <w:t xml:space="preserve">(Valgfri) </w:t>
      </w:r>
      <w:r w:rsidR="00AE560C">
        <w:rPr>
          <w:rFonts w:eastAsiaTheme="minorEastAsia"/>
          <w:szCs w:val="24"/>
        </w:rPr>
        <w:t>Hvordan hænger det sammen med at Maple skriver</w:t>
      </w:r>
      <w:r w:rsidR="00BF3558">
        <w:rPr>
          <w:rFonts w:eastAsiaTheme="minorEastAsia"/>
          <w:szCs w:val="24"/>
        </w:rPr>
        <w:t xml:space="preserve"> det nedenstående?</w:t>
      </w:r>
      <w:r w:rsidR="00AE560C">
        <w:rPr>
          <w:rFonts w:eastAsiaTheme="minorEastAsia"/>
          <w:szCs w:val="24"/>
        </w:rPr>
        <w:br/>
      </w:r>
      <w:r w:rsidR="00AE560C">
        <w:rPr>
          <w:rFonts w:eastAsiaTheme="minorEastAsia"/>
          <w:szCs w:val="24"/>
        </w:rPr>
        <w:br/>
      </w:r>
    </w:p>
    <w:p w14:paraId="34F374C0" w14:textId="048AA5EE" w:rsidR="0094743A" w:rsidRDefault="0094743A">
      <w:pPr>
        <w:jc w:val="center"/>
      </w:pPr>
      <w:r>
        <w:br w:type="page"/>
      </w:r>
    </w:p>
    <w:p w14:paraId="6C0EF5E3" w14:textId="3E08B988" w:rsidR="00FB5D7D" w:rsidRDefault="0094743A" w:rsidP="0094743A">
      <w:pPr>
        <w:pStyle w:val="Overskrift3"/>
      </w:pPr>
      <w:r>
        <w:lastRenderedPageBreak/>
        <w:t>Opgave 2</w:t>
      </w:r>
    </w:p>
    <w:p w14:paraId="1CE258EA" w14:textId="1CAC4B84" w:rsidR="001247D3" w:rsidRDefault="00AB4D7F" w:rsidP="001247D3">
      <w:pPr>
        <w:pStyle w:val="Listeafsnit"/>
        <w:numPr>
          <w:ilvl w:val="0"/>
          <w:numId w:val="8"/>
        </w:numPr>
      </w:pPr>
      <w:r>
        <w:rPr>
          <w:noProof/>
        </w:rPr>
        <w:drawing>
          <wp:anchor distT="0" distB="0" distL="114300" distR="114300" simplePos="0" relativeHeight="251658245" behindDoc="1" locked="0" layoutInCell="1" allowOverlap="1" wp14:anchorId="5B3C9D07" wp14:editId="25F2FBCB">
            <wp:simplePos x="0" y="0"/>
            <wp:positionH relativeFrom="margin">
              <wp:posOffset>4427855</wp:posOffset>
            </wp:positionH>
            <wp:positionV relativeFrom="paragraph">
              <wp:posOffset>8255</wp:posOffset>
            </wp:positionV>
            <wp:extent cx="2218690" cy="2270760"/>
            <wp:effectExtent l="0" t="0" r="0" b="0"/>
            <wp:wrapTight wrapText="bothSides">
              <wp:wrapPolygon edited="0">
                <wp:start x="0" y="0"/>
                <wp:lineTo x="0" y="21383"/>
                <wp:lineTo x="21328" y="21383"/>
                <wp:lineTo x="21328" y="0"/>
                <wp:lineTo x="0" y="0"/>
              </wp:wrapPolygon>
            </wp:wrapTight>
            <wp:docPr id="15" name="Billed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extLst>
                        <a:ext uri="{28A0092B-C50C-407E-A947-70E740481C1C}">
                          <a14:useLocalDpi xmlns:a14="http://schemas.microsoft.com/office/drawing/2010/main" val="0"/>
                        </a:ext>
                      </a:extLst>
                    </a:blip>
                    <a:stretch>
                      <a:fillRect/>
                    </a:stretch>
                  </pic:blipFill>
                  <pic:spPr>
                    <a:xfrm>
                      <a:off x="0" y="0"/>
                      <a:ext cx="2218690" cy="2270760"/>
                    </a:xfrm>
                    <a:prstGeom prst="rect">
                      <a:avLst/>
                    </a:prstGeom>
                  </pic:spPr>
                </pic:pic>
              </a:graphicData>
            </a:graphic>
            <wp14:sizeRelH relativeFrom="page">
              <wp14:pctWidth>0</wp14:pctWidth>
            </wp14:sizeRelH>
            <wp14:sizeRelV relativeFrom="page">
              <wp14:pctHeight>0</wp14:pctHeight>
            </wp14:sizeRelV>
          </wp:anchor>
        </w:drawing>
      </w:r>
      <w:r w:rsidR="00B53139">
        <w:rPr>
          <w:noProof/>
        </w:rPr>
        <mc:AlternateContent>
          <mc:Choice Requires="wps">
            <w:drawing>
              <wp:anchor distT="0" distB="0" distL="114300" distR="114300" simplePos="0" relativeHeight="251658246" behindDoc="1" locked="0" layoutInCell="1" allowOverlap="1" wp14:anchorId="0DB83B1B" wp14:editId="100F87C5">
                <wp:simplePos x="0" y="0"/>
                <wp:positionH relativeFrom="column">
                  <wp:posOffset>4451985</wp:posOffset>
                </wp:positionH>
                <wp:positionV relativeFrom="paragraph">
                  <wp:posOffset>2310130</wp:posOffset>
                </wp:positionV>
                <wp:extent cx="2193925" cy="635"/>
                <wp:effectExtent l="0" t="0" r="0" b="0"/>
                <wp:wrapTight wrapText="bothSides">
                  <wp:wrapPolygon edited="0">
                    <wp:start x="0" y="0"/>
                    <wp:lineTo x="0" y="21600"/>
                    <wp:lineTo x="21600" y="21600"/>
                    <wp:lineTo x="21600" y="0"/>
                  </wp:wrapPolygon>
                </wp:wrapTight>
                <wp:docPr id="16" name="Tekstfelt 16"/>
                <wp:cNvGraphicFramePr/>
                <a:graphic xmlns:a="http://schemas.openxmlformats.org/drawingml/2006/main">
                  <a:graphicData uri="http://schemas.microsoft.com/office/word/2010/wordprocessingShape">
                    <wps:wsp>
                      <wps:cNvSpPr txBox="1"/>
                      <wps:spPr>
                        <a:xfrm>
                          <a:off x="0" y="0"/>
                          <a:ext cx="2193925" cy="635"/>
                        </a:xfrm>
                        <a:prstGeom prst="rect">
                          <a:avLst/>
                        </a:prstGeom>
                        <a:solidFill>
                          <a:prstClr val="white"/>
                        </a:solidFill>
                        <a:ln>
                          <a:noFill/>
                        </a:ln>
                      </wps:spPr>
                      <wps:txbx>
                        <w:txbxContent>
                          <w:p w14:paraId="3B80EF32" w14:textId="7AEF7D10" w:rsidR="00B53139" w:rsidRPr="00F81245" w:rsidRDefault="00B53139" w:rsidP="00B53139">
                            <w:pPr>
                              <w:pStyle w:val="Billedtekst"/>
                              <w:jc w:val="center"/>
                              <w:rPr>
                                <w:noProof/>
                                <w:sz w:val="24"/>
                              </w:rPr>
                            </w:pPr>
                            <w:r>
                              <w:t xml:space="preserve">Figur </w:t>
                            </w:r>
                            <w:fldSimple w:instr=" SEQ Figur \* ARABIC ">
                              <w:r w:rsidR="00170FAF">
                                <w:rPr>
                                  <w:noProof/>
                                </w:rPr>
                                <w:t>3</w:t>
                              </w:r>
                            </w:fldSimple>
                            <w:r>
                              <w:t>: graferne for cosinus og sinus.</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 w14:anchorId="0DB83B1B" id="Tekstfelt 16" o:spid="_x0000_s1028" type="#_x0000_t202" style="position:absolute;left:0;text-align:left;margin-left:350.55pt;margin-top:181.9pt;width:172.75pt;height:.05pt;z-index:-25165823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" stroked="f">
                <v:textbox style="mso-fit-shape-to-text:t" inset="0,0,0,0">
                  <w:txbxContent>
                    <w:p w14:paraId="3B80EF32" w14:textId="7AEF7D10" w:rsidR="00B53139" w:rsidRPr="00F81245" w:rsidRDefault="00B53139" w:rsidP="00B53139">
                      <w:pPr>
                        <w:pStyle w:val="Billedtekst"/>
                        <w:jc w:val="center"/>
                        <w:rPr>
                          <w:noProof/>
                          <w:sz w:val="24"/>
                        </w:rPr>
                      </w:pPr>
                      <w:r>
                        <w:t xml:space="preserve">Figur </w:t>
                      </w:r>
                      <w:r w:rsidR="00170FAF">
                        <w:fldChar w:fldCharType="begin"/>
                      </w:r>
                      <w:r w:rsidR="00170FAF">
                        <w:instrText xml:space="preserve"> SEQ Figur \* ARABIC </w:instrText>
                      </w:r>
                      <w:r w:rsidR="00170FAF">
                        <w:fldChar w:fldCharType="separate"/>
                      </w:r>
                      <w:r w:rsidR="00170FAF">
                        <w:rPr>
                          <w:noProof/>
                        </w:rPr>
                        <w:t>3</w:t>
                      </w:r>
                      <w:r w:rsidR="00170FAF">
                        <w:rPr>
                          <w:noProof/>
                        </w:rPr>
                        <w:fldChar w:fldCharType="end"/>
                      </w:r>
                      <w:r>
                        <w:t>: graferne for cosinus og sinus.</w:t>
                      </w:r>
                    </w:p>
                  </w:txbxContent>
                </v:textbox>
                <w10:wrap type="tight"/>
              </v:shape>
            </w:pict>
          </mc:Fallback>
        </mc:AlternateContent>
      </w:r>
      <w:r w:rsidR="004E2F2D">
        <w:t>Argumentér ud fra enhedscirklen for</w:t>
      </w:r>
      <w:r w:rsidR="00B53139">
        <w:t xml:space="preserve"> udseendet af graferne for cosinus og sinus som ses på figur 3.</w:t>
      </w:r>
      <w:r w:rsidR="00C10888">
        <w:br/>
      </w:r>
      <w:r w:rsidR="00C10888">
        <w:rPr>
          <w:i/>
          <w:iCs/>
        </w:rPr>
        <w:t xml:space="preserve">Tip: se evt. </w:t>
      </w:r>
      <w:hyperlink r:id="rId15" w:history="1">
        <w:r w:rsidR="00BA15AB" w:rsidRPr="00BA15AB">
          <w:rPr>
            <w:rStyle w:val="Hyperlink"/>
            <w:rFonts w:cstheme="minorBidi"/>
            <w:i/>
            <w:iCs/>
            <w:szCs w:val="22"/>
          </w:rPr>
          <w:t>videoen her</w:t>
        </w:r>
      </w:hyperlink>
      <w:r w:rsidR="00BA15AB">
        <w:rPr>
          <w:i/>
          <w:iCs/>
        </w:rPr>
        <w:t xml:space="preserve"> og </w:t>
      </w:r>
      <w:hyperlink r:id="rId16" w:history="1">
        <w:r w:rsidR="00BA15AB" w:rsidRPr="00E06251">
          <w:rPr>
            <w:rStyle w:val="Hyperlink"/>
            <w:rFonts w:cstheme="minorBidi"/>
            <w:i/>
            <w:iCs/>
            <w:szCs w:val="22"/>
          </w:rPr>
          <w:t>videoen her</w:t>
        </w:r>
      </w:hyperlink>
      <w:r w:rsidR="00BA15AB">
        <w:rPr>
          <w:i/>
          <w:iCs/>
        </w:rPr>
        <w:t>.</w:t>
      </w:r>
      <w:r w:rsidR="001247D3">
        <w:br/>
      </w:r>
    </w:p>
    <w:p w14:paraId="72C1C566" w14:textId="7054C148" w:rsidR="00E52E97" w:rsidRPr="00E52E97" w:rsidRDefault="00914662" w:rsidP="001247D3">
      <w:pPr>
        <w:pStyle w:val="Listeafsnit"/>
        <w:numPr>
          <w:ilvl w:val="0"/>
          <w:numId w:val="8"/>
        </w:numPr>
      </w:pPr>
      <w:r>
        <w:t xml:space="preserve">(Valgfri) </w:t>
      </w:r>
      <w:r w:rsidR="001247D3">
        <w:t xml:space="preserve">Argumentér </w:t>
      </w:r>
      <w:r w:rsidR="00C42A13">
        <w:t xml:space="preserve">ud fra enhedscirklen </w:t>
      </w:r>
      <w:r w:rsidR="001247D3">
        <w:t>for</w:t>
      </w:r>
      <w:r w:rsidR="00EA0D1C">
        <w:t xml:space="preserve"> at grafen for</w:t>
      </w:r>
      <w:r w:rsidR="00EA7A90">
        <w:t xml:space="preserve"> </w:t>
      </w:r>
      <w:r w:rsidR="00EA0D1C">
        <w:t xml:space="preserve">cosinus er symmetrisk omkring </w:t>
      </w:r>
      <m:oMath>
        <m:r>
          <w:rPr>
            <w:rFonts w:ascii="Cambria Math" w:hAnsi="Cambria Math"/>
          </w:rPr>
          <m:t>y</m:t>
        </m:r>
      </m:oMath>
      <w:r w:rsidR="008C30FE">
        <w:rPr>
          <w:rFonts w:eastAsiaTheme="minorEastAsia"/>
        </w:rPr>
        <w:t xml:space="preserve">-aksen, </w:t>
      </w:r>
      <w:r w:rsidR="00423C36">
        <w:rPr>
          <w:rFonts w:eastAsiaTheme="minorEastAsia"/>
        </w:rPr>
        <w:t xml:space="preserve">dvs. </w:t>
      </w:r>
      <w:r>
        <w:rPr>
          <w:rFonts w:eastAsiaTheme="minorEastAsia"/>
        </w:rPr>
        <w:br/>
      </w:r>
      <m:oMathPara>
        <m:oMathParaPr>
          <m:jc m:val="left"/>
        </m:oMathParaPr>
        <m:oMath>
          <m:r>
            <m:rPr>
              <m:sty m:val="p"/>
            </m:rPr>
            <w:rPr>
              <w:rFonts w:ascii="Cambria Math" w:hAnsi="Cambria Math"/>
            </w:rPr>
            <m:t>cos</m:t>
          </m:r>
          <m:d>
            <m:dPr>
              <m:ctrlPr>
                <w:rPr>
                  <w:rFonts w:ascii="Cambria Math" w:hAnsi="Cambria Math"/>
                  <w:i/>
                </w:rPr>
              </m:ctrlPr>
            </m:dPr>
            <m:e>
              <m:r>
                <w:rPr>
                  <w:rFonts w:ascii="Cambria Math" w:hAnsi="Cambria Math"/>
                </w:rPr>
                <m:t>-x</m:t>
              </m:r>
            </m:e>
          </m:d>
          <m:r>
            <w:rPr>
              <w:rFonts w:ascii="Cambria Math" w:hAnsi="Cambria Math"/>
            </w:rPr>
            <m:t>=</m:t>
          </m:r>
          <m:r>
            <m:rPr>
              <m:sty m:val="p"/>
            </m:rPr>
            <w:rPr>
              <w:rFonts w:ascii="Cambria Math" w:hAnsi="Cambria Math"/>
            </w:rPr>
            <m:t>cos</m:t>
          </m:r>
          <m:d>
            <m:dPr>
              <m:ctrlPr>
                <w:rPr>
                  <w:rFonts w:ascii="Cambria Math" w:hAnsi="Cambria Math"/>
                  <w:i/>
                </w:rPr>
              </m:ctrlPr>
            </m:dPr>
            <m:e>
              <m:r>
                <w:rPr>
                  <w:rFonts w:ascii="Cambria Math" w:hAnsi="Cambria Math"/>
                </w:rPr>
                <m:t>x</m:t>
              </m:r>
            </m:e>
          </m:d>
          <m:r>
            <w:rPr>
              <w:rFonts w:ascii="Cambria Math" w:hAnsi="Cambria Math"/>
            </w:rPr>
            <m:t>.</m:t>
          </m:r>
          <m:r>
            <m:rPr>
              <m:sty m:val="p"/>
            </m:rPr>
            <w:rPr>
              <w:rFonts w:eastAsiaTheme="minorEastAsia"/>
            </w:rPr>
            <w:br/>
          </m:r>
        </m:oMath>
      </m:oMathPara>
    </w:p>
    <w:p w14:paraId="537C92C0" w14:textId="4154208E" w:rsidR="008718F4" w:rsidRPr="008718F4" w:rsidRDefault="00914662" w:rsidP="001247D3">
      <w:pPr>
        <w:pStyle w:val="Listeafsnit"/>
        <w:numPr>
          <w:ilvl w:val="0"/>
          <w:numId w:val="8"/>
        </w:numPr>
      </w:pPr>
      <w:r>
        <w:rPr>
          <w:rFonts w:eastAsiaTheme="minorEastAsia"/>
        </w:rPr>
        <w:t xml:space="preserve">(Valgfri) </w:t>
      </w:r>
      <w:r w:rsidR="00E52E97">
        <w:rPr>
          <w:rFonts w:eastAsiaTheme="minorEastAsia"/>
        </w:rPr>
        <w:t xml:space="preserve">Argumentér for at </w:t>
      </w:r>
      <w:r w:rsidR="00C42A13">
        <w:rPr>
          <w:rFonts w:eastAsiaTheme="minorEastAsia"/>
        </w:rPr>
        <w:t xml:space="preserve">grafen for sinus har egenskaben </w:t>
      </w:r>
      <w:r w:rsidR="00E52E97">
        <w:rPr>
          <w:rFonts w:eastAsiaTheme="minorEastAsia"/>
        </w:rPr>
        <w:br/>
      </w:r>
      <m:oMath>
        <m:r>
          <m:rPr>
            <m:sty m:val="p"/>
          </m:rPr>
          <w:rPr>
            <w:rFonts w:ascii="Cambria Math" w:hAnsi="Cambria Math"/>
          </w:rPr>
          <m:t>sin</m:t>
        </m:r>
        <m:d>
          <m:dPr>
            <m:ctrlPr>
              <w:rPr>
                <w:rFonts w:ascii="Cambria Math" w:hAnsi="Cambria Math"/>
                <w:i/>
              </w:rPr>
            </m:ctrlPr>
          </m:dPr>
          <m:e>
            <m:r>
              <w:rPr>
                <w:rFonts w:ascii="Cambria Math" w:hAnsi="Cambria Math"/>
              </w:rPr>
              <m:t>-x</m:t>
            </m:r>
          </m:e>
        </m:d>
        <m:r>
          <w:rPr>
            <w:rFonts w:ascii="Cambria Math" w:hAnsi="Cambria Math"/>
          </w:rPr>
          <m:t>=-</m:t>
        </m:r>
        <m:r>
          <m:rPr>
            <m:sty m:val="p"/>
          </m:rPr>
          <w:rPr>
            <w:rFonts w:ascii="Cambria Math" w:hAnsi="Cambria Math"/>
          </w:rPr>
          <m:t>sin</m:t>
        </m:r>
        <m:r>
          <w:rPr>
            <w:rFonts w:ascii="Cambria Math" w:hAnsi="Cambria Math"/>
          </w:rPr>
          <m:t>(x)</m:t>
        </m:r>
      </m:oMath>
      <w:r w:rsidR="00E52E97">
        <w:rPr>
          <w:rFonts w:eastAsiaTheme="minorEastAsia"/>
        </w:rPr>
        <w:t>.</w:t>
      </w:r>
      <w:r w:rsidR="008718F4">
        <w:rPr>
          <w:rFonts w:eastAsiaTheme="minorEastAsia"/>
        </w:rPr>
        <w:br/>
      </w:r>
    </w:p>
    <w:p w14:paraId="3F441259" w14:textId="7276048D" w:rsidR="00285B32" w:rsidRDefault="0080267C" w:rsidP="00285B32">
      <w:r>
        <w:t xml:space="preserve">Disse </w:t>
      </w:r>
      <w:r w:rsidR="00EE3BD0">
        <w:t>regneregler</w:t>
      </w:r>
      <w:r>
        <w:t xml:space="preserve"> og mange flere er samlet på side </w:t>
      </w:r>
      <w:r w:rsidR="00EE3BD0">
        <w:t>2</w:t>
      </w:r>
      <w:r w:rsidR="006D4D79">
        <w:t>2</w:t>
      </w:r>
      <w:r w:rsidR="00EE3BD0">
        <w:t>-</w:t>
      </w:r>
      <w:r>
        <w:t>2</w:t>
      </w:r>
      <w:r w:rsidR="006D4D79">
        <w:t>3</w:t>
      </w:r>
      <w:r>
        <w:t xml:space="preserve"> i formelsamlingen.</w:t>
      </w:r>
    </w:p>
    <w:p w14:paraId="31F48159" w14:textId="77777777" w:rsidR="00285B32" w:rsidRDefault="00285B32" w:rsidP="00285B32"/>
    <w:p w14:paraId="5049758A" w14:textId="77777777" w:rsidR="00285B32" w:rsidRDefault="00285B32" w:rsidP="00285B32"/>
    <w:p w14:paraId="7E951FDA" w14:textId="77777777" w:rsidR="00285B32" w:rsidRDefault="00285B32" w:rsidP="00285B32"/>
    <w:p w14:paraId="5AC83894" w14:textId="77777777" w:rsidR="00D447D0" w:rsidRDefault="006F5F35" w:rsidP="006F5F35">
      <w:r>
        <w:t xml:space="preserve">For at få flere periodiske funktioner i spil end </w:t>
      </w:r>
      <m:oMath>
        <m:func>
          <m:funcPr>
            <m:ctrlPr>
              <w:rPr>
                <w:rFonts w:ascii="Cambria Math" w:hAnsi="Cambria Math"/>
                <w:i/>
              </w:rPr>
            </m:ctrlPr>
          </m:funcPr>
          <m:fName>
            <m:r>
              <m:rPr>
                <m:sty m:val="p"/>
              </m:rPr>
              <w:rPr>
                <w:rFonts w:ascii="Cambria Math" w:hAnsi="Cambria Math"/>
              </w:rPr>
              <m:t>sin</m:t>
            </m:r>
          </m:fName>
          <m:e>
            <m:d>
              <m:dPr>
                <m:ctrlPr>
                  <w:rPr>
                    <w:rFonts w:ascii="Cambria Math" w:hAnsi="Cambria Math"/>
                    <w:i/>
                  </w:rPr>
                </m:ctrlPr>
              </m:dPr>
              <m:e>
                <m:r>
                  <w:rPr>
                    <w:rFonts w:ascii="Cambria Math" w:hAnsi="Cambria Math"/>
                  </w:rPr>
                  <m:t>x</m:t>
                </m:r>
              </m:e>
            </m:d>
          </m:e>
        </m:func>
      </m:oMath>
      <w:r>
        <w:rPr>
          <w:rFonts w:eastAsiaTheme="minorEastAsia"/>
        </w:rPr>
        <w:t xml:space="preserve"> og </w:t>
      </w:r>
      <m:oMath>
        <m:func>
          <m:funcPr>
            <m:ctrlPr>
              <w:rPr>
                <w:rFonts w:ascii="Cambria Math" w:eastAsiaTheme="minorEastAsia" w:hAnsi="Cambria Math"/>
                <w:i/>
              </w:rPr>
            </m:ctrlPr>
          </m:funcPr>
          <m:fName>
            <m:r>
              <m:rPr>
                <m:sty m:val="p"/>
              </m:rPr>
              <w:rPr>
                <w:rFonts w:ascii="Cambria Math" w:eastAsiaTheme="minorEastAsia" w:hAnsi="Cambria Math"/>
              </w:rPr>
              <m:t>cos</m:t>
            </m:r>
          </m:fName>
          <m:e>
            <m:d>
              <m:dPr>
                <m:ctrlPr>
                  <w:rPr>
                    <w:rFonts w:ascii="Cambria Math" w:eastAsiaTheme="minorEastAsia" w:hAnsi="Cambria Math"/>
                    <w:i/>
                  </w:rPr>
                </m:ctrlPr>
              </m:dPr>
              <m:e>
                <m:r>
                  <w:rPr>
                    <w:rFonts w:ascii="Cambria Math" w:eastAsiaTheme="minorEastAsia" w:hAnsi="Cambria Math"/>
                  </w:rPr>
                  <m:t>x</m:t>
                </m:r>
              </m:e>
            </m:d>
          </m:e>
        </m:func>
      </m:oMath>
      <w:r>
        <w:rPr>
          <w:rFonts w:eastAsiaTheme="minorEastAsia"/>
        </w:rPr>
        <w:t xml:space="preserve"> </w:t>
      </w:r>
      <w:r>
        <w:t xml:space="preserve">bruger man funktioner af typen: </w:t>
      </w:r>
      <w:r w:rsidR="00D447D0">
        <w:br/>
      </w:r>
    </w:p>
    <w:p w14:paraId="0A794EBA" w14:textId="0C7B1D34" w:rsidR="00D447D0" w:rsidRDefault="006F5F35" w:rsidP="006F5F35">
      <w:pPr>
        <w:rPr>
          <w:rFonts w:eastAsiaTheme="minorEastAsia"/>
        </w:rPr>
      </w:pPr>
      <m:oMathPara>
        <m:oMath>
          <m:r>
            <w:rPr>
              <w:rFonts w:ascii="Cambria Math" w:hAnsi="Cambria Math"/>
            </w:rPr>
            <m:t>f</m:t>
          </m:r>
          <m:d>
            <m:dPr>
              <m:ctrlPr>
                <w:rPr>
                  <w:rFonts w:ascii="Cambria Math" w:hAnsi="Cambria Math"/>
                  <w:i/>
                </w:rPr>
              </m:ctrlPr>
            </m:dPr>
            <m:e>
              <m:r>
                <w:rPr>
                  <w:rFonts w:ascii="Cambria Math" w:hAnsi="Cambria Math"/>
                </w:rPr>
                <m:t>x</m:t>
              </m:r>
            </m:e>
          </m:d>
          <m:r>
            <w:rPr>
              <w:rFonts w:ascii="Cambria Math" w:hAnsi="Cambria Math"/>
            </w:rPr>
            <m:t>=A⋅</m:t>
          </m:r>
          <m:func>
            <m:funcPr>
              <m:ctrlPr>
                <w:rPr>
                  <w:rFonts w:ascii="Cambria Math" w:hAnsi="Cambria Math"/>
                </w:rPr>
              </m:ctrlPr>
            </m:funcPr>
            <m:fName>
              <m:r>
                <m:rPr>
                  <m:sty m:val="p"/>
                </m:rPr>
                <w:rPr>
                  <w:rFonts w:ascii="Cambria Math" w:hAnsi="Cambria Math"/>
                </w:rPr>
                <m:t>sin</m:t>
              </m:r>
              <m:ctrlPr>
                <w:rPr>
                  <w:rFonts w:ascii="Cambria Math" w:hAnsi="Cambria Math"/>
                  <w:i/>
                </w:rPr>
              </m:ctrlPr>
            </m:fName>
            <m:e>
              <m:d>
                <m:dPr>
                  <m:ctrlPr>
                    <w:rPr>
                      <w:rFonts w:ascii="Cambria Math" w:hAnsi="Cambria Math"/>
                      <w:i/>
                    </w:rPr>
                  </m:ctrlPr>
                </m:dPr>
                <m:e>
                  <m:r>
                    <w:rPr>
                      <w:rFonts w:ascii="Cambria Math" w:hAnsi="Cambria Math"/>
                    </w:rPr>
                    <m:t>ω⋅x+φ</m:t>
                  </m:r>
                </m:e>
              </m:d>
            </m:e>
          </m:func>
          <m:r>
            <w:rPr>
              <w:rFonts w:ascii="Cambria Math" w:hAnsi="Cambria Math"/>
            </w:rPr>
            <m:t>+d</m:t>
          </m:r>
        </m:oMath>
      </m:oMathPara>
    </w:p>
    <w:p w14:paraId="7724D208" w14:textId="77777777" w:rsidR="00D447D0" w:rsidRDefault="00D447D0" w:rsidP="006F5F35">
      <w:pPr>
        <w:rPr>
          <w:rFonts w:eastAsiaTheme="minorEastAsia"/>
        </w:rPr>
      </w:pPr>
    </w:p>
    <w:p w14:paraId="14EC81E7" w14:textId="7A1D7A39" w:rsidR="006F5F35" w:rsidRDefault="006F5F35" w:rsidP="006F5F35">
      <w:pPr>
        <w:rPr>
          <w:rFonts w:eastAsiaTheme="minorEastAsia"/>
        </w:rPr>
      </w:pPr>
      <w:r>
        <w:rPr>
          <w:rFonts w:eastAsiaTheme="minorEastAsia"/>
        </w:rPr>
        <w:t xml:space="preserve">Denne type funktioner kaldes </w:t>
      </w:r>
      <w:r w:rsidR="00E406E5">
        <w:rPr>
          <w:rFonts w:eastAsiaTheme="minorEastAsia"/>
        </w:rPr>
        <w:t xml:space="preserve">også </w:t>
      </w:r>
      <w:r>
        <w:rPr>
          <w:rFonts w:eastAsiaTheme="minorEastAsia"/>
        </w:rPr>
        <w:t xml:space="preserve">for </w:t>
      </w:r>
      <w:r w:rsidRPr="00DE18DC">
        <w:rPr>
          <w:rFonts w:eastAsiaTheme="minorEastAsia"/>
          <w:i/>
          <w:iCs/>
        </w:rPr>
        <w:t>harmoniske svingninger</w:t>
      </w:r>
      <w:r>
        <w:rPr>
          <w:rFonts w:eastAsiaTheme="minorEastAsia"/>
        </w:rPr>
        <w:t xml:space="preserve">. På figur </w:t>
      </w:r>
      <w:r w:rsidR="00E406E5">
        <w:rPr>
          <w:rFonts w:eastAsiaTheme="minorEastAsia"/>
        </w:rPr>
        <w:t>4</w:t>
      </w:r>
      <w:r>
        <w:rPr>
          <w:rFonts w:eastAsiaTheme="minorEastAsia"/>
        </w:rPr>
        <w:t xml:space="preserve"> ses hvad der står om harmoniske svingninger i formelsamlingen. </w:t>
      </w:r>
      <w:r w:rsidR="003D4426">
        <w:rPr>
          <w:rFonts w:eastAsiaTheme="minorEastAsia"/>
        </w:rPr>
        <w:t>I videoerne nedenfor kan man se mere om konstanternes betydning</w:t>
      </w:r>
      <w:r w:rsidR="00DE070B">
        <w:rPr>
          <w:rFonts w:eastAsiaTheme="minorEastAsia"/>
        </w:rPr>
        <w:t xml:space="preserve">. Man kan også undersøge betydningen med dokumentet </w:t>
      </w:r>
      <w:r w:rsidR="0020106B">
        <w:rPr>
          <w:rFonts w:eastAsiaTheme="minorEastAsia"/>
        </w:rPr>
        <w:t>’Video om trigonometriske funktioner (GeoGebra)’.</w:t>
      </w:r>
      <w:r w:rsidR="003D4426">
        <w:rPr>
          <w:rFonts w:eastAsiaTheme="minorEastAsia"/>
        </w:rPr>
        <w:t xml:space="preserve"> </w:t>
      </w:r>
    </w:p>
    <w:p w14:paraId="4454690C" w14:textId="3DFA348E" w:rsidR="00EE7657" w:rsidRDefault="000615A2" w:rsidP="006F5F35">
      <w:pPr>
        <w:rPr>
          <w:rFonts w:eastAsiaTheme="minorEastAsia"/>
        </w:rPr>
      </w:pPr>
      <w:r w:rsidRPr="009E2744">
        <w:rPr>
          <w:noProof/>
        </w:rPr>
        <w:drawing>
          <wp:anchor distT="0" distB="0" distL="114300" distR="114300" simplePos="0" relativeHeight="251658247" behindDoc="1" locked="0" layoutInCell="1" allowOverlap="1" wp14:anchorId="6B743AD2" wp14:editId="42BEF910">
            <wp:simplePos x="0" y="0"/>
            <wp:positionH relativeFrom="margin">
              <wp:align>right</wp:align>
            </wp:positionH>
            <wp:positionV relativeFrom="paragraph">
              <wp:posOffset>46355</wp:posOffset>
            </wp:positionV>
            <wp:extent cx="2179320" cy="2263140"/>
            <wp:effectExtent l="0" t="0" r="0" b="3810"/>
            <wp:wrapTight wrapText="bothSides">
              <wp:wrapPolygon edited="0">
                <wp:start x="0" y="0"/>
                <wp:lineTo x="0" y="21455"/>
                <wp:lineTo x="21336" y="21455"/>
                <wp:lineTo x="21336" y="0"/>
                <wp:lineTo x="0" y="0"/>
              </wp:wrapPolygon>
            </wp:wrapTight>
            <wp:docPr id="9" name="Billed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7">
                      <a:extLst>
                        <a:ext uri="{28A0092B-C50C-407E-A947-70E740481C1C}">
                          <a14:useLocalDpi xmlns:a14="http://schemas.microsoft.com/office/drawing/2010/main" val="0"/>
                        </a:ext>
                      </a:extLst>
                    </a:blip>
                    <a:srcRect r="41751"/>
                    <a:stretch/>
                  </pic:blipFill>
                  <pic:spPr bwMode="auto">
                    <a:xfrm>
                      <a:off x="0" y="0"/>
                      <a:ext cx="2179320" cy="22631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3A009184" w14:textId="5731C863" w:rsidR="00F94506" w:rsidRPr="00F94506" w:rsidRDefault="00EE7657" w:rsidP="00F94506">
      <w:pPr>
        <w:pStyle w:val="Listeafsnit"/>
        <w:numPr>
          <w:ilvl w:val="0"/>
          <w:numId w:val="6"/>
        </w:numPr>
        <w:rPr>
          <w:rStyle w:val="Hyperlink"/>
          <w:rFonts w:cstheme="minorBidi"/>
          <w:color w:val="auto"/>
          <w:szCs w:val="22"/>
          <w:u w:val="none"/>
        </w:rPr>
      </w:pPr>
      <w:hyperlink r:id="rId18" w:history="1">
        <w:r w:rsidRPr="009E2744">
          <w:rPr>
            <w:rStyle w:val="Hyperlink"/>
            <w:rFonts w:eastAsiaTheme="minorEastAsia" w:cstheme="minorBidi"/>
            <w:szCs w:val="22"/>
          </w:rPr>
          <w:t>video</w:t>
        </w:r>
        <w:r w:rsidR="005A7E02" w:rsidRPr="009E2744">
          <w:rPr>
            <w:rStyle w:val="Hyperlink"/>
            <w:rFonts w:eastAsiaTheme="minorEastAsia" w:cstheme="minorBidi"/>
            <w:szCs w:val="22"/>
          </w:rPr>
          <w:t xml:space="preserve"> om </w:t>
        </w:r>
        <m:oMath>
          <m:r>
            <w:rPr>
              <w:rStyle w:val="Hyperlink"/>
              <w:rFonts w:ascii="Cambria Math" w:eastAsiaTheme="minorEastAsia" w:hAnsi="Cambria Math" w:cstheme="minorBidi"/>
              <w:szCs w:val="22"/>
            </w:rPr>
            <m:t>d</m:t>
          </m:r>
        </m:oMath>
        <w:r w:rsidRPr="009E2744">
          <w:rPr>
            <w:rStyle w:val="Hyperlink"/>
            <w:rFonts w:eastAsiaTheme="minorEastAsia" w:cstheme="minorBidi"/>
            <w:szCs w:val="22"/>
          </w:rPr>
          <w:t xml:space="preserve"> </w:t>
        </w:r>
      </w:hyperlink>
      <w:r w:rsidR="00F94506">
        <w:rPr>
          <w:rStyle w:val="Hyperlink"/>
          <w:rFonts w:cstheme="minorBidi"/>
          <w:color w:val="auto"/>
          <w:szCs w:val="22"/>
          <w:u w:val="none"/>
        </w:rPr>
        <w:t xml:space="preserve"> (</w:t>
      </w:r>
      <w:r w:rsidR="00F94506" w:rsidRPr="00F94506">
        <w:rPr>
          <w:rStyle w:val="Hyperlink"/>
          <w:rFonts w:cstheme="minorBidi"/>
          <w:color w:val="auto"/>
          <w:szCs w:val="22"/>
          <w:u w:val="none"/>
        </w:rPr>
        <w:t>kaldes for ligevægtsværdien)</w:t>
      </w:r>
    </w:p>
    <w:p w14:paraId="08CAAE6E" w14:textId="77777777" w:rsidR="00F94506" w:rsidRPr="009E2744" w:rsidRDefault="00F94506" w:rsidP="00F94506">
      <w:pPr>
        <w:pStyle w:val="Listeafsnit"/>
        <w:rPr>
          <w:rStyle w:val="Hyperlink"/>
          <w:rFonts w:cstheme="minorBidi"/>
          <w:color w:val="auto"/>
          <w:szCs w:val="22"/>
          <w:u w:val="none"/>
        </w:rPr>
      </w:pPr>
    </w:p>
    <w:p w14:paraId="4E226706" w14:textId="4D0DD02B" w:rsidR="002C6381" w:rsidRPr="00776303" w:rsidRDefault="002C6381" w:rsidP="00776303">
      <w:pPr>
        <w:pStyle w:val="Listeafsnit"/>
        <w:numPr>
          <w:ilvl w:val="0"/>
          <w:numId w:val="6"/>
        </w:numPr>
        <w:rPr>
          <w:rStyle w:val="Hyperlink"/>
          <w:rFonts w:cstheme="minorBidi"/>
          <w:color w:val="auto"/>
          <w:szCs w:val="22"/>
          <w:u w:val="none"/>
        </w:rPr>
      </w:pPr>
      <w:hyperlink r:id="rId19" w:history="1">
        <w:r w:rsidRPr="009E2744">
          <w:rPr>
            <w:rStyle w:val="Hyperlink"/>
            <w:rFonts w:eastAsiaTheme="minorEastAsia" w:cstheme="minorBidi"/>
            <w:szCs w:val="22"/>
          </w:rPr>
          <w:t xml:space="preserve">video om </w:t>
        </w:r>
        <m:oMath>
          <m:r>
            <w:rPr>
              <w:rStyle w:val="Hyperlink"/>
              <w:rFonts w:ascii="Cambria Math" w:eastAsiaTheme="minorEastAsia" w:hAnsi="Cambria Math" w:cstheme="minorBidi"/>
              <w:szCs w:val="22"/>
            </w:rPr>
            <m:t>A</m:t>
          </m:r>
        </m:oMath>
      </w:hyperlink>
      <w:r w:rsidR="00776303">
        <w:rPr>
          <w:rStyle w:val="Hyperlink"/>
          <w:rFonts w:eastAsiaTheme="minorEastAsia" w:cstheme="minorBidi"/>
          <w:szCs w:val="22"/>
          <w:u w:val="none"/>
        </w:rPr>
        <w:t xml:space="preserve"> (</w:t>
      </w:r>
      <w:r w:rsidR="00776303" w:rsidRPr="00776303">
        <w:rPr>
          <w:rStyle w:val="Hyperlink"/>
          <w:rFonts w:eastAsiaTheme="minorEastAsia" w:cstheme="minorBidi"/>
          <w:szCs w:val="22"/>
          <w:u w:val="none"/>
        </w:rPr>
        <w:t>kaldes for amplituden)</w:t>
      </w:r>
      <w:r w:rsidRPr="00776303">
        <w:rPr>
          <w:rStyle w:val="Hyperlink"/>
          <w:rFonts w:eastAsiaTheme="minorEastAsia" w:cstheme="minorBidi"/>
          <w:szCs w:val="22"/>
        </w:rPr>
        <w:br/>
      </w:r>
    </w:p>
    <w:p w14:paraId="5C46ADB8" w14:textId="2FED5813" w:rsidR="00F94506" w:rsidRDefault="002C6381" w:rsidP="00F94506">
      <w:pPr>
        <w:pStyle w:val="Listeafsnit"/>
        <w:numPr>
          <w:ilvl w:val="0"/>
          <w:numId w:val="6"/>
        </w:numPr>
        <w:rPr>
          <w:rStyle w:val="Hyperlink"/>
          <w:rFonts w:cstheme="minorBidi"/>
          <w:color w:val="auto"/>
          <w:szCs w:val="22"/>
          <w:u w:val="none"/>
        </w:rPr>
      </w:pPr>
      <w:hyperlink r:id="rId20" w:history="1">
        <w:r w:rsidRPr="009E2744">
          <w:rPr>
            <w:rStyle w:val="Hyperlink"/>
            <w:rFonts w:eastAsiaTheme="minorEastAsia" w:cstheme="minorBidi"/>
            <w:szCs w:val="22"/>
          </w:rPr>
          <w:t>video om</w:t>
        </w:r>
      </w:hyperlink>
      <w:r w:rsidRPr="009E2744">
        <w:rPr>
          <w:rStyle w:val="Hyperlink"/>
          <w:rFonts w:eastAsiaTheme="minorEastAsia" w:cstheme="minorBidi"/>
          <w:szCs w:val="22"/>
        </w:rPr>
        <w:t xml:space="preserve"> </w:t>
      </w:r>
      <m:oMath>
        <m:r>
          <w:rPr>
            <w:rStyle w:val="Hyperlink"/>
            <w:rFonts w:ascii="Cambria Math" w:eastAsiaTheme="minorEastAsia" w:hAnsi="Cambria Math" w:cstheme="minorBidi"/>
            <w:szCs w:val="22"/>
          </w:rPr>
          <m:t>ω</m:t>
        </m:r>
      </m:oMath>
      <w:r w:rsidR="009E2744">
        <w:rPr>
          <w:rStyle w:val="Hyperlink"/>
          <w:rFonts w:cstheme="minorBidi"/>
          <w:color w:val="auto"/>
          <w:szCs w:val="22"/>
          <w:u w:val="none"/>
        </w:rPr>
        <w:t xml:space="preserve"> (kaldes for </w:t>
      </w:r>
      <w:r w:rsidR="009E2744" w:rsidRPr="009E2744">
        <w:rPr>
          <w:rStyle w:val="Hyperlink"/>
          <w:rFonts w:cstheme="minorBidi"/>
          <w:color w:val="auto"/>
          <w:szCs w:val="22"/>
          <w:u w:val="none"/>
        </w:rPr>
        <w:t>vinkelhastigheden</w:t>
      </w:r>
      <w:r w:rsidR="004A6C7D">
        <w:rPr>
          <w:rStyle w:val="Hyperlink"/>
          <w:rFonts w:cstheme="minorBidi"/>
          <w:color w:val="auto"/>
          <w:szCs w:val="22"/>
          <w:u w:val="none"/>
        </w:rPr>
        <w:t xml:space="preserve"> og symbolet hedder omega</w:t>
      </w:r>
      <w:r w:rsidR="00F94506">
        <w:rPr>
          <w:rStyle w:val="Hyperlink"/>
          <w:rFonts w:cstheme="minorBidi"/>
          <w:color w:val="auto"/>
          <w:szCs w:val="22"/>
          <w:u w:val="none"/>
        </w:rPr>
        <w:t>)</w:t>
      </w:r>
      <w:r w:rsidR="00F94506">
        <w:rPr>
          <w:rStyle w:val="Hyperlink"/>
          <w:rFonts w:cstheme="minorBidi"/>
          <w:color w:val="auto"/>
          <w:szCs w:val="22"/>
          <w:u w:val="none"/>
        </w:rPr>
        <w:br/>
      </w:r>
    </w:p>
    <w:p w14:paraId="70E47D66" w14:textId="2A223588" w:rsidR="00F94506" w:rsidRDefault="004A6C7D" w:rsidP="00F94506">
      <w:pPr>
        <w:pStyle w:val="Listeafsnit"/>
        <w:numPr>
          <w:ilvl w:val="0"/>
          <w:numId w:val="6"/>
        </w:numPr>
      </w:pPr>
      <m:oMath>
        <m:r>
          <w:rPr>
            <w:rFonts w:ascii="Cambria Math" w:eastAsiaTheme="minorEastAsia" w:hAnsi="Cambria Math"/>
          </w:rPr>
          <m:t>φ</m:t>
        </m:r>
      </m:oMath>
      <w:r w:rsidR="006E6CEE">
        <w:rPr>
          <w:rFonts w:eastAsiaTheme="minorEastAsia"/>
          <w:iCs/>
        </w:rPr>
        <w:t xml:space="preserve"> </w:t>
      </w:r>
      <w:r w:rsidR="00D447D0">
        <w:rPr>
          <w:rFonts w:eastAsiaTheme="minorEastAsia"/>
          <w:iCs/>
        </w:rPr>
        <w:t xml:space="preserve">bestemmer hvor meget grafen </w:t>
      </w:r>
      <w:r w:rsidR="00BA5681">
        <w:rPr>
          <w:rFonts w:eastAsiaTheme="minorEastAsia"/>
          <w:iCs/>
        </w:rPr>
        <w:t>er forskudt vandret</w:t>
      </w:r>
      <w:r w:rsidR="00802878">
        <w:rPr>
          <w:rFonts w:eastAsiaTheme="minorEastAsia"/>
          <w:iCs/>
        </w:rPr>
        <w:t xml:space="preserve"> (</w:t>
      </w:r>
      <w:r w:rsidR="006E6CEE">
        <w:rPr>
          <w:rFonts w:eastAsiaTheme="minorEastAsia"/>
          <w:iCs/>
        </w:rPr>
        <w:t xml:space="preserve">kaldes for </w:t>
      </w:r>
      <w:r>
        <w:rPr>
          <w:rFonts w:eastAsiaTheme="minorEastAsia"/>
          <w:iCs/>
        </w:rPr>
        <w:t xml:space="preserve">faseforskydningen </w:t>
      </w:r>
      <w:r w:rsidR="00473058">
        <w:rPr>
          <w:rFonts w:eastAsiaTheme="minorEastAsia"/>
          <w:iCs/>
        </w:rPr>
        <w:t>og symbolet hedder phi</w:t>
      </w:r>
      <w:r w:rsidR="00802878">
        <w:rPr>
          <w:rFonts w:eastAsiaTheme="minorEastAsia"/>
          <w:iCs/>
        </w:rPr>
        <w:t>).</w:t>
      </w:r>
      <w:r w:rsidR="00473058">
        <w:rPr>
          <w:rFonts w:eastAsiaTheme="minorEastAsia"/>
          <w:iCs/>
        </w:rPr>
        <w:t xml:space="preserve"> </w:t>
      </w:r>
    </w:p>
    <w:p w14:paraId="51074F8D" w14:textId="77777777" w:rsidR="000A231C" w:rsidRDefault="000615A2" w:rsidP="006F5F35">
      <w:pPr>
        <w:rPr>
          <w:rFonts w:eastAsiaTheme="minorEastAsia"/>
          <w:i/>
        </w:rPr>
      </w:pPr>
      <w:r w:rsidRPr="000C7C90">
        <w:rPr>
          <w:noProof/>
        </w:rPr>
        <w:drawing>
          <wp:anchor distT="0" distB="0" distL="114300" distR="114300" simplePos="0" relativeHeight="251658248" behindDoc="0" locked="0" layoutInCell="1" allowOverlap="1" wp14:anchorId="05C0A5D2" wp14:editId="6A4BEBC8">
            <wp:simplePos x="0" y="0"/>
            <wp:positionH relativeFrom="column">
              <wp:posOffset>4785360</wp:posOffset>
            </wp:positionH>
            <wp:positionV relativeFrom="paragraph">
              <wp:posOffset>431165</wp:posOffset>
            </wp:positionV>
            <wp:extent cx="1485900" cy="464820"/>
            <wp:effectExtent l="0" t="0" r="0" b="0"/>
            <wp:wrapNone/>
            <wp:docPr id="10" name="Billede 10" descr="Et billede, der indeholder ur&#10;&#10;Automatisk generere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Billede 10" descr="Et billede, der indeholder ur&#10;&#10;Automatisk genereret beskrivelse"/>
                    <pic:cNvPicPr/>
                  </pic:nvPicPr>
                  <pic:blipFill>
                    <a:blip r:embed="rId21">
                      <a:extLst>
                        <a:ext uri="{28A0092B-C50C-407E-A947-70E740481C1C}">
                          <a14:useLocalDpi xmlns:a14="http://schemas.microsoft.com/office/drawing/2010/main" val="0"/>
                        </a:ext>
                      </a:extLst>
                    </a:blip>
                    <a:stretch>
                      <a:fillRect/>
                    </a:stretch>
                  </pic:blipFill>
                  <pic:spPr>
                    <a:xfrm>
                      <a:off x="0" y="0"/>
                      <a:ext cx="1485900" cy="464820"/>
                    </a:xfrm>
                    <a:prstGeom prst="rect">
                      <a:avLst/>
                    </a:prstGeom>
                  </pic:spPr>
                </pic:pic>
              </a:graphicData>
            </a:graphic>
            <wp14:sizeRelH relativeFrom="page">
              <wp14:pctWidth>0</wp14:pctWidth>
            </wp14:sizeRelH>
            <wp14:sizeRelV relativeFrom="page">
              <wp14:pctHeight>0</wp14:pctHeight>
            </wp14:sizeRelV>
          </wp:anchor>
        </w:drawing>
      </w:r>
      <w:r w:rsidR="006F5F35" w:rsidRPr="006E6CEE">
        <w:rPr>
          <w:rFonts w:eastAsiaTheme="minorEastAsia"/>
          <w:i/>
        </w:rPr>
        <w:br/>
      </w:r>
    </w:p>
    <w:p w14:paraId="779F6323" w14:textId="77777777" w:rsidR="000A231C" w:rsidRDefault="000A231C" w:rsidP="006F5F35">
      <w:pPr>
        <w:rPr>
          <w:rFonts w:eastAsiaTheme="minorEastAsia"/>
          <w:i/>
        </w:rPr>
      </w:pPr>
    </w:p>
    <w:p w14:paraId="22C58F32" w14:textId="77777777" w:rsidR="000A231C" w:rsidRDefault="000A231C" w:rsidP="006F5F35">
      <w:pPr>
        <w:rPr>
          <w:rFonts w:eastAsiaTheme="minorEastAsia"/>
        </w:rPr>
      </w:pPr>
      <w:r>
        <w:rPr>
          <w:noProof/>
        </w:rPr>
        <mc:AlternateContent>
          <mc:Choice Requires="wps">
            <w:drawing>
              <wp:anchor distT="0" distB="0" distL="114300" distR="114300" simplePos="0" relativeHeight="251658250" behindDoc="0" locked="0" layoutInCell="1" allowOverlap="1" wp14:anchorId="5FF85067" wp14:editId="22D43A86">
                <wp:simplePos x="0" y="0"/>
                <wp:positionH relativeFrom="margin">
                  <wp:align>right</wp:align>
                </wp:positionH>
                <wp:positionV relativeFrom="paragraph">
                  <wp:posOffset>321310</wp:posOffset>
                </wp:positionV>
                <wp:extent cx="2179320" cy="635"/>
                <wp:effectExtent l="0" t="0" r="0" b="0"/>
                <wp:wrapNone/>
                <wp:docPr id="11" name="Tekstfelt 11"/>
                <wp:cNvGraphicFramePr/>
                <a:graphic xmlns:a="http://schemas.openxmlformats.org/drawingml/2006/main">
                  <a:graphicData uri="http://schemas.microsoft.com/office/word/2010/wordprocessingShape">
                    <wps:wsp>
                      <wps:cNvSpPr txBox="1"/>
                      <wps:spPr>
                        <a:xfrm>
                          <a:off x="0" y="0"/>
                          <a:ext cx="2179320" cy="635"/>
                        </a:xfrm>
                        <a:prstGeom prst="rect">
                          <a:avLst/>
                        </a:prstGeom>
                        <a:solidFill>
                          <a:prstClr val="white"/>
                        </a:solidFill>
                        <a:ln>
                          <a:noFill/>
                        </a:ln>
                      </wps:spPr>
                      <wps:txbx>
                        <w:txbxContent>
                          <w:p w14:paraId="2E24BFF0" w14:textId="2631F6D1" w:rsidR="006F5F35" w:rsidRPr="00671A44" w:rsidRDefault="006F5F35" w:rsidP="006F5F35">
                            <w:pPr>
                              <w:pStyle w:val="Billedtekst"/>
                              <w:jc w:val="center"/>
                              <w:rPr>
                                <w:noProof/>
                                <w:sz w:val="24"/>
                              </w:rPr>
                            </w:pPr>
                            <w:r>
                              <w:t xml:space="preserve">Figur </w:t>
                            </w:r>
                            <w:r w:rsidR="00E406E5">
                              <w:t>4</w:t>
                            </w:r>
                            <w:r>
                              <w:t xml:space="preserve">: fra </w:t>
                            </w:r>
                            <w:r w:rsidR="006D4D79">
                              <w:t xml:space="preserve">s. 23 i </w:t>
                            </w:r>
                            <w:r>
                              <w:t>formelsamlingen</w:t>
                            </w:r>
                            <w:r w:rsidR="006D4D79">
                              <w:t>.</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 w14:anchorId="5FF85067" id="Tekstfelt 11" o:spid="_x0000_s1029" type="#_x0000_t202" style="position:absolute;margin-left:120.4pt;margin-top:25.3pt;width:171.6pt;height:.05pt;z-index:251658250;visibility:visible;mso-wrap-style:squar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" stroked="f">
                <v:textbox style="mso-fit-shape-to-text:t" inset="0,0,0,0">
                  <w:txbxContent>
                    <w:p w14:paraId="2E24BFF0" w14:textId="2631F6D1" w:rsidR="006F5F35" w:rsidRPr="00671A44" w:rsidRDefault="006F5F35" w:rsidP="006F5F35">
                      <w:pPr>
                        <w:pStyle w:val="Billedtekst"/>
                        <w:jc w:val="center"/>
                        <w:rPr>
                          <w:noProof/>
                          <w:sz w:val="24"/>
                        </w:rPr>
                      </w:pPr>
                      <w:r>
                        <w:t xml:space="preserve">Figur </w:t>
                      </w:r>
                      <w:r w:rsidR="00E406E5">
                        <w:t>4</w:t>
                      </w:r>
                      <w:r>
                        <w:t xml:space="preserve">: fra </w:t>
                      </w:r>
                      <w:r w:rsidR="006D4D79">
                        <w:t xml:space="preserve">s. 23 i </w:t>
                      </w:r>
                      <w:r>
                        <w:t>formelsamlingen</w:t>
                      </w:r>
                      <w:r w:rsidR="006D4D79">
                        <w:t>.</w:t>
                      </w:r>
                    </w:p>
                  </w:txbxContent>
                </v:textbox>
                <w10:wrap anchorx="margin"/>
              </v:shape>
            </w:pict>
          </mc:Fallback>
        </mc:AlternateContent>
      </w:r>
      <w:r w:rsidR="006F5F35" w:rsidRPr="006E6CEE">
        <w:rPr>
          <w:rFonts w:eastAsiaTheme="minorEastAsia"/>
          <w:i/>
        </w:rPr>
        <w:br/>
      </w:r>
    </w:p>
    <w:p w14:paraId="4A93CC30" w14:textId="61C63D5D" w:rsidR="000A231C" w:rsidRDefault="0086515F" w:rsidP="0086515F">
      <w:pPr>
        <w:pStyle w:val="Overskrift3"/>
        <w:rPr>
          <w:rFonts w:eastAsiaTheme="minorEastAsia"/>
        </w:rPr>
      </w:pPr>
      <w:r>
        <w:rPr>
          <w:rFonts w:eastAsiaTheme="minorEastAsia"/>
        </w:rPr>
        <w:t xml:space="preserve">Opgave </w:t>
      </w:r>
      <w:r w:rsidR="001D0DF9">
        <w:rPr>
          <w:rFonts w:eastAsiaTheme="minorEastAsia"/>
        </w:rPr>
        <w:t>3</w:t>
      </w:r>
    </w:p>
    <w:p w14:paraId="55CC07F7" w14:textId="6380072F" w:rsidR="0086515F" w:rsidRPr="0086515F" w:rsidRDefault="00600645" w:rsidP="00600645">
      <w:pPr>
        <w:pStyle w:val="Listeafsnit"/>
        <w:numPr>
          <w:ilvl w:val="0"/>
          <w:numId w:val="15"/>
        </w:numPr>
      </w:pPr>
      <w:r>
        <w:t xml:space="preserve">Forklar betydningen af </w:t>
      </w:r>
      <m:oMath>
        <m:r>
          <w:rPr>
            <w:rFonts w:ascii="Cambria Math" w:hAnsi="Cambria Math"/>
          </w:rPr>
          <m:t>d</m:t>
        </m:r>
      </m:oMath>
      <w:r>
        <w:rPr>
          <w:rFonts w:eastAsiaTheme="minorEastAsia"/>
        </w:rPr>
        <w:t xml:space="preserve">, </w:t>
      </w:r>
      <m:oMath>
        <m:r>
          <w:rPr>
            <w:rFonts w:ascii="Cambria Math" w:eastAsiaTheme="minorEastAsia" w:hAnsi="Cambria Math"/>
          </w:rPr>
          <m:t>A</m:t>
        </m:r>
      </m:oMath>
      <w:r>
        <w:rPr>
          <w:rFonts w:eastAsiaTheme="minorEastAsia"/>
        </w:rPr>
        <w:t xml:space="preserve"> og </w:t>
      </w:r>
      <m:oMath>
        <m:r>
          <w:rPr>
            <w:rFonts w:ascii="Cambria Math" w:eastAsiaTheme="minorEastAsia" w:hAnsi="Cambria Math"/>
          </w:rPr>
          <m:t>ω</m:t>
        </m:r>
      </m:oMath>
      <w:r w:rsidR="00DE070B">
        <w:rPr>
          <w:rFonts w:eastAsiaTheme="minorEastAsia"/>
        </w:rPr>
        <w:t xml:space="preserve">. </w:t>
      </w:r>
    </w:p>
    <w:p w14:paraId="2A6A5B4F" w14:textId="77777777" w:rsidR="000A231C" w:rsidRDefault="000A231C">
      <w:pPr>
        <w:jc w:val="center"/>
        <w:rPr>
          <w:rFonts w:asciiTheme="majorHAnsi" w:eastAsiaTheme="majorEastAsia" w:hAnsiTheme="majorHAnsi" w:cstheme="majorBidi"/>
          <w:b/>
          <w:bCs/>
          <w:color w:val="4F81BD" w:themeColor="accent1"/>
        </w:rPr>
      </w:pPr>
      <w:r>
        <w:br w:type="page"/>
      </w:r>
    </w:p>
    <w:p w14:paraId="623A4385" w14:textId="1161AA6B" w:rsidR="006F5F35" w:rsidRDefault="006F5F35" w:rsidP="006F5F35">
      <w:pPr>
        <w:pStyle w:val="Overskrift3"/>
      </w:pPr>
      <w:r>
        <w:lastRenderedPageBreak/>
        <w:t xml:space="preserve">Opgave </w:t>
      </w:r>
      <w:r w:rsidR="001D0DF9">
        <w:t>4</w:t>
      </w:r>
    </w:p>
    <w:p w14:paraId="703D3E40" w14:textId="77777777" w:rsidR="006F5F35" w:rsidRDefault="006F5F35" w:rsidP="006F5F35">
      <w:r>
        <w:rPr>
          <w:noProof/>
          <w:lang w:eastAsia="da-DK"/>
        </w:rPr>
        <w:drawing>
          <wp:anchor distT="0" distB="0" distL="114300" distR="114300" simplePos="0" relativeHeight="251658249" behindDoc="0" locked="0" layoutInCell="1" allowOverlap="1" wp14:anchorId="132B0F97" wp14:editId="7601C00F">
            <wp:simplePos x="0" y="0"/>
            <wp:positionH relativeFrom="margin">
              <wp:align>right</wp:align>
            </wp:positionH>
            <wp:positionV relativeFrom="paragraph">
              <wp:posOffset>113665</wp:posOffset>
            </wp:positionV>
            <wp:extent cx="1542267" cy="1447800"/>
            <wp:effectExtent l="0" t="0" r="1270" b="0"/>
            <wp:wrapNone/>
            <wp:docPr id="12" name="Billede 12" descr="Et billede, der indeholder tekst&#10;&#10;Automatisk generere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Billede 12" descr="Et billede, der indeholder tekst&#10;&#10;Automatisk genereret beskrivelse"/>
                    <pic:cNvPicPr/>
                  </pic:nvPicPr>
                  <pic:blipFill rotWithShape="1">
                    <a:blip r:embed="rId22">
                      <a:extLst>
                        <a:ext uri="{28A0092B-C50C-407E-A947-70E740481C1C}">
                          <a14:useLocalDpi xmlns:a14="http://schemas.microsoft.com/office/drawing/2010/main" val="0"/>
                        </a:ext>
                      </a:extLst>
                    </a:blip>
                    <a:srcRect l="34154" t="3068" r="29070" b="53290"/>
                    <a:stretch/>
                  </pic:blipFill>
                  <pic:spPr bwMode="auto">
                    <a:xfrm>
                      <a:off x="0" y="0"/>
                      <a:ext cx="1542267" cy="14478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lang w:eastAsia="da-DK"/>
        </w:rPr>
        <w:drawing>
          <wp:inline distT="0" distB="0" distL="0" distR="0" wp14:anchorId="3C320619" wp14:editId="6620B04A">
            <wp:extent cx="5103419" cy="1264920"/>
            <wp:effectExtent l="0" t="0" r="2540" b="0"/>
            <wp:docPr id="13" name="Billede 13" descr="Et billede, der indeholder tekst&#10;&#10;Automatisk generere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Billede 13" descr="Et billede, der indeholder tekst&#10;&#10;Automatisk genereret beskrivelse"/>
                    <pic:cNvPicPr/>
                  </pic:nvPicPr>
                  <pic:blipFill rotWithShape="1">
                    <a:blip r:embed="rId22"/>
                    <a:srcRect t="52844" b="15824"/>
                    <a:stretch/>
                  </pic:blipFill>
                  <pic:spPr bwMode="auto">
                    <a:xfrm>
                      <a:off x="0" y="0"/>
                      <a:ext cx="5104762" cy="1265253"/>
                    </a:xfrm>
                    <a:prstGeom prst="rect">
                      <a:avLst/>
                    </a:prstGeom>
                    <a:ln>
                      <a:noFill/>
                    </a:ln>
                    <a:extLst>
                      <a:ext uri="{53640926-AAD7-44D8-BBD7-CCE9431645EC}">
                        <a14:shadowObscured xmlns:a14="http://schemas.microsoft.com/office/drawing/2010/main"/>
                      </a:ext>
                    </a:extLst>
                  </pic:spPr>
                </pic:pic>
              </a:graphicData>
            </a:graphic>
          </wp:inline>
        </w:drawing>
      </w:r>
    </w:p>
    <w:p w14:paraId="7889FD88" w14:textId="77777777" w:rsidR="006F5F35" w:rsidRDefault="006F5F35" w:rsidP="006F5F35"/>
    <w:p w14:paraId="60D033FB" w14:textId="77777777" w:rsidR="006F5F35" w:rsidRDefault="006F5F35" w:rsidP="006F5F35">
      <w:pPr>
        <w:pStyle w:val="Listeafsnit"/>
        <w:numPr>
          <w:ilvl w:val="0"/>
          <w:numId w:val="7"/>
        </w:numPr>
      </w:pPr>
      <w:r>
        <w:t xml:space="preserve">Forklar betydningen af tallene </w:t>
      </w:r>
      <m:oMath>
        <m:r>
          <w:rPr>
            <w:rFonts w:ascii="Cambria Math" w:hAnsi="Cambria Math"/>
          </w:rPr>
          <m:t>3,2</m:t>
        </m:r>
      </m:oMath>
      <w:r>
        <w:rPr>
          <w:rFonts w:eastAsiaTheme="minorEastAsia"/>
        </w:rPr>
        <w:t xml:space="preserve"> og </w:t>
      </w:r>
      <m:oMath>
        <m:r>
          <w:rPr>
            <w:rFonts w:ascii="Cambria Math" w:eastAsiaTheme="minorEastAsia" w:hAnsi="Cambria Math"/>
          </w:rPr>
          <m:t>0,4</m:t>
        </m:r>
      </m:oMath>
      <w:r>
        <w:rPr>
          <w:rFonts w:eastAsiaTheme="minorEastAsia"/>
        </w:rPr>
        <w:t>.</w:t>
      </w:r>
    </w:p>
    <w:p w14:paraId="2E66FB7A" w14:textId="77777777" w:rsidR="006F5F35" w:rsidRDefault="006F5F35" w:rsidP="006F5F35"/>
    <w:p w14:paraId="3FCA4240" w14:textId="7597AB14" w:rsidR="006F5F35" w:rsidRDefault="006F5F35" w:rsidP="006F5F35">
      <w:pPr>
        <w:pStyle w:val="Listeafsnit"/>
        <w:numPr>
          <w:ilvl w:val="0"/>
          <w:numId w:val="7"/>
        </w:numPr>
        <w:rPr>
          <w:i/>
        </w:rPr>
      </w:pPr>
      <w:r>
        <w:t xml:space="preserve">Hvor mange vejrtrækninger har personen i løbet af </w:t>
      </w:r>
      <w:r w:rsidR="00CA2D2C">
        <w:t>é</w:t>
      </w:r>
      <w:r>
        <w:t xml:space="preserve">t minut? </w:t>
      </w:r>
      <w:r w:rsidR="00796559">
        <w:br/>
      </w:r>
      <w:r w:rsidRPr="008A78BD">
        <w:rPr>
          <w:i/>
        </w:rPr>
        <w:t>Tip: bestem først hvor lang tid det tager for personen at foretage en vejrtrækning.</w:t>
      </w:r>
      <w:r>
        <w:rPr>
          <w:i/>
        </w:rPr>
        <w:br/>
      </w:r>
    </w:p>
    <w:p w14:paraId="11AFD5E0" w14:textId="75591068" w:rsidR="00B337FB" w:rsidRPr="003C6261" w:rsidRDefault="006F5F35" w:rsidP="00B337FB">
      <w:pPr>
        <w:pStyle w:val="Listeafsnit"/>
        <w:numPr>
          <w:ilvl w:val="0"/>
          <w:numId w:val="7"/>
        </w:numPr>
        <w:rPr>
          <w:i/>
        </w:rPr>
      </w:pPr>
      <w:r>
        <w:t>Bestem hvornår luftmængden i lungerne er på 3,4 liter.</w:t>
      </w:r>
      <w:r>
        <w:br/>
      </w:r>
      <w:r>
        <w:rPr>
          <w:i/>
          <w:iCs/>
        </w:rPr>
        <w:t xml:space="preserve">Tip: </w:t>
      </w:r>
      <w:r w:rsidR="003C6261">
        <w:rPr>
          <w:i/>
          <w:iCs/>
        </w:rPr>
        <w:t>læs nedenfor om intervalsolve.</w:t>
      </w:r>
    </w:p>
    <w:p w14:paraId="6FFAFB29" w14:textId="77777777" w:rsidR="003C6261" w:rsidRDefault="003C6261" w:rsidP="003C6261">
      <w:pPr>
        <w:rPr>
          <w:i/>
        </w:rPr>
      </w:pPr>
    </w:p>
    <w:p w14:paraId="30DD5B44" w14:textId="77777777" w:rsidR="003C6261" w:rsidRDefault="003C6261" w:rsidP="003C6261">
      <w:pPr>
        <w:rPr>
          <w:iCs/>
        </w:rPr>
      </w:pPr>
    </w:p>
    <w:p w14:paraId="2A8E1DE9" w14:textId="77777777" w:rsidR="003C6261" w:rsidRDefault="003C6261" w:rsidP="003C6261">
      <w:pPr>
        <w:rPr>
          <w:rFonts w:eastAsiaTheme="minorEastAsia"/>
        </w:rPr>
      </w:pPr>
      <w:r>
        <w:t xml:space="preserve">Udover regnereglerne ovenfor har vi også at </w:t>
      </w:r>
      <m:oMath>
        <m:func>
          <m:funcPr>
            <m:ctrlPr>
              <w:rPr>
                <w:rFonts w:ascii="Cambria Math" w:hAnsi="Cambria Math"/>
                <w:iCs/>
              </w:rPr>
            </m:ctrlPr>
          </m:funcPr>
          <m:fName>
            <m:r>
              <m:rPr>
                <m:sty m:val="p"/>
              </m:rPr>
              <w:rPr>
                <w:rFonts w:ascii="Cambria Math" w:hAnsi="Cambria Math"/>
              </w:rPr>
              <m:t>cos</m:t>
            </m:r>
          </m:fName>
          <m:e>
            <m:d>
              <m:dPr>
                <m:ctrlPr>
                  <w:rPr>
                    <w:rFonts w:ascii="Cambria Math" w:hAnsi="Cambria Math"/>
                    <w:iCs/>
                  </w:rPr>
                </m:ctrlPr>
              </m:dPr>
              <m:e>
                <m:r>
                  <w:rPr>
                    <w:rFonts w:ascii="Cambria Math" w:hAnsi="Cambria Math"/>
                  </w:rPr>
                  <m:t>x+2π</m:t>
                </m:r>
                <m:ctrlPr>
                  <w:rPr>
                    <w:rFonts w:ascii="Cambria Math" w:hAnsi="Cambria Math"/>
                    <w:i/>
                  </w:rPr>
                </m:ctrlPr>
              </m:e>
            </m:d>
          </m:e>
        </m:func>
        <m:r>
          <w:rPr>
            <w:rFonts w:ascii="Cambria Math" w:hAnsi="Cambria Math"/>
          </w:rPr>
          <m:t>=</m:t>
        </m:r>
        <m:func>
          <m:funcPr>
            <m:ctrlPr>
              <w:rPr>
                <w:rFonts w:ascii="Cambria Math" w:hAnsi="Cambria Math"/>
                <w:i/>
              </w:rPr>
            </m:ctrlPr>
          </m:funcPr>
          <m:fName>
            <m:r>
              <m:rPr>
                <m:sty m:val="p"/>
              </m:rPr>
              <w:rPr>
                <w:rFonts w:ascii="Cambria Math" w:hAnsi="Cambria Math"/>
              </w:rPr>
              <m:t>cos</m:t>
            </m:r>
          </m:fName>
          <m:e>
            <m:d>
              <m:dPr>
                <m:ctrlPr>
                  <w:rPr>
                    <w:rFonts w:ascii="Cambria Math" w:hAnsi="Cambria Math"/>
                    <w:i/>
                  </w:rPr>
                </m:ctrlPr>
              </m:dPr>
              <m:e>
                <m:r>
                  <w:rPr>
                    <w:rFonts w:ascii="Cambria Math" w:hAnsi="Cambria Math"/>
                  </w:rPr>
                  <m:t>x</m:t>
                </m:r>
              </m:e>
            </m:d>
          </m:e>
        </m:func>
      </m:oMath>
      <w:r>
        <w:rPr>
          <w:rFonts w:eastAsiaTheme="minorEastAsia"/>
        </w:rPr>
        <w:t xml:space="preserve"> og </w:t>
      </w:r>
      <m:oMath>
        <m:func>
          <m:funcPr>
            <m:ctrlPr>
              <w:rPr>
                <w:rFonts w:ascii="Cambria Math" w:hAnsi="Cambria Math"/>
                <w:iCs/>
              </w:rPr>
            </m:ctrlPr>
          </m:funcPr>
          <m:fName>
            <m:r>
              <m:rPr>
                <m:sty m:val="p"/>
              </m:rPr>
              <w:rPr>
                <w:rFonts w:ascii="Cambria Math" w:hAnsi="Cambria Math"/>
              </w:rPr>
              <m:t>sin</m:t>
            </m:r>
          </m:fName>
          <m:e>
            <m:d>
              <m:dPr>
                <m:ctrlPr>
                  <w:rPr>
                    <w:rFonts w:ascii="Cambria Math" w:hAnsi="Cambria Math"/>
                    <w:iCs/>
                  </w:rPr>
                </m:ctrlPr>
              </m:dPr>
              <m:e>
                <m:r>
                  <w:rPr>
                    <w:rFonts w:ascii="Cambria Math" w:hAnsi="Cambria Math"/>
                  </w:rPr>
                  <m:t>x+2π</m:t>
                </m:r>
                <m:ctrlPr>
                  <w:rPr>
                    <w:rFonts w:ascii="Cambria Math" w:hAnsi="Cambria Math"/>
                    <w:i/>
                  </w:rPr>
                </m:ctrlPr>
              </m:e>
            </m:d>
          </m:e>
        </m:func>
        <m:r>
          <w:rPr>
            <w:rFonts w:ascii="Cambria Math" w:hAnsi="Cambria Math"/>
          </w:rPr>
          <m:t>=</m:t>
        </m:r>
        <m:func>
          <m:funcPr>
            <m:ctrlPr>
              <w:rPr>
                <w:rFonts w:ascii="Cambria Math" w:hAnsi="Cambria Math"/>
                <w:i/>
              </w:rPr>
            </m:ctrlPr>
          </m:funcPr>
          <m:fName>
            <m:r>
              <m:rPr>
                <m:sty m:val="p"/>
              </m:rPr>
              <w:rPr>
                <w:rFonts w:ascii="Cambria Math" w:hAnsi="Cambria Math"/>
              </w:rPr>
              <m:t>sin</m:t>
            </m:r>
          </m:fName>
          <m:e>
            <m:d>
              <m:dPr>
                <m:ctrlPr>
                  <w:rPr>
                    <w:rFonts w:ascii="Cambria Math" w:hAnsi="Cambria Math"/>
                    <w:i/>
                  </w:rPr>
                </m:ctrlPr>
              </m:dPr>
              <m:e>
                <m:r>
                  <w:rPr>
                    <w:rFonts w:ascii="Cambria Math" w:hAnsi="Cambria Math"/>
                  </w:rPr>
                  <m:t>x</m:t>
                </m:r>
              </m:e>
            </m:d>
          </m:e>
        </m:func>
      </m:oMath>
      <w:r>
        <w:rPr>
          <w:rFonts w:eastAsiaTheme="minorEastAsia"/>
        </w:rPr>
        <w:t xml:space="preserve"> og det giver problemer når vi gerne vil løse ligninger hvor cosinus og sinus indgår. F.eks. har ligningen </w:t>
      </w:r>
      <m:oMath>
        <m:func>
          <m:funcPr>
            <m:ctrlPr>
              <w:rPr>
                <w:rFonts w:ascii="Cambria Math" w:eastAsiaTheme="minorEastAsia" w:hAnsi="Cambria Math"/>
                <w:i/>
              </w:rPr>
            </m:ctrlPr>
          </m:funcPr>
          <m:fName>
            <m:r>
              <m:rPr>
                <m:sty m:val="p"/>
              </m:rPr>
              <w:rPr>
                <w:rFonts w:ascii="Cambria Math" w:eastAsiaTheme="minorEastAsia" w:hAnsi="Cambria Math"/>
              </w:rPr>
              <m:t>cos</m:t>
            </m:r>
          </m:fName>
          <m:e>
            <m:d>
              <m:dPr>
                <m:ctrlPr>
                  <w:rPr>
                    <w:rFonts w:ascii="Cambria Math" w:eastAsiaTheme="minorEastAsia" w:hAnsi="Cambria Math"/>
                    <w:i/>
                  </w:rPr>
                </m:ctrlPr>
              </m:dPr>
              <m:e>
                <m:r>
                  <w:rPr>
                    <w:rFonts w:ascii="Cambria Math" w:eastAsiaTheme="minorEastAsia" w:hAnsi="Cambria Math"/>
                  </w:rPr>
                  <m:t>x</m:t>
                </m:r>
              </m:e>
            </m:d>
          </m:e>
        </m:func>
        <m:r>
          <w:rPr>
            <w:rFonts w:ascii="Cambria Math" w:eastAsiaTheme="minorEastAsia" w:hAnsi="Cambria Math"/>
          </w:rPr>
          <m:t>=-1</m:t>
        </m:r>
      </m:oMath>
      <w:r>
        <w:rPr>
          <w:rFonts w:eastAsiaTheme="minorEastAsia"/>
        </w:rPr>
        <w:t xml:space="preserve"> løsningerne </w:t>
      </w:r>
      <m:oMath>
        <m:r>
          <w:rPr>
            <w:rFonts w:ascii="Cambria Math" w:eastAsiaTheme="minorEastAsia" w:hAnsi="Cambria Math"/>
          </w:rPr>
          <m:t>x=π</m:t>
        </m:r>
      </m:oMath>
      <w:r>
        <w:rPr>
          <w:rFonts w:eastAsiaTheme="minorEastAsia"/>
        </w:rPr>
        <w:t xml:space="preserve">, </w:t>
      </w:r>
      <m:oMath>
        <m:r>
          <w:rPr>
            <w:rFonts w:ascii="Cambria Math" w:eastAsiaTheme="minorEastAsia" w:hAnsi="Cambria Math"/>
          </w:rPr>
          <m:t>x=3π, x=5π</m:t>
        </m:r>
      </m:oMath>
      <w:r>
        <w:rPr>
          <w:rFonts w:eastAsiaTheme="minorEastAsia"/>
        </w:rPr>
        <w:t xml:space="preserve">, etc. Hvis vi løser ligningen i Maple ved at bruge </w:t>
      </w:r>
      <w:r>
        <w:rPr>
          <w:rFonts w:eastAsiaTheme="minorEastAsia"/>
          <w:i/>
          <w:iCs/>
        </w:rPr>
        <w:t>solve</w:t>
      </w:r>
      <w:r>
        <w:rPr>
          <w:rFonts w:eastAsiaTheme="minorEastAsia"/>
        </w:rPr>
        <w:t xml:space="preserve"> får vi: </w:t>
      </w:r>
    </w:p>
    <w:p w14:paraId="291E4924" w14:textId="77777777" w:rsidR="003C6261" w:rsidRDefault="003C6261" w:rsidP="003C6261">
      <w:pPr>
        <w:rPr>
          <w:rFonts w:eastAsiaTheme="minorEastAsia"/>
        </w:rPr>
      </w:pPr>
    </w:p>
    <w:p w14:paraId="09E8A739" w14:textId="77777777" w:rsidR="003C6261" w:rsidRPr="000F73CD" w:rsidRDefault="003C6261" w:rsidP="003C6261">
      <w:pPr>
        <w:jc w:val="center"/>
        <w:rPr>
          <w:i/>
        </w:rPr>
      </w:pPr>
      <w:r w:rsidRPr="00992E67">
        <w:rPr>
          <w:i/>
          <w:noProof/>
        </w:rPr>
        <w:drawing>
          <wp:inline distT="0" distB="0" distL="0" distR="0" wp14:anchorId="3E377343" wp14:editId="704DA987">
            <wp:extent cx="1729890" cy="266723"/>
            <wp:effectExtent l="0" t="0" r="3810" b="0"/>
            <wp:docPr id="2101554052" name="Billede 21015540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1729890" cy="266723"/>
                    </a:xfrm>
                    <a:prstGeom prst="rect">
                      <a:avLst/>
                    </a:prstGeom>
                  </pic:spPr>
                </pic:pic>
              </a:graphicData>
            </a:graphic>
          </wp:inline>
        </w:drawing>
      </w:r>
      <w:r>
        <w:rPr>
          <w:i/>
        </w:rPr>
        <w:br/>
      </w:r>
    </w:p>
    <w:p w14:paraId="3D63F193" w14:textId="77777777" w:rsidR="003C6261" w:rsidRPr="005B6E07" w:rsidRDefault="003C6261" w:rsidP="003C6261">
      <w:r>
        <w:t xml:space="preserve">Idet der er uendelig mange løsninger, bestemmer Maple som udgangspunkt kun én løsning når vi arbejder med cosinus og sinus, og derfor må vi selv huske på at der er flere løsninger. Et godt redskab til dette er kommandoen </w:t>
      </w:r>
      <w:r>
        <w:rPr>
          <w:i/>
          <w:iCs/>
        </w:rPr>
        <w:t>intervalsolve</w:t>
      </w:r>
      <w:r>
        <w:t xml:space="preserve"> som bestemmer alle løsninger i et bestemt interval. Den fungerer på følgende måde: </w:t>
      </w:r>
      <w:r>
        <w:br/>
      </w:r>
      <w:r>
        <w:br/>
      </w:r>
      <w:r w:rsidRPr="00547EE4">
        <w:rPr>
          <w:noProof/>
        </w:rPr>
        <w:drawing>
          <wp:inline distT="0" distB="0" distL="0" distR="0" wp14:anchorId="6E6D983A" wp14:editId="7D75D065">
            <wp:extent cx="5189670" cy="464860"/>
            <wp:effectExtent l="0" t="0" r="0" b="0"/>
            <wp:docPr id="2110365566" name="Billede 21103655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stretch>
                      <a:fillRect/>
                    </a:stretch>
                  </pic:blipFill>
                  <pic:spPr>
                    <a:xfrm>
                      <a:off x="0" y="0"/>
                      <a:ext cx="5189670" cy="464860"/>
                    </a:xfrm>
                    <a:prstGeom prst="rect">
                      <a:avLst/>
                    </a:prstGeom>
                  </pic:spPr>
                </pic:pic>
              </a:graphicData>
            </a:graphic>
          </wp:inline>
        </w:drawing>
      </w:r>
    </w:p>
    <w:p w14:paraId="19A6AED7" w14:textId="77777777" w:rsidR="003C6261" w:rsidRPr="003C6261" w:rsidRDefault="003C6261" w:rsidP="003C6261">
      <w:pPr>
        <w:rPr>
          <w:iCs/>
        </w:rPr>
      </w:pPr>
    </w:p>
    <w:sectPr w:rsidR="003C6261" w:rsidRPr="003C6261" w:rsidSect="00E32D89">
      <w:headerReference w:type="first" r:id="rId25"/>
      <w:pgSz w:w="11906" w:h="16838" w:code="9"/>
      <w:pgMar w:top="1134" w:right="720" w:bottom="1134" w:left="720" w:header="567"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4100E1" w14:textId="77777777" w:rsidR="001E1651" w:rsidRDefault="001E1651" w:rsidP="004E46D6">
      <w:r>
        <w:separator/>
      </w:r>
    </w:p>
  </w:endnote>
  <w:endnote w:type="continuationSeparator" w:id="0">
    <w:p w14:paraId="5801CA71" w14:textId="77777777" w:rsidR="001E1651" w:rsidRDefault="001E1651" w:rsidP="004E46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A0DADA" w14:textId="77777777" w:rsidR="001E1651" w:rsidRDefault="001E1651" w:rsidP="004E46D6">
      <w:r>
        <w:separator/>
      </w:r>
    </w:p>
  </w:footnote>
  <w:footnote w:type="continuationSeparator" w:id="0">
    <w:p w14:paraId="275C33E9" w14:textId="77777777" w:rsidR="001E1651" w:rsidRDefault="001E1651" w:rsidP="004E46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EC46FF" w14:textId="61301C0C" w:rsidR="00901529" w:rsidRDefault="00901529">
    <w:pPr>
      <w:pStyle w:val="Sidehoved"/>
    </w:pPr>
    <w:r>
      <w:t>KN</w:t>
    </w:r>
    <w:r>
      <w:ptab w:relativeTo="margin" w:alignment="center" w:leader="none"/>
    </w:r>
    <w:r w:rsidR="005C7F49">
      <w:t>3k</w:t>
    </w:r>
    <w:r w:rsidR="002A05DC">
      <w:t xml:space="preserve"> MA</w:t>
    </w:r>
    <w:r>
      <w:ptab w:relativeTo="margin" w:alignment="right" w:leader="none"/>
    </w:r>
    <w:r w:rsidR="009A569E">
      <w:fldChar w:fldCharType="begin"/>
    </w:r>
    <w:r w:rsidR="009A569E">
      <w:instrText xml:space="preserve"> SAVEDATE  \@ "dd.MM.yyyy"  \* MERGEFORMAT </w:instrText>
    </w:r>
    <w:r w:rsidR="009A569E">
      <w:fldChar w:fldCharType="separate"/>
    </w:r>
    <w:r w:rsidR="00CB23BE">
      <w:rPr>
        <w:noProof/>
      </w:rPr>
      <w:t>05.12.2025</w:t>
    </w:r>
    <w:r w:rsidR="009A569E">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20085"/>
    <w:multiLevelType w:val="hybridMultilevel"/>
    <w:tmpl w:val="5842607E"/>
    <w:lvl w:ilvl="0" w:tplc="04060017">
      <w:start w:val="1"/>
      <w:numFmt w:val="lowerLetter"/>
      <w:lvlText w:val="%1)"/>
      <w:lvlJc w:val="left"/>
      <w:pPr>
        <w:ind w:left="1664" w:hanging="360"/>
      </w:pPr>
    </w:lvl>
    <w:lvl w:ilvl="1" w:tplc="04060019" w:tentative="1">
      <w:start w:val="1"/>
      <w:numFmt w:val="lowerLetter"/>
      <w:lvlText w:val="%2."/>
      <w:lvlJc w:val="left"/>
      <w:pPr>
        <w:ind w:left="2384" w:hanging="360"/>
      </w:pPr>
    </w:lvl>
    <w:lvl w:ilvl="2" w:tplc="0406001B" w:tentative="1">
      <w:start w:val="1"/>
      <w:numFmt w:val="lowerRoman"/>
      <w:lvlText w:val="%3."/>
      <w:lvlJc w:val="right"/>
      <w:pPr>
        <w:ind w:left="3104" w:hanging="180"/>
      </w:pPr>
    </w:lvl>
    <w:lvl w:ilvl="3" w:tplc="0406000F" w:tentative="1">
      <w:start w:val="1"/>
      <w:numFmt w:val="decimal"/>
      <w:lvlText w:val="%4."/>
      <w:lvlJc w:val="left"/>
      <w:pPr>
        <w:ind w:left="3824" w:hanging="360"/>
      </w:pPr>
    </w:lvl>
    <w:lvl w:ilvl="4" w:tplc="04060019" w:tentative="1">
      <w:start w:val="1"/>
      <w:numFmt w:val="lowerLetter"/>
      <w:lvlText w:val="%5."/>
      <w:lvlJc w:val="left"/>
      <w:pPr>
        <w:ind w:left="4544" w:hanging="360"/>
      </w:pPr>
    </w:lvl>
    <w:lvl w:ilvl="5" w:tplc="0406001B" w:tentative="1">
      <w:start w:val="1"/>
      <w:numFmt w:val="lowerRoman"/>
      <w:lvlText w:val="%6."/>
      <w:lvlJc w:val="right"/>
      <w:pPr>
        <w:ind w:left="5264" w:hanging="180"/>
      </w:pPr>
    </w:lvl>
    <w:lvl w:ilvl="6" w:tplc="0406000F" w:tentative="1">
      <w:start w:val="1"/>
      <w:numFmt w:val="decimal"/>
      <w:lvlText w:val="%7."/>
      <w:lvlJc w:val="left"/>
      <w:pPr>
        <w:ind w:left="5984" w:hanging="360"/>
      </w:pPr>
    </w:lvl>
    <w:lvl w:ilvl="7" w:tplc="04060019" w:tentative="1">
      <w:start w:val="1"/>
      <w:numFmt w:val="lowerLetter"/>
      <w:lvlText w:val="%8."/>
      <w:lvlJc w:val="left"/>
      <w:pPr>
        <w:ind w:left="6704" w:hanging="360"/>
      </w:pPr>
    </w:lvl>
    <w:lvl w:ilvl="8" w:tplc="0406001B" w:tentative="1">
      <w:start w:val="1"/>
      <w:numFmt w:val="lowerRoman"/>
      <w:lvlText w:val="%9."/>
      <w:lvlJc w:val="right"/>
      <w:pPr>
        <w:ind w:left="7424" w:hanging="180"/>
      </w:pPr>
    </w:lvl>
  </w:abstractNum>
  <w:abstractNum w:abstractNumId="1" w15:restartNumberingAfterBreak="0">
    <w:nsid w:val="0C111972"/>
    <w:multiLevelType w:val="hybridMultilevel"/>
    <w:tmpl w:val="F6BAD7D4"/>
    <w:lvl w:ilvl="0" w:tplc="04060017">
      <w:start w:val="1"/>
      <w:numFmt w:val="lowerLetter"/>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 w15:restartNumberingAfterBreak="0">
    <w:nsid w:val="0E725C62"/>
    <w:multiLevelType w:val="hybridMultilevel"/>
    <w:tmpl w:val="E040B1A4"/>
    <w:lvl w:ilvl="0" w:tplc="04060017">
      <w:start w:val="1"/>
      <w:numFmt w:val="lowerLetter"/>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 w15:restartNumberingAfterBreak="0">
    <w:nsid w:val="14275686"/>
    <w:multiLevelType w:val="hybridMultilevel"/>
    <w:tmpl w:val="56208116"/>
    <w:lvl w:ilvl="0" w:tplc="04060017">
      <w:start w:val="1"/>
      <w:numFmt w:val="lowerLetter"/>
      <w:lvlText w:val="%1)"/>
      <w:lvlJc w:val="left"/>
      <w:pPr>
        <w:ind w:left="3600" w:hanging="360"/>
      </w:pPr>
    </w:lvl>
    <w:lvl w:ilvl="1" w:tplc="04060019" w:tentative="1">
      <w:start w:val="1"/>
      <w:numFmt w:val="lowerLetter"/>
      <w:lvlText w:val="%2."/>
      <w:lvlJc w:val="left"/>
      <w:pPr>
        <w:ind w:left="4320" w:hanging="360"/>
      </w:pPr>
    </w:lvl>
    <w:lvl w:ilvl="2" w:tplc="0406001B" w:tentative="1">
      <w:start w:val="1"/>
      <w:numFmt w:val="lowerRoman"/>
      <w:lvlText w:val="%3."/>
      <w:lvlJc w:val="right"/>
      <w:pPr>
        <w:ind w:left="5040" w:hanging="180"/>
      </w:pPr>
    </w:lvl>
    <w:lvl w:ilvl="3" w:tplc="0406000F" w:tentative="1">
      <w:start w:val="1"/>
      <w:numFmt w:val="decimal"/>
      <w:lvlText w:val="%4."/>
      <w:lvlJc w:val="left"/>
      <w:pPr>
        <w:ind w:left="5760" w:hanging="360"/>
      </w:pPr>
    </w:lvl>
    <w:lvl w:ilvl="4" w:tplc="04060019" w:tentative="1">
      <w:start w:val="1"/>
      <w:numFmt w:val="lowerLetter"/>
      <w:lvlText w:val="%5."/>
      <w:lvlJc w:val="left"/>
      <w:pPr>
        <w:ind w:left="6480" w:hanging="360"/>
      </w:pPr>
    </w:lvl>
    <w:lvl w:ilvl="5" w:tplc="0406001B" w:tentative="1">
      <w:start w:val="1"/>
      <w:numFmt w:val="lowerRoman"/>
      <w:lvlText w:val="%6."/>
      <w:lvlJc w:val="right"/>
      <w:pPr>
        <w:ind w:left="7200" w:hanging="180"/>
      </w:pPr>
    </w:lvl>
    <w:lvl w:ilvl="6" w:tplc="0406000F" w:tentative="1">
      <w:start w:val="1"/>
      <w:numFmt w:val="decimal"/>
      <w:lvlText w:val="%7."/>
      <w:lvlJc w:val="left"/>
      <w:pPr>
        <w:ind w:left="7920" w:hanging="360"/>
      </w:pPr>
    </w:lvl>
    <w:lvl w:ilvl="7" w:tplc="04060019" w:tentative="1">
      <w:start w:val="1"/>
      <w:numFmt w:val="lowerLetter"/>
      <w:lvlText w:val="%8."/>
      <w:lvlJc w:val="left"/>
      <w:pPr>
        <w:ind w:left="8640" w:hanging="360"/>
      </w:pPr>
    </w:lvl>
    <w:lvl w:ilvl="8" w:tplc="0406001B" w:tentative="1">
      <w:start w:val="1"/>
      <w:numFmt w:val="lowerRoman"/>
      <w:lvlText w:val="%9."/>
      <w:lvlJc w:val="right"/>
      <w:pPr>
        <w:ind w:left="9360" w:hanging="180"/>
      </w:pPr>
    </w:lvl>
  </w:abstractNum>
  <w:abstractNum w:abstractNumId="4" w15:restartNumberingAfterBreak="0">
    <w:nsid w:val="15AD301B"/>
    <w:multiLevelType w:val="hybridMultilevel"/>
    <w:tmpl w:val="8ED4BF08"/>
    <w:lvl w:ilvl="0" w:tplc="04060017">
      <w:start w:val="1"/>
      <w:numFmt w:val="lowerLetter"/>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5" w15:restartNumberingAfterBreak="0">
    <w:nsid w:val="164E68B1"/>
    <w:multiLevelType w:val="hybridMultilevel"/>
    <w:tmpl w:val="41665566"/>
    <w:lvl w:ilvl="0" w:tplc="04060001">
      <w:start w:val="1"/>
      <w:numFmt w:val="bullet"/>
      <w:lvlText w:val=""/>
      <w:lvlJc w:val="left"/>
      <w:pPr>
        <w:ind w:left="720" w:hanging="360"/>
      </w:pPr>
      <w:rPr>
        <w:rFonts w:ascii="Symbol" w:hAnsi="Symbol" w:cs="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6" w15:restartNumberingAfterBreak="0">
    <w:nsid w:val="1BC80D5B"/>
    <w:multiLevelType w:val="hybridMultilevel"/>
    <w:tmpl w:val="1BFCE896"/>
    <w:lvl w:ilvl="0" w:tplc="04060017">
      <w:start w:val="1"/>
      <w:numFmt w:val="lowerLetter"/>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7" w15:restartNumberingAfterBreak="0">
    <w:nsid w:val="1CE10DC2"/>
    <w:multiLevelType w:val="hybridMultilevel"/>
    <w:tmpl w:val="D5F00CCA"/>
    <w:lvl w:ilvl="0" w:tplc="04060001">
      <w:start w:val="1"/>
      <w:numFmt w:val="bullet"/>
      <w:lvlText w:val=""/>
      <w:lvlJc w:val="left"/>
      <w:pPr>
        <w:ind w:left="3600" w:hanging="360"/>
      </w:pPr>
      <w:rPr>
        <w:rFonts w:ascii="Symbol" w:hAnsi="Symbol" w:cs="Symbol" w:hint="default"/>
      </w:rPr>
    </w:lvl>
    <w:lvl w:ilvl="1" w:tplc="04060003" w:tentative="1">
      <w:start w:val="1"/>
      <w:numFmt w:val="bullet"/>
      <w:lvlText w:val="o"/>
      <w:lvlJc w:val="left"/>
      <w:pPr>
        <w:ind w:left="4320" w:hanging="360"/>
      </w:pPr>
      <w:rPr>
        <w:rFonts w:ascii="Courier New" w:hAnsi="Courier New" w:cs="Courier New" w:hint="default"/>
      </w:rPr>
    </w:lvl>
    <w:lvl w:ilvl="2" w:tplc="04060005" w:tentative="1">
      <w:start w:val="1"/>
      <w:numFmt w:val="bullet"/>
      <w:lvlText w:val=""/>
      <w:lvlJc w:val="left"/>
      <w:pPr>
        <w:ind w:left="5040" w:hanging="360"/>
      </w:pPr>
      <w:rPr>
        <w:rFonts w:ascii="Wingdings" w:hAnsi="Wingdings" w:hint="default"/>
      </w:rPr>
    </w:lvl>
    <w:lvl w:ilvl="3" w:tplc="04060001" w:tentative="1">
      <w:start w:val="1"/>
      <w:numFmt w:val="bullet"/>
      <w:lvlText w:val=""/>
      <w:lvlJc w:val="left"/>
      <w:pPr>
        <w:ind w:left="5760" w:hanging="360"/>
      </w:pPr>
      <w:rPr>
        <w:rFonts w:ascii="Symbol" w:hAnsi="Symbol" w:hint="default"/>
      </w:rPr>
    </w:lvl>
    <w:lvl w:ilvl="4" w:tplc="04060003" w:tentative="1">
      <w:start w:val="1"/>
      <w:numFmt w:val="bullet"/>
      <w:lvlText w:val="o"/>
      <w:lvlJc w:val="left"/>
      <w:pPr>
        <w:ind w:left="6480" w:hanging="360"/>
      </w:pPr>
      <w:rPr>
        <w:rFonts w:ascii="Courier New" w:hAnsi="Courier New" w:cs="Courier New" w:hint="default"/>
      </w:rPr>
    </w:lvl>
    <w:lvl w:ilvl="5" w:tplc="04060005" w:tentative="1">
      <w:start w:val="1"/>
      <w:numFmt w:val="bullet"/>
      <w:lvlText w:val=""/>
      <w:lvlJc w:val="left"/>
      <w:pPr>
        <w:ind w:left="7200" w:hanging="360"/>
      </w:pPr>
      <w:rPr>
        <w:rFonts w:ascii="Wingdings" w:hAnsi="Wingdings" w:hint="default"/>
      </w:rPr>
    </w:lvl>
    <w:lvl w:ilvl="6" w:tplc="04060001" w:tentative="1">
      <w:start w:val="1"/>
      <w:numFmt w:val="bullet"/>
      <w:lvlText w:val=""/>
      <w:lvlJc w:val="left"/>
      <w:pPr>
        <w:ind w:left="7920" w:hanging="360"/>
      </w:pPr>
      <w:rPr>
        <w:rFonts w:ascii="Symbol" w:hAnsi="Symbol" w:hint="default"/>
      </w:rPr>
    </w:lvl>
    <w:lvl w:ilvl="7" w:tplc="04060003" w:tentative="1">
      <w:start w:val="1"/>
      <w:numFmt w:val="bullet"/>
      <w:lvlText w:val="o"/>
      <w:lvlJc w:val="left"/>
      <w:pPr>
        <w:ind w:left="8640" w:hanging="360"/>
      </w:pPr>
      <w:rPr>
        <w:rFonts w:ascii="Courier New" w:hAnsi="Courier New" w:cs="Courier New" w:hint="default"/>
      </w:rPr>
    </w:lvl>
    <w:lvl w:ilvl="8" w:tplc="04060005" w:tentative="1">
      <w:start w:val="1"/>
      <w:numFmt w:val="bullet"/>
      <w:lvlText w:val=""/>
      <w:lvlJc w:val="left"/>
      <w:pPr>
        <w:ind w:left="9360" w:hanging="360"/>
      </w:pPr>
      <w:rPr>
        <w:rFonts w:ascii="Wingdings" w:hAnsi="Wingdings" w:hint="default"/>
      </w:rPr>
    </w:lvl>
  </w:abstractNum>
  <w:abstractNum w:abstractNumId="8" w15:restartNumberingAfterBreak="0">
    <w:nsid w:val="1F6C2BEB"/>
    <w:multiLevelType w:val="hybridMultilevel"/>
    <w:tmpl w:val="4878B57A"/>
    <w:lvl w:ilvl="0" w:tplc="04060017">
      <w:start w:val="1"/>
      <w:numFmt w:val="lowerLetter"/>
      <w:lvlText w:val="%1)"/>
      <w:lvlJc w:val="left"/>
      <w:pPr>
        <w:ind w:left="3600" w:hanging="360"/>
      </w:pPr>
    </w:lvl>
    <w:lvl w:ilvl="1" w:tplc="04060019" w:tentative="1">
      <w:start w:val="1"/>
      <w:numFmt w:val="lowerLetter"/>
      <w:lvlText w:val="%2."/>
      <w:lvlJc w:val="left"/>
      <w:pPr>
        <w:ind w:left="4320" w:hanging="360"/>
      </w:pPr>
    </w:lvl>
    <w:lvl w:ilvl="2" w:tplc="0406001B" w:tentative="1">
      <w:start w:val="1"/>
      <w:numFmt w:val="lowerRoman"/>
      <w:lvlText w:val="%3."/>
      <w:lvlJc w:val="right"/>
      <w:pPr>
        <w:ind w:left="5040" w:hanging="180"/>
      </w:pPr>
    </w:lvl>
    <w:lvl w:ilvl="3" w:tplc="0406000F" w:tentative="1">
      <w:start w:val="1"/>
      <w:numFmt w:val="decimal"/>
      <w:lvlText w:val="%4."/>
      <w:lvlJc w:val="left"/>
      <w:pPr>
        <w:ind w:left="5760" w:hanging="360"/>
      </w:pPr>
    </w:lvl>
    <w:lvl w:ilvl="4" w:tplc="04060019" w:tentative="1">
      <w:start w:val="1"/>
      <w:numFmt w:val="lowerLetter"/>
      <w:lvlText w:val="%5."/>
      <w:lvlJc w:val="left"/>
      <w:pPr>
        <w:ind w:left="6480" w:hanging="360"/>
      </w:pPr>
    </w:lvl>
    <w:lvl w:ilvl="5" w:tplc="0406001B" w:tentative="1">
      <w:start w:val="1"/>
      <w:numFmt w:val="lowerRoman"/>
      <w:lvlText w:val="%6."/>
      <w:lvlJc w:val="right"/>
      <w:pPr>
        <w:ind w:left="7200" w:hanging="180"/>
      </w:pPr>
    </w:lvl>
    <w:lvl w:ilvl="6" w:tplc="0406000F" w:tentative="1">
      <w:start w:val="1"/>
      <w:numFmt w:val="decimal"/>
      <w:lvlText w:val="%7."/>
      <w:lvlJc w:val="left"/>
      <w:pPr>
        <w:ind w:left="7920" w:hanging="360"/>
      </w:pPr>
    </w:lvl>
    <w:lvl w:ilvl="7" w:tplc="04060019" w:tentative="1">
      <w:start w:val="1"/>
      <w:numFmt w:val="lowerLetter"/>
      <w:lvlText w:val="%8."/>
      <w:lvlJc w:val="left"/>
      <w:pPr>
        <w:ind w:left="8640" w:hanging="360"/>
      </w:pPr>
    </w:lvl>
    <w:lvl w:ilvl="8" w:tplc="0406001B" w:tentative="1">
      <w:start w:val="1"/>
      <w:numFmt w:val="lowerRoman"/>
      <w:lvlText w:val="%9."/>
      <w:lvlJc w:val="right"/>
      <w:pPr>
        <w:ind w:left="9360" w:hanging="180"/>
      </w:pPr>
    </w:lvl>
  </w:abstractNum>
  <w:abstractNum w:abstractNumId="9" w15:restartNumberingAfterBreak="0">
    <w:nsid w:val="359012FA"/>
    <w:multiLevelType w:val="hybridMultilevel"/>
    <w:tmpl w:val="6888A454"/>
    <w:lvl w:ilvl="0" w:tplc="04060001">
      <w:start w:val="1"/>
      <w:numFmt w:val="bullet"/>
      <w:lvlText w:val=""/>
      <w:lvlJc w:val="left"/>
      <w:pPr>
        <w:ind w:left="720" w:hanging="360"/>
      </w:pPr>
      <w:rPr>
        <w:rFonts w:ascii="Symbol" w:hAnsi="Symbol" w:cs="Symbol"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0" w15:restartNumberingAfterBreak="0">
    <w:nsid w:val="36744116"/>
    <w:multiLevelType w:val="hybridMultilevel"/>
    <w:tmpl w:val="45BEE432"/>
    <w:lvl w:ilvl="0" w:tplc="04060017">
      <w:start w:val="1"/>
      <w:numFmt w:val="lowerLetter"/>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1" w15:restartNumberingAfterBreak="0">
    <w:nsid w:val="502A118A"/>
    <w:multiLevelType w:val="hybridMultilevel"/>
    <w:tmpl w:val="46B2A726"/>
    <w:lvl w:ilvl="0" w:tplc="00AAD180">
      <w:start w:val="1"/>
      <w:numFmt w:val="lowerLetter"/>
      <w:lvlText w:val="%1)"/>
      <w:lvlJc w:val="left"/>
      <w:pPr>
        <w:ind w:left="720" w:hanging="360"/>
      </w:pPr>
      <w:rPr>
        <w:i w:val="0"/>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2" w15:restartNumberingAfterBreak="0">
    <w:nsid w:val="595F6679"/>
    <w:multiLevelType w:val="hybridMultilevel"/>
    <w:tmpl w:val="2FE4C2BC"/>
    <w:lvl w:ilvl="0" w:tplc="04060017">
      <w:start w:val="1"/>
      <w:numFmt w:val="lowerLetter"/>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3" w15:restartNumberingAfterBreak="0">
    <w:nsid w:val="6F637A38"/>
    <w:multiLevelType w:val="hybridMultilevel"/>
    <w:tmpl w:val="09D2373C"/>
    <w:lvl w:ilvl="0" w:tplc="04060017">
      <w:start w:val="1"/>
      <w:numFmt w:val="lowerLetter"/>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4" w15:restartNumberingAfterBreak="0">
    <w:nsid w:val="7E55581B"/>
    <w:multiLevelType w:val="hybridMultilevel"/>
    <w:tmpl w:val="98D6BE60"/>
    <w:lvl w:ilvl="0" w:tplc="04060017">
      <w:start w:val="1"/>
      <w:numFmt w:val="lowerLetter"/>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num w:numId="1" w16cid:durableId="1837572351">
    <w:abstractNumId w:val="1"/>
  </w:num>
  <w:num w:numId="2" w16cid:durableId="1165366587">
    <w:abstractNumId w:val="12"/>
  </w:num>
  <w:num w:numId="3" w16cid:durableId="1132164543">
    <w:abstractNumId w:val="14"/>
  </w:num>
  <w:num w:numId="4" w16cid:durableId="1155072905">
    <w:abstractNumId w:val="13"/>
  </w:num>
  <w:num w:numId="5" w16cid:durableId="153844110">
    <w:abstractNumId w:val="4"/>
  </w:num>
  <w:num w:numId="6" w16cid:durableId="1138063539">
    <w:abstractNumId w:val="9"/>
  </w:num>
  <w:num w:numId="7" w16cid:durableId="1822847980">
    <w:abstractNumId w:val="11"/>
  </w:num>
  <w:num w:numId="8" w16cid:durableId="334771584">
    <w:abstractNumId w:val="2"/>
  </w:num>
  <w:num w:numId="9" w16cid:durableId="1640262438">
    <w:abstractNumId w:val="3"/>
  </w:num>
  <w:num w:numId="10" w16cid:durableId="499347373">
    <w:abstractNumId w:val="0"/>
  </w:num>
  <w:num w:numId="11" w16cid:durableId="1251114684">
    <w:abstractNumId w:val="8"/>
  </w:num>
  <w:num w:numId="12" w16cid:durableId="90321340">
    <w:abstractNumId w:val="7"/>
  </w:num>
  <w:num w:numId="13" w16cid:durableId="655304836">
    <w:abstractNumId w:val="6"/>
  </w:num>
  <w:num w:numId="14" w16cid:durableId="322247421">
    <w:abstractNumId w:val="5"/>
  </w:num>
  <w:num w:numId="15" w16cid:durableId="202513247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67F0"/>
    <w:rsid w:val="00011746"/>
    <w:rsid w:val="00022244"/>
    <w:rsid w:val="000262D5"/>
    <w:rsid w:val="00030758"/>
    <w:rsid w:val="00035A10"/>
    <w:rsid w:val="0003624D"/>
    <w:rsid w:val="00042759"/>
    <w:rsid w:val="000430D0"/>
    <w:rsid w:val="000441F6"/>
    <w:rsid w:val="00050021"/>
    <w:rsid w:val="000615A2"/>
    <w:rsid w:val="00074424"/>
    <w:rsid w:val="00086BEA"/>
    <w:rsid w:val="00086C96"/>
    <w:rsid w:val="00086F4A"/>
    <w:rsid w:val="0009012D"/>
    <w:rsid w:val="000A1B87"/>
    <w:rsid w:val="000A231C"/>
    <w:rsid w:val="000B1BEA"/>
    <w:rsid w:val="000B2227"/>
    <w:rsid w:val="000B4B1E"/>
    <w:rsid w:val="000C12A5"/>
    <w:rsid w:val="000C5D48"/>
    <w:rsid w:val="000C7C90"/>
    <w:rsid w:val="000D1E00"/>
    <w:rsid w:val="000E3CCF"/>
    <w:rsid w:val="000F6804"/>
    <w:rsid w:val="000F73CD"/>
    <w:rsid w:val="00102B10"/>
    <w:rsid w:val="00103F1F"/>
    <w:rsid w:val="00107D09"/>
    <w:rsid w:val="0011565B"/>
    <w:rsid w:val="001231B5"/>
    <w:rsid w:val="001247D3"/>
    <w:rsid w:val="00126F5D"/>
    <w:rsid w:val="001310DE"/>
    <w:rsid w:val="0013417F"/>
    <w:rsid w:val="001359C2"/>
    <w:rsid w:val="00136C59"/>
    <w:rsid w:val="001479EB"/>
    <w:rsid w:val="00152F3D"/>
    <w:rsid w:val="00153362"/>
    <w:rsid w:val="00156213"/>
    <w:rsid w:val="00163EAA"/>
    <w:rsid w:val="001652A3"/>
    <w:rsid w:val="00170FAF"/>
    <w:rsid w:val="0017516D"/>
    <w:rsid w:val="001816EF"/>
    <w:rsid w:val="00184D22"/>
    <w:rsid w:val="001A1348"/>
    <w:rsid w:val="001B2F25"/>
    <w:rsid w:val="001B6BC0"/>
    <w:rsid w:val="001C5E69"/>
    <w:rsid w:val="001D0DF9"/>
    <w:rsid w:val="001D77AD"/>
    <w:rsid w:val="001E1651"/>
    <w:rsid w:val="001E5887"/>
    <w:rsid w:val="001F0409"/>
    <w:rsid w:val="001F0719"/>
    <w:rsid w:val="001F1312"/>
    <w:rsid w:val="001F1E42"/>
    <w:rsid w:val="0020106B"/>
    <w:rsid w:val="00214687"/>
    <w:rsid w:val="00221740"/>
    <w:rsid w:val="002251D8"/>
    <w:rsid w:val="00231C0D"/>
    <w:rsid w:val="0024480C"/>
    <w:rsid w:val="0024737B"/>
    <w:rsid w:val="00253AF9"/>
    <w:rsid w:val="002549C3"/>
    <w:rsid w:val="00270B37"/>
    <w:rsid w:val="00270B9C"/>
    <w:rsid w:val="002843A9"/>
    <w:rsid w:val="00285B32"/>
    <w:rsid w:val="00291792"/>
    <w:rsid w:val="002946BD"/>
    <w:rsid w:val="002A0041"/>
    <w:rsid w:val="002A05DC"/>
    <w:rsid w:val="002A46A4"/>
    <w:rsid w:val="002B290C"/>
    <w:rsid w:val="002B7AC0"/>
    <w:rsid w:val="002C0CB6"/>
    <w:rsid w:val="002C0DBB"/>
    <w:rsid w:val="002C6381"/>
    <w:rsid w:val="002D205D"/>
    <w:rsid w:val="002D269B"/>
    <w:rsid w:val="002D5FBA"/>
    <w:rsid w:val="002E4D9E"/>
    <w:rsid w:val="002E5091"/>
    <w:rsid w:val="002E78D7"/>
    <w:rsid w:val="002F12E7"/>
    <w:rsid w:val="002F6231"/>
    <w:rsid w:val="0031772B"/>
    <w:rsid w:val="003314DD"/>
    <w:rsid w:val="003426C5"/>
    <w:rsid w:val="00351550"/>
    <w:rsid w:val="00361B7A"/>
    <w:rsid w:val="003653A4"/>
    <w:rsid w:val="00377164"/>
    <w:rsid w:val="003847FA"/>
    <w:rsid w:val="003864C9"/>
    <w:rsid w:val="00391B1D"/>
    <w:rsid w:val="003A596F"/>
    <w:rsid w:val="003B17C9"/>
    <w:rsid w:val="003B31B1"/>
    <w:rsid w:val="003C046F"/>
    <w:rsid w:val="003C1604"/>
    <w:rsid w:val="003C6261"/>
    <w:rsid w:val="003D3514"/>
    <w:rsid w:val="003D4426"/>
    <w:rsid w:val="003D5778"/>
    <w:rsid w:val="003D677A"/>
    <w:rsid w:val="003E2161"/>
    <w:rsid w:val="003F3F71"/>
    <w:rsid w:val="003F4CDF"/>
    <w:rsid w:val="003F66E1"/>
    <w:rsid w:val="00407576"/>
    <w:rsid w:val="0041260C"/>
    <w:rsid w:val="00414C69"/>
    <w:rsid w:val="00414DD5"/>
    <w:rsid w:val="00415E86"/>
    <w:rsid w:val="00423C36"/>
    <w:rsid w:val="00425E5B"/>
    <w:rsid w:val="004312F1"/>
    <w:rsid w:val="00454D19"/>
    <w:rsid w:val="004717F6"/>
    <w:rsid w:val="00473058"/>
    <w:rsid w:val="004733B4"/>
    <w:rsid w:val="00477F14"/>
    <w:rsid w:val="004844E8"/>
    <w:rsid w:val="00484F0F"/>
    <w:rsid w:val="004852B4"/>
    <w:rsid w:val="00487779"/>
    <w:rsid w:val="00490CA5"/>
    <w:rsid w:val="00495348"/>
    <w:rsid w:val="004965F7"/>
    <w:rsid w:val="004974A7"/>
    <w:rsid w:val="004A6C7D"/>
    <w:rsid w:val="004A77FD"/>
    <w:rsid w:val="004C4E7A"/>
    <w:rsid w:val="004C5906"/>
    <w:rsid w:val="004E1432"/>
    <w:rsid w:val="004E2F2D"/>
    <w:rsid w:val="004E46D6"/>
    <w:rsid w:val="004E7DC3"/>
    <w:rsid w:val="004F0EF6"/>
    <w:rsid w:val="004F2861"/>
    <w:rsid w:val="00501CC1"/>
    <w:rsid w:val="00504C01"/>
    <w:rsid w:val="00506435"/>
    <w:rsid w:val="00510ACC"/>
    <w:rsid w:val="0052651D"/>
    <w:rsid w:val="00543164"/>
    <w:rsid w:val="00547EE4"/>
    <w:rsid w:val="00552770"/>
    <w:rsid w:val="00556288"/>
    <w:rsid w:val="00562B07"/>
    <w:rsid w:val="00564497"/>
    <w:rsid w:val="00564632"/>
    <w:rsid w:val="0059570A"/>
    <w:rsid w:val="005A3488"/>
    <w:rsid w:val="005A7E02"/>
    <w:rsid w:val="005B2B4B"/>
    <w:rsid w:val="005B6E07"/>
    <w:rsid w:val="005C050B"/>
    <w:rsid w:val="005C129C"/>
    <w:rsid w:val="005C71EF"/>
    <w:rsid w:val="005C7F49"/>
    <w:rsid w:val="005D1129"/>
    <w:rsid w:val="005D191B"/>
    <w:rsid w:val="005E6481"/>
    <w:rsid w:val="005F3ABB"/>
    <w:rsid w:val="005F5B09"/>
    <w:rsid w:val="00600645"/>
    <w:rsid w:val="00602F6B"/>
    <w:rsid w:val="00605F32"/>
    <w:rsid w:val="00626D3B"/>
    <w:rsid w:val="0064585E"/>
    <w:rsid w:val="0066713F"/>
    <w:rsid w:val="00667E1F"/>
    <w:rsid w:val="006C63A2"/>
    <w:rsid w:val="006C7891"/>
    <w:rsid w:val="006D4036"/>
    <w:rsid w:val="006D4D79"/>
    <w:rsid w:val="006E6CEE"/>
    <w:rsid w:val="006E7E77"/>
    <w:rsid w:val="006F5F35"/>
    <w:rsid w:val="00703307"/>
    <w:rsid w:val="00706084"/>
    <w:rsid w:val="00716225"/>
    <w:rsid w:val="00716BD0"/>
    <w:rsid w:val="00732515"/>
    <w:rsid w:val="007353A7"/>
    <w:rsid w:val="00737562"/>
    <w:rsid w:val="007503F6"/>
    <w:rsid w:val="0076027D"/>
    <w:rsid w:val="00761FB8"/>
    <w:rsid w:val="00763111"/>
    <w:rsid w:val="00776303"/>
    <w:rsid w:val="00785FC9"/>
    <w:rsid w:val="00796559"/>
    <w:rsid w:val="007B0580"/>
    <w:rsid w:val="007B05E8"/>
    <w:rsid w:val="007B538E"/>
    <w:rsid w:val="007B7724"/>
    <w:rsid w:val="007C4380"/>
    <w:rsid w:val="007C4B19"/>
    <w:rsid w:val="007C7676"/>
    <w:rsid w:val="007C7990"/>
    <w:rsid w:val="007D2E70"/>
    <w:rsid w:val="007E6F28"/>
    <w:rsid w:val="007F15A7"/>
    <w:rsid w:val="007F6619"/>
    <w:rsid w:val="0080267C"/>
    <w:rsid w:val="00802878"/>
    <w:rsid w:val="00802BED"/>
    <w:rsid w:val="00806EAD"/>
    <w:rsid w:val="00822940"/>
    <w:rsid w:val="00854745"/>
    <w:rsid w:val="0086515F"/>
    <w:rsid w:val="008718F4"/>
    <w:rsid w:val="008777ED"/>
    <w:rsid w:val="00891D97"/>
    <w:rsid w:val="00896C0C"/>
    <w:rsid w:val="008A18CD"/>
    <w:rsid w:val="008A6624"/>
    <w:rsid w:val="008B2844"/>
    <w:rsid w:val="008C0530"/>
    <w:rsid w:val="008C30FE"/>
    <w:rsid w:val="008D3175"/>
    <w:rsid w:val="008D4FB1"/>
    <w:rsid w:val="008D744D"/>
    <w:rsid w:val="008E67F0"/>
    <w:rsid w:val="008F1A28"/>
    <w:rsid w:val="00901529"/>
    <w:rsid w:val="00903A0A"/>
    <w:rsid w:val="00912DD0"/>
    <w:rsid w:val="00914662"/>
    <w:rsid w:val="009207AE"/>
    <w:rsid w:val="009336FE"/>
    <w:rsid w:val="009466C7"/>
    <w:rsid w:val="0094743A"/>
    <w:rsid w:val="00947EB6"/>
    <w:rsid w:val="00955D26"/>
    <w:rsid w:val="00967C60"/>
    <w:rsid w:val="009877D6"/>
    <w:rsid w:val="00992E67"/>
    <w:rsid w:val="0099542D"/>
    <w:rsid w:val="009A280B"/>
    <w:rsid w:val="009A31FD"/>
    <w:rsid w:val="009A569E"/>
    <w:rsid w:val="009A66B7"/>
    <w:rsid w:val="009B2B60"/>
    <w:rsid w:val="009B4ADF"/>
    <w:rsid w:val="009C0DF7"/>
    <w:rsid w:val="009C65F1"/>
    <w:rsid w:val="009D42A5"/>
    <w:rsid w:val="009E205E"/>
    <w:rsid w:val="009E2744"/>
    <w:rsid w:val="009E4691"/>
    <w:rsid w:val="009E47CA"/>
    <w:rsid w:val="009F0A1C"/>
    <w:rsid w:val="009F3DC7"/>
    <w:rsid w:val="009F6542"/>
    <w:rsid w:val="00A0210E"/>
    <w:rsid w:val="00A13CF4"/>
    <w:rsid w:val="00A15346"/>
    <w:rsid w:val="00A20A76"/>
    <w:rsid w:val="00A20BC6"/>
    <w:rsid w:val="00A2202A"/>
    <w:rsid w:val="00A314CF"/>
    <w:rsid w:val="00A35D85"/>
    <w:rsid w:val="00A4001F"/>
    <w:rsid w:val="00A45845"/>
    <w:rsid w:val="00A52F49"/>
    <w:rsid w:val="00A658D7"/>
    <w:rsid w:val="00A70669"/>
    <w:rsid w:val="00A841D3"/>
    <w:rsid w:val="00A84EB3"/>
    <w:rsid w:val="00AA12D4"/>
    <w:rsid w:val="00AA50B8"/>
    <w:rsid w:val="00AB4D7F"/>
    <w:rsid w:val="00AB634C"/>
    <w:rsid w:val="00AD4399"/>
    <w:rsid w:val="00AD7DF0"/>
    <w:rsid w:val="00AE560C"/>
    <w:rsid w:val="00AE6068"/>
    <w:rsid w:val="00AE6667"/>
    <w:rsid w:val="00AF2066"/>
    <w:rsid w:val="00B02F18"/>
    <w:rsid w:val="00B1009B"/>
    <w:rsid w:val="00B11DED"/>
    <w:rsid w:val="00B15D5D"/>
    <w:rsid w:val="00B25863"/>
    <w:rsid w:val="00B318A6"/>
    <w:rsid w:val="00B337FB"/>
    <w:rsid w:val="00B41182"/>
    <w:rsid w:val="00B46626"/>
    <w:rsid w:val="00B53139"/>
    <w:rsid w:val="00B56454"/>
    <w:rsid w:val="00B73EF3"/>
    <w:rsid w:val="00B94F81"/>
    <w:rsid w:val="00BA05A9"/>
    <w:rsid w:val="00BA15AB"/>
    <w:rsid w:val="00BA5681"/>
    <w:rsid w:val="00BA6C57"/>
    <w:rsid w:val="00BA6F84"/>
    <w:rsid w:val="00BC293C"/>
    <w:rsid w:val="00BC41D1"/>
    <w:rsid w:val="00BC73F8"/>
    <w:rsid w:val="00BD6016"/>
    <w:rsid w:val="00BD63DB"/>
    <w:rsid w:val="00BD6FC9"/>
    <w:rsid w:val="00BD7D32"/>
    <w:rsid w:val="00BE4220"/>
    <w:rsid w:val="00BF3239"/>
    <w:rsid w:val="00BF3558"/>
    <w:rsid w:val="00BF55DE"/>
    <w:rsid w:val="00C013F1"/>
    <w:rsid w:val="00C02D10"/>
    <w:rsid w:val="00C10888"/>
    <w:rsid w:val="00C22F52"/>
    <w:rsid w:val="00C22FE5"/>
    <w:rsid w:val="00C42A13"/>
    <w:rsid w:val="00C51789"/>
    <w:rsid w:val="00C714FB"/>
    <w:rsid w:val="00C72D66"/>
    <w:rsid w:val="00C731DF"/>
    <w:rsid w:val="00C76C60"/>
    <w:rsid w:val="00C86612"/>
    <w:rsid w:val="00C86B04"/>
    <w:rsid w:val="00C87BF1"/>
    <w:rsid w:val="00C902F7"/>
    <w:rsid w:val="00CA2D2C"/>
    <w:rsid w:val="00CB23BE"/>
    <w:rsid w:val="00CC3CED"/>
    <w:rsid w:val="00CC50C4"/>
    <w:rsid w:val="00CD4784"/>
    <w:rsid w:val="00CE105A"/>
    <w:rsid w:val="00CE3756"/>
    <w:rsid w:val="00CE39CC"/>
    <w:rsid w:val="00CF3715"/>
    <w:rsid w:val="00D02EC7"/>
    <w:rsid w:val="00D140D6"/>
    <w:rsid w:val="00D143F6"/>
    <w:rsid w:val="00D220FF"/>
    <w:rsid w:val="00D2318F"/>
    <w:rsid w:val="00D23716"/>
    <w:rsid w:val="00D3074E"/>
    <w:rsid w:val="00D333E4"/>
    <w:rsid w:val="00D343C5"/>
    <w:rsid w:val="00D447D0"/>
    <w:rsid w:val="00D51536"/>
    <w:rsid w:val="00D52D1E"/>
    <w:rsid w:val="00D64EF3"/>
    <w:rsid w:val="00D67DE0"/>
    <w:rsid w:val="00D72261"/>
    <w:rsid w:val="00D80F6C"/>
    <w:rsid w:val="00D87BAD"/>
    <w:rsid w:val="00D910F3"/>
    <w:rsid w:val="00D97EA4"/>
    <w:rsid w:val="00DA0BF5"/>
    <w:rsid w:val="00DC6359"/>
    <w:rsid w:val="00DD4825"/>
    <w:rsid w:val="00DD7D63"/>
    <w:rsid w:val="00DE070B"/>
    <w:rsid w:val="00DE18DC"/>
    <w:rsid w:val="00E02F0D"/>
    <w:rsid w:val="00E03E65"/>
    <w:rsid w:val="00E06251"/>
    <w:rsid w:val="00E15500"/>
    <w:rsid w:val="00E30D42"/>
    <w:rsid w:val="00E32D89"/>
    <w:rsid w:val="00E406E5"/>
    <w:rsid w:val="00E51A58"/>
    <w:rsid w:val="00E52E97"/>
    <w:rsid w:val="00E67083"/>
    <w:rsid w:val="00E67923"/>
    <w:rsid w:val="00E71E7C"/>
    <w:rsid w:val="00E75DBE"/>
    <w:rsid w:val="00E803D7"/>
    <w:rsid w:val="00E91D10"/>
    <w:rsid w:val="00EA0D1C"/>
    <w:rsid w:val="00EA2687"/>
    <w:rsid w:val="00EA7A90"/>
    <w:rsid w:val="00EC1A33"/>
    <w:rsid w:val="00EC77C9"/>
    <w:rsid w:val="00ED170F"/>
    <w:rsid w:val="00ED4452"/>
    <w:rsid w:val="00EE0049"/>
    <w:rsid w:val="00EE1A04"/>
    <w:rsid w:val="00EE3BD0"/>
    <w:rsid w:val="00EE6A21"/>
    <w:rsid w:val="00EE7657"/>
    <w:rsid w:val="00EF28DD"/>
    <w:rsid w:val="00EF5635"/>
    <w:rsid w:val="00F00A03"/>
    <w:rsid w:val="00F00E16"/>
    <w:rsid w:val="00F015FD"/>
    <w:rsid w:val="00F03708"/>
    <w:rsid w:val="00F0442A"/>
    <w:rsid w:val="00F1400B"/>
    <w:rsid w:val="00F276D8"/>
    <w:rsid w:val="00F3029C"/>
    <w:rsid w:val="00F32A67"/>
    <w:rsid w:val="00F35BF0"/>
    <w:rsid w:val="00F424D8"/>
    <w:rsid w:val="00F43C66"/>
    <w:rsid w:val="00F50E56"/>
    <w:rsid w:val="00F73A3C"/>
    <w:rsid w:val="00F83080"/>
    <w:rsid w:val="00F90B50"/>
    <w:rsid w:val="00F90B6E"/>
    <w:rsid w:val="00F937DB"/>
    <w:rsid w:val="00F94506"/>
    <w:rsid w:val="00FB0577"/>
    <w:rsid w:val="00FB1AD1"/>
    <w:rsid w:val="00FB231F"/>
    <w:rsid w:val="00FB5D7D"/>
    <w:rsid w:val="00FC2084"/>
    <w:rsid w:val="00FD0195"/>
    <w:rsid w:val="00FD6F8C"/>
    <w:rsid w:val="00FE0BA3"/>
    <w:rsid w:val="00FF2680"/>
    <w:rsid w:val="00FF28A0"/>
    <w:rsid w:val="00FF6758"/>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1F2AD5"/>
  <w15:chartTrackingRefBased/>
  <w15:docId w15:val="{2199FE2C-4BF1-4BC8-9CC9-A77E4460A3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a-DK" w:eastAsia="en-US" w:bidi="ar-SA"/>
      </w:rPr>
    </w:rPrDefault>
    <w:pPrDefault>
      <w:pPr>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6261"/>
    <w:pPr>
      <w:jc w:val="left"/>
    </w:pPr>
    <w:rPr>
      <w:sz w:val="24"/>
    </w:rPr>
  </w:style>
  <w:style w:type="paragraph" w:styleId="Overskrift1">
    <w:name w:val="heading 1"/>
    <w:basedOn w:val="Normal"/>
    <w:next w:val="Normal"/>
    <w:link w:val="Overskrift1Tegn"/>
    <w:uiPriority w:val="9"/>
    <w:qFormat/>
    <w:rsid w:val="0009012D"/>
    <w:pPr>
      <w:keepNext/>
      <w:keepLines/>
      <w:jc w:val="center"/>
      <w:outlineLvl w:val="0"/>
    </w:pPr>
    <w:rPr>
      <w:rFonts w:asciiTheme="majorHAnsi" w:eastAsiaTheme="majorEastAsia" w:hAnsiTheme="majorHAnsi" w:cstheme="majorBidi"/>
      <w:b/>
      <w:bCs/>
      <w:color w:val="365F91" w:themeColor="accent1" w:themeShade="BF"/>
      <w:sz w:val="36"/>
      <w:szCs w:val="28"/>
    </w:rPr>
  </w:style>
  <w:style w:type="paragraph" w:styleId="Overskrift2">
    <w:name w:val="heading 2"/>
    <w:basedOn w:val="Normal"/>
    <w:next w:val="Normal"/>
    <w:link w:val="Overskrift2Tegn"/>
    <w:uiPriority w:val="9"/>
    <w:unhideWhenUsed/>
    <w:rsid w:val="0009012D"/>
    <w:pPr>
      <w:keepNext/>
      <w:keepLines/>
      <w:outlineLvl w:val="1"/>
    </w:pPr>
    <w:rPr>
      <w:rFonts w:eastAsiaTheme="majorEastAsia" w:cstheme="majorBidi"/>
      <w:b/>
      <w:bCs/>
      <w:color w:val="000000" w:themeColor="text1"/>
      <w:szCs w:val="26"/>
    </w:rPr>
  </w:style>
  <w:style w:type="paragraph" w:styleId="Overskrift3">
    <w:name w:val="heading 3"/>
    <w:basedOn w:val="Normal"/>
    <w:next w:val="Normal"/>
    <w:link w:val="Overskrift3Tegn"/>
    <w:uiPriority w:val="9"/>
    <w:unhideWhenUsed/>
    <w:qFormat/>
    <w:rsid w:val="0009012D"/>
    <w:pPr>
      <w:keepNext/>
      <w:keepLines/>
      <w:spacing w:before="200"/>
      <w:outlineLvl w:val="2"/>
    </w:pPr>
    <w:rPr>
      <w:rFonts w:asciiTheme="majorHAnsi" w:eastAsiaTheme="majorEastAsia" w:hAnsiTheme="majorHAnsi" w:cstheme="majorBidi"/>
      <w:b/>
      <w:bCs/>
      <w:color w:val="4F81BD" w:themeColor="accent1"/>
    </w:rPr>
  </w:style>
  <w:style w:type="paragraph" w:styleId="Overskrift4">
    <w:name w:val="heading 4"/>
    <w:basedOn w:val="Normal"/>
    <w:next w:val="Normal"/>
    <w:link w:val="Overskrift4Tegn"/>
    <w:uiPriority w:val="9"/>
    <w:unhideWhenUsed/>
    <w:qFormat/>
    <w:rsid w:val="0009012D"/>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Citat">
    <w:name w:val="Quote"/>
    <w:basedOn w:val="Normal"/>
    <w:next w:val="Normal"/>
    <w:link w:val="CitatTegn"/>
    <w:uiPriority w:val="29"/>
    <w:qFormat/>
    <w:rsid w:val="003D677A"/>
    <w:rPr>
      <w:i/>
      <w:iCs/>
      <w:color w:val="000000" w:themeColor="text1"/>
    </w:rPr>
  </w:style>
  <w:style w:type="character" w:customStyle="1" w:styleId="CitatTegn">
    <w:name w:val="Citat Tegn"/>
    <w:basedOn w:val="Standardskrifttypeiafsnit"/>
    <w:link w:val="Citat"/>
    <w:uiPriority w:val="29"/>
    <w:rsid w:val="003D677A"/>
    <w:rPr>
      <w:i/>
      <w:iCs/>
      <w:color w:val="000000" w:themeColor="text1"/>
      <w:sz w:val="24"/>
    </w:rPr>
  </w:style>
  <w:style w:type="character" w:styleId="Hyperlink">
    <w:name w:val="Hyperlink"/>
    <w:basedOn w:val="HTML-kode"/>
    <w:uiPriority w:val="99"/>
    <w:unhideWhenUsed/>
    <w:rsid w:val="003D677A"/>
    <w:rPr>
      <w:rFonts w:asciiTheme="minorHAnsi" w:hAnsiTheme="minorHAnsi" w:cs="Consolas"/>
      <w:color w:val="000000" w:themeColor="text1"/>
      <w:sz w:val="24"/>
      <w:szCs w:val="20"/>
      <w:u w:val="single"/>
    </w:rPr>
  </w:style>
  <w:style w:type="character" w:styleId="HTML-kode">
    <w:name w:val="HTML Code"/>
    <w:basedOn w:val="Standardskrifttypeiafsnit"/>
    <w:uiPriority w:val="99"/>
    <w:semiHidden/>
    <w:unhideWhenUsed/>
    <w:rsid w:val="00DC6359"/>
    <w:rPr>
      <w:rFonts w:ascii="Consolas" w:hAnsi="Consolas" w:cs="Consolas"/>
      <w:sz w:val="20"/>
      <w:szCs w:val="20"/>
    </w:rPr>
  </w:style>
  <w:style w:type="character" w:customStyle="1" w:styleId="Overskrift1Tegn">
    <w:name w:val="Overskrift 1 Tegn"/>
    <w:basedOn w:val="Standardskrifttypeiafsnit"/>
    <w:link w:val="Overskrift1"/>
    <w:uiPriority w:val="9"/>
    <w:rsid w:val="0009012D"/>
    <w:rPr>
      <w:rFonts w:asciiTheme="majorHAnsi" w:eastAsiaTheme="majorEastAsia" w:hAnsiTheme="majorHAnsi" w:cstheme="majorBidi"/>
      <w:b/>
      <w:bCs/>
      <w:color w:val="365F91" w:themeColor="accent1" w:themeShade="BF"/>
      <w:sz w:val="36"/>
      <w:szCs w:val="28"/>
    </w:rPr>
  </w:style>
  <w:style w:type="character" w:customStyle="1" w:styleId="Overskrift2Tegn">
    <w:name w:val="Overskrift 2 Tegn"/>
    <w:basedOn w:val="Standardskrifttypeiafsnit"/>
    <w:link w:val="Overskrift2"/>
    <w:uiPriority w:val="9"/>
    <w:rsid w:val="0009012D"/>
    <w:rPr>
      <w:rFonts w:eastAsiaTheme="majorEastAsia" w:cstheme="majorBidi"/>
      <w:b/>
      <w:bCs/>
      <w:color w:val="000000" w:themeColor="text1"/>
      <w:sz w:val="24"/>
      <w:szCs w:val="26"/>
    </w:rPr>
  </w:style>
  <w:style w:type="paragraph" w:styleId="Titel">
    <w:name w:val="Title"/>
    <w:basedOn w:val="Normal"/>
    <w:next w:val="Normal"/>
    <w:link w:val="TitelTegn"/>
    <w:uiPriority w:val="10"/>
    <w:qFormat/>
    <w:rsid w:val="0009012D"/>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Tegn">
    <w:name w:val="Titel Tegn"/>
    <w:basedOn w:val="Standardskrifttypeiafsnit"/>
    <w:link w:val="Titel"/>
    <w:uiPriority w:val="10"/>
    <w:rsid w:val="0009012D"/>
    <w:rPr>
      <w:rFonts w:asciiTheme="majorHAnsi" w:eastAsiaTheme="majorEastAsia" w:hAnsiTheme="majorHAnsi" w:cstheme="majorBidi"/>
      <w:color w:val="17365D" w:themeColor="text2" w:themeShade="BF"/>
      <w:spacing w:val="5"/>
      <w:kern w:val="28"/>
      <w:sz w:val="52"/>
      <w:szCs w:val="52"/>
    </w:rPr>
  </w:style>
  <w:style w:type="paragraph" w:styleId="Ingenafstand">
    <w:name w:val="No Spacing"/>
    <w:aliases w:val="Afsnit"/>
    <w:basedOn w:val="Normal"/>
    <w:next w:val="Normal"/>
    <w:uiPriority w:val="1"/>
    <w:rsid w:val="003D677A"/>
  </w:style>
  <w:style w:type="paragraph" w:styleId="Overskrift">
    <w:name w:val="TOC Heading"/>
    <w:basedOn w:val="Overskrift1"/>
    <w:next w:val="Normal"/>
    <w:uiPriority w:val="39"/>
    <w:semiHidden/>
    <w:unhideWhenUsed/>
    <w:qFormat/>
    <w:rsid w:val="0009012D"/>
    <w:pPr>
      <w:spacing w:before="480" w:line="276" w:lineRule="auto"/>
      <w:outlineLvl w:val="9"/>
    </w:pPr>
    <w:rPr>
      <w:lang w:eastAsia="da-DK"/>
    </w:rPr>
  </w:style>
  <w:style w:type="character" w:styleId="HTML-tastatur">
    <w:name w:val="HTML Keyboard"/>
    <w:basedOn w:val="Standardskrifttypeiafsnit"/>
    <w:uiPriority w:val="99"/>
    <w:unhideWhenUsed/>
    <w:rsid w:val="003D677A"/>
    <w:rPr>
      <w:rFonts w:ascii="Consolas" w:hAnsi="Consolas" w:cs="Consolas"/>
      <w:sz w:val="20"/>
      <w:szCs w:val="20"/>
    </w:rPr>
  </w:style>
  <w:style w:type="character" w:customStyle="1" w:styleId="Overskrift3Tegn">
    <w:name w:val="Overskrift 3 Tegn"/>
    <w:basedOn w:val="Standardskrifttypeiafsnit"/>
    <w:link w:val="Overskrift3"/>
    <w:uiPriority w:val="9"/>
    <w:rsid w:val="0009012D"/>
    <w:rPr>
      <w:rFonts w:asciiTheme="majorHAnsi" w:eastAsiaTheme="majorEastAsia" w:hAnsiTheme="majorHAnsi" w:cstheme="majorBidi"/>
      <w:b/>
      <w:bCs/>
      <w:color w:val="4F81BD" w:themeColor="accent1"/>
      <w:sz w:val="24"/>
    </w:rPr>
  </w:style>
  <w:style w:type="character" w:customStyle="1" w:styleId="Overskrift4Tegn">
    <w:name w:val="Overskrift 4 Tegn"/>
    <w:basedOn w:val="Standardskrifttypeiafsnit"/>
    <w:link w:val="Overskrift4"/>
    <w:uiPriority w:val="9"/>
    <w:rsid w:val="0009012D"/>
    <w:rPr>
      <w:rFonts w:asciiTheme="majorHAnsi" w:eastAsiaTheme="majorEastAsia" w:hAnsiTheme="majorHAnsi" w:cstheme="majorBidi"/>
      <w:b/>
      <w:bCs/>
      <w:i/>
      <w:iCs/>
      <w:color w:val="4F81BD" w:themeColor="accent1"/>
      <w:sz w:val="24"/>
    </w:rPr>
  </w:style>
  <w:style w:type="paragraph" w:styleId="Sidehoved">
    <w:name w:val="header"/>
    <w:basedOn w:val="Normal"/>
    <w:link w:val="SidehovedTegn"/>
    <w:uiPriority w:val="99"/>
    <w:unhideWhenUsed/>
    <w:rsid w:val="004E46D6"/>
    <w:pPr>
      <w:tabs>
        <w:tab w:val="center" w:pos="4819"/>
        <w:tab w:val="right" w:pos="9638"/>
      </w:tabs>
    </w:pPr>
  </w:style>
  <w:style w:type="character" w:customStyle="1" w:styleId="SidehovedTegn">
    <w:name w:val="Sidehoved Tegn"/>
    <w:basedOn w:val="Standardskrifttypeiafsnit"/>
    <w:link w:val="Sidehoved"/>
    <w:uiPriority w:val="99"/>
    <w:rsid w:val="004E46D6"/>
    <w:rPr>
      <w:sz w:val="24"/>
    </w:rPr>
  </w:style>
  <w:style w:type="paragraph" w:styleId="Sidefod">
    <w:name w:val="footer"/>
    <w:basedOn w:val="Normal"/>
    <w:link w:val="SidefodTegn"/>
    <w:uiPriority w:val="99"/>
    <w:unhideWhenUsed/>
    <w:rsid w:val="004E46D6"/>
    <w:pPr>
      <w:tabs>
        <w:tab w:val="center" w:pos="4819"/>
        <w:tab w:val="right" w:pos="9638"/>
      </w:tabs>
    </w:pPr>
  </w:style>
  <w:style w:type="character" w:customStyle="1" w:styleId="SidefodTegn">
    <w:name w:val="Sidefod Tegn"/>
    <w:basedOn w:val="Standardskrifttypeiafsnit"/>
    <w:link w:val="Sidefod"/>
    <w:uiPriority w:val="99"/>
    <w:rsid w:val="004E46D6"/>
    <w:rPr>
      <w:sz w:val="24"/>
    </w:rPr>
  </w:style>
  <w:style w:type="paragraph" w:styleId="Markeringsbobletekst">
    <w:name w:val="Balloon Text"/>
    <w:basedOn w:val="Normal"/>
    <w:link w:val="MarkeringsbobletekstTegn"/>
    <w:uiPriority w:val="99"/>
    <w:semiHidden/>
    <w:unhideWhenUsed/>
    <w:rsid w:val="004E46D6"/>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4E46D6"/>
    <w:rPr>
      <w:rFonts w:ascii="Tahoma" w:hAnsi="Tahoma" w:cs="Tahoma"/>
      <w:sz w:val="16"/>
      <w:szCs w:val="16"/>
    </w:rPr>
  </w:style>
  <w:style w:type="character" w:styleId="BesgtLink">
    <w:name w:val="FollowedHyperlink"/>
    <w:basedOn w:val="Standardskrifttypeiafsnit"/>
    <w:uiPriority w:val="99"/>
    <w:semiHidden/>
    <w:unhideWhenUsed/>
    <w:rsid w:val="00EF28DD"/>
    <w:rPr>
      <w:color w:val="000000" w:themeColor="text1"/>
      <w:u w:val="single"/>
    </w:rPr>
  </w:style>
  <w:style w:type="character" w:styleId="Pladsholdertekst">
    <w:name w:val="Placeholder Text"/>
    <w:basedOn w:val="Standardskrifttypeiafsnit"/>
    <w:uiPriority w:val="99"/>
    <w:semiHidden/>
    <w:rsid w:val="0024737B"/>
    <w:rPr>
      <w:color w:val="808080"/>
    </w:rPr>
  </w:style>
  <w:style w:type="paragraph" w:styleId="Listeafsnit">
    <w:name w:val="List Paragraph"/>
    <w:basedOn w:val="Normal"/>
    <w:uiPriority w:val="34"/>
    <w:rsid w:val="00AA12D4"/>
    <w:pPr>
      <w:ind w:left="720"/>
      <w:contextualSpacing/>
    </w:pPr>
  </w:style>
  <w:style w:type="paragraph" w:styleId="Billedtekst">
    <w:name w:val="caption"/>
    <w:basedOn w:val="Normal"/>
    <w:next w:val="Normal"/>
    <w:uiPriority w:val="35"/>
    <w:unhideWhenUsed/>
    <w:qFormat/>
    <w:rsid w:val="002D5FBA"/>
    <w:pPr>
      <w:spacing w:after="200"/>
    </w:pPr>
    <w:rPr>
      <w:i/>
      <w:iCs/>
      <w:color w:val="1F497D" w:themeColor="text2"/>
      <w:sz w:val="18"/>
      <w:szCs w:val="18"/>
    </w:rPr>
  </w:style>
  <w:style w:type="table" w:styleId="Tabel-Gitter">
    <w:name w:val="Table Grid"/>
    <w:basedOn w:val="Tabel-Normal"/>
    <w:uiPriority w:val="59"/>
    <w:rsid w:val="00F90B6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lstomtale">
    <w:name w:val="Unresolved Mention"/>
    <w:basedOn w:val="Standardskrifttypeiafsnit"/>
    <w:uiPriority w:val="99"/>
    <w:semiHidden/>
    <w:unhideWhenUsed/>
    <w:rsid w:val="00A314CF"/>
    <w:rPr>
      <w:color w:val="605E5C"/>
      <w:shd w:val="clear" w:color="auto" w:fill="E1DFDD"/>
    </w:rPr>
  </w:style>
  <w:style w:type="table" w:styleId="Tabelgitter-lys">
    <w:name w:val="Grid Table Light"/>
    <w:basedOn w:val="Tabel-Normal"/>
    <w:uiPriority w:val="40"/>
    <w:rsid w:val="005B2B4B"/>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9485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hyperlink" Target="http://www.lr-web.dk/Lru/microsites/kernestof%202/hf/s_45-1.html"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image" Target="media/image6.png"/><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5.png"/><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lr-web.dk/Lru/microsites/kernestof%202/hf/s_42-3.html" TargetMode="External"/><Relationship Id="rId20" Type="http://schemas.openxmlformats.org/officeDocument/2006/relationships/hyperlink" Target="http://www.lr-web.dk/Lru/microsites/kernestof%202/hf/s_46.html"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image" Target="media/image9.png"/><Relationship Id="rId5" Type="http://schemas.openxmlformats.org/officeDocument/2006/relationships/numbering" Target="numbering.xml"/><Relationship Id="rId15" Type="http://schemas.openxmlformats.org/officeDocument/2006/relationships/hyperlink" Target="http://www.lr-web.dk/Lru/microsites/kernestof%202/hf/s_42-2.html" TargetMode="External"/><Relationship Id="rId23" Type="http://schemas.openxmlformats.org/officeDocument/2006/relationships/image" Target="media/image8.png"/><Relationship Id="rId10" Type="http://schemas.openxmlformats.org/officeDocument/2006/relationships/endnotes" Target="endnotes.xml"/><Relationship Id="rId19" Type="http://schemas.openxmlformats.org/officeDocument/2006/relationships/hyperlink" Target="http://www.lr-web.dk/Lru/microsites/kernestof%202/hf/s_45-2.html"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image" Target="media/image7.png"/><Relationship Id="rId27" Type="http://schemas.openxmlformats.org/officeDocument/2006/relationships/theme" Target="theme/theme1.xm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635e31d1-b691-4e08-8b0c-333190113057" xsi:nil="true"/>
    <lcf76f155ced4ddcb4097134ff3c332f xmlns="6c10c0e7-1ebe-4767-ab3b-9d1fddbbb2f2">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840D68BC127F0D46B39AE1D4F262848F" ma:contentTypeVersion="12" ma:contentTypeDescription="Opret et nyt dokument." ma:contentTypeScope="" ma:versionID="45a24b58fe90001a00f593262440137f">
  <xsd:schema xmlns:xsd="http://www.w3.org/2001/XMLSchema" xmlns:xs="http://www.w3.org/2001/XMLSchema" xmlns:p="http://schemas.microsoft.com/office/2006/metadata/properties" xmlns:ns2="6c10c0e7-1ebe-4767-ab3b-9d1fddbbb2f2" xmlns:ns3="635e31d1-b691-4e08-8b0c-333190113057" targetNamespace="http://schemas.microsoft.com/office/2006/metadata/properties" ma:root="true" ma:fieldsID="478fd6b3be1826f5ad09988cfcbf3c6b" ns2:_="" ns3:_="">
    <xsd:import namespace="6c10c0e7-1ebe-4767-ab3b-9d1fddbbb2f2"/>
    <xsd:import namespace="635e31d1-b691-4e08-8b0c-33319011305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10c0e7-1ebe-4767-ab3b-9d1fddbbb2f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Billedmærker" ma:readOnly="false" ma:fieldId="{5cf76f15-5ced-4ddc-b409-7134ff3c332f}" ma:taxonomyMulti="true" ma:sspId="7d2a11bd-5271-4372-9cee-54954ef515f9"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35e31d1-b691-4e08-8b0c-333190113057"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27c13bd0-4ca2-4f4b-952a-635d91ffc41a}" ma:internalName="TaxCatchAll" ma:showField="CatchAllData" ma:web="635e31d1-b691-4e08-8b0c-33319011305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AAF88B05-D61C-4A06-84DE-415C7149E15F}">
  <ds:schemaRefs>
    <ds:schemaRef ds:uri="http://schemas.microsoft.com/office/2006/metadata/properties"/>
    <ds:schemaRef ds:uri="http://schemas.microsoft.com/office/infopath/2007/PartnerControls"/>
    <ds:schemaRef ds:uri="635e31d1-b691-4e08-8b0c-333190113057"/>
    <ds:schemaRef ds:uri="6c10c0e7-1ebe-4767-ab3b-9d1fddbbb2f2"/>
  </ds:schemaRefs>
</ds:datastoreItem>
</file>

<file path=customXml/itemProps2.xml><?xml version="1.0" encoding="utf-8"?>
<ds:datastoreItem xmlns:ds="http://schemas.openxmlformats.org/officeDocument/2006/customXml" ds:itemID="{2C38D647-7096-42E7-87D4-D32424CA4A4B}">
  <ds:schemaRefs>
    <ds:schemaRef ds:uri="http://schemas.microsoft.com/sharepoint/v3/contenttype/forms"/>
  </ds:schemaRefs>
</ds:datastoreItem>
</file>

<file path=customXml/itemProps3.xml><?xml version="1.0" encoding="utf-8"?>
<ds:datastoreItem xmlns:ds="http://schemas.openxmlformats.org/officeDocument/2006/customXml" ds:itemID="{3D19DBE8-B7AB-4197-B548-B2375E1B9B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10c0e7-1ebe-4767-ab3b-9d1fddbbb2f2"/>
    <ds:schemaRef ds:uri="635e31d1-b691-4e08-8b0c-33319011305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041A24B-27BF-48FA-A380-EDCB786859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800</TotalTime>
  <Pages>3</Pages>
  <Words>561</Words>
  <Characters>3423</Characters>
  <Application>Microsoft Office Word</Application>
  <DocSecurity>0</DocSecurity>
  <Lines>28</Lines>
  <Paragraphs>7</Paragraphs>
  <ScaleCrop>false</ScaleCrop>
  <Company/>
  <LinksUpToDate>false</LinksUpToDate>
  <CharactersWithSpaces>3977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[KN] Kenneth Niemann Rasmussen</dc:creator>
  <cp:keywords/>
  <dc:description/>
  <cp:lastModifiedBy>[KN]  Kenneth Niemann Rasmussen</cp:lastModifiedBy>
  <cp:revision>404</cp:revision>
  <dcterms:created xsi:type="dcterms:W3CDTF">2019-11-12T09:01:00Z</dcterms:created>
  <dcterms:modified xsi:type="dcterms:W3CDTF">2025-12-07T10:46:00Z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0x010100840D68BC127F0D46B39AE1D4F262848F</vt:lpwstr>
  </property>
  <property fmtid="{D5CDD505-2E9C-101B-9397-08002B2CF9AE}" pid="3" name="MediaServiceImageTags">
    <vt:lpwstr/>
  </property>
</Properties>
</file>