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C425" w14:textId="076B1287" w:rsidR="005053EF" w:rsidRDefault="00E4543C" w:rsidP="005053EF">
      <w:pPr>
        <w:pStyle w:val="Overskrift1"/>
      </w:pPr>
      <w:r>
        <w:t>Nyttevirkning og termisk energi</w:t>
      </w:r>
    </w:p>
    <w:p w14:paraId="29B1B65D" w14:textId="77777777" w:rsidR="00E4543C" w:rsidRDefault="00E4543C" w:rsidP="00E4543C"/>
    <w:p w14:paraId="3FC767A4" w14:textId="179185AF" w:rsidR="000313F7" w:rsidRDefault="000313F7" w:rsidP="000313F7">
      <w:pPr>
        <w:jc w:val="center"/>
      </w:pPr>
      <w:r>
        <w:rPr>
          <w:noProof/>
        </w:rPr>
        <w:drawing>
          <wp:inline distT="0" distB="0" distL="0" distR="0" wp14:anchorId="44C239C7" wp14:editId="6A2F71C4">
            <wp:extent cx="5219700" cy="5676595"/>
            <wp:effectExtent l="0" t="0" r="0" b="635"/>
            <wp:docPr id="62231717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317174" name=""/>
                    <pic:cNvPicPr/>
                  </pic:nvPicPr>
                  <pic:blipFill rotWithShape="1">
                    <a:blip r:embed="rId11"/>
                    <a:srcRect l="5428" t="14270" r="5586" b="13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070" cy="5690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ADC09F" w14:textId="77777777" w:rsidR="000313F7" w:rsidRDefault="000313F7" w:rsidP="000313F7">
      <w:pPr>
        <w:jc w:val="center"/>
      </w:pPr>
    </w:p>
    <w:p w14:paraId="14CD004F" w14:textId="77777777" w:rsidR="000313F7" w:rsidRDefault="000313F7" w:rsidP="00E4543C"/>
    <w:p w14:paraId="0800F239" w14:textId="77777777" w:rsidR="00E4543C" w:rsidRDefault="00E4543C" w:rsidP="00E4543C">
      <w:pPr>
        <w:jc w:val="both"/>
        <w:rPr>
          <w:rFonts w:eastAsiaTheme="minorEastAsia"/>
        </w:rPr>
      </w:pPr>
      <w:r w:rsidRPr="00864325">
        <w:rPr>
          <w:i/>
          <w:iCs/>
        </w:rPr>
        <w:t>Nyttevirkningen</w:t>
      </w:r>
      <w:r>
        <w:t xml:space="preserve"> af en proces er hvor stor en del af den omsatte energi,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omsat</m:t>
            </m:r>
          </m:sub>
        </m:sSub>
      </m:oMath>
      <w:r>
        <w:rPr>
          <w:rFonts w:eastAsiaTheme="minorEastAsia"/>
        </w:rPr>
        <w:t xml:space="preserve">, som vi får nytte af,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nytte</m:t>
            </m:r>
          </m:sub>
        </m:sSub>
      </m:oMath>
      <w:r>
        <w:rPr>
          <w:rFonts w:eastAsiaTheme="minorEastAsia"/>
        </w:rPr>
        <w:t xml:space="preserve"> og betegnes med symbolet </w:t>
      </w:r>
      <m:oMath>
        <m:r>
          <w:rPr>
            <w:rFonts w:ascii="Cambria Math" w:eastAsiaTheme="minorEastAsia" w:hAnsi="Cambria Math"/>
          </w:rPr>
          <m:t>η</m:t>
        </m:r>
      </m:oMath>
      <w:r>
        <w:rPr>
          <w:rFonts w:eastAsiaTheme="minorEastAsia"/>
        </w:rPr>
        <w:t xml:space="preserve"> (eta):</w:t>
      </w:r>
    </w:p>
    <w:p w14:paraId="275927CF" w14:textId="77777777" w:rsidR="00E4543C" w:rsidRDefault="00E4543C" w:rsidP="00E4543C">
      <w:pPr>
        <w:jc w:val="both"/>
        <w:rPr>
          <w:rFonts w:eastAsiaTheme="minorEastAsia"/>
        </w:rPr>
      </w:pPr>
    </w:p>
    <w:p w14:paraId="22590565" w14:textId="77777777" w:rsidR="00E4543C" w:rsidRDefault="00E4543C" w:rsidP="00E4543C">
      <w:pPr>
        <w:jc w:val="both"/>
      </w:pPr>
      <m:oMathPara>
        <m:oMath>
          <m:r>
            <w:rPr>
              <w:rFonts w:ascii="Cambria Math" w:hAnsi="Cambria Math"/>
            </w:rPr>
            <m:t>η=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nytte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omsat</m:t>
                  </m:r>
                </m:sub>
              </m:sSub>
            </m:den>
          </m:f>
        </m:oMath>
      </m:oMathPara>
    </w:p>
    <w:p w14:paraId="4C30BB53" w14:textId="77777777" w:rsidR="00E4543C" w:rsidRDefault="00E4543C" w:rsidP="00E4543C">
      <w:pPr>
        <w:jc w:val="both"/>
      </w:pPr>
    </w:p>
    <w:p w14:paraId="27F1F2EB" w14:textId="17C33EEC" w:rsidR="000313F7" w:rsidRDefault="000313F7">
      <w:pPr>
        <w:jc w:val="center"/>
      </w:pPr>
      <w:r>
        <w:br w:type="page"/>
      </w:r>
    </w:p>
    <w:p w14:paraId="5A5E304F" w14:textId="35E2F77D" w:rsidR="00E71D0D" w:rsidRDefault="009F418E" w:rsidP="00E71D0D">
      <w:pPr>
        <w:rPr>
          <w:b/>
          <w:bCs/>
        </w:rPr>
      </w:pPr>
      <w:r>
        <w:rPr>
          <w:b/>
          <w:bCs/>
        </w:rPr>
        <w:lastRenderedPageBreak/>
        <w:t xml:space="preserve">Forsøg med nyttevirkningen af en </w:t>
      </w:r>
      <w:r w:rsidR="003A1307">
        <w:rPr>
          <w:b/>
          <w:bCs/>
        </w:rPr>
        <w:t>elkedel</w:t>
      </w:r>
    </w:p>
    <w:p w14:paraId="4F842A2E" w14:textId="35CD83F7" w:rsidR="003A1307" w:rsidRDefault="003A1307" w:rsidP="00E71D0D"/>
    <w:p w14:paraId="19180B97" w14:textId="7F2E0371" w:rsidR="003A1307" w:rsidRDefault="00314CBF" w:rsidP="00314CBF">
      <w:pPr>
        <w:pStyle w:val="Overskrift3"/>
      </w:pPr>
      <w:r>
        <w:t>Grupper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EA4C17" w14:paraId="087CCD14" w14:textId="77777777" w:rsidTr="00EA4C17">
        <w:tc>
          <w:tcPr>
            <w:tcW w:w="1493" w:type="dxa"/>
          </w:tcPr>
          <w:p w14:paraId="3C0F51A0" w14:textId="77777777" w:rsidR="00493FEE" w:rsidRDefault="00493FEE" w:rsidP="00314CBF">
            <w:r>
              <w:t>Chloe</w:t>
            </w:r>
          </w:p>
          <w:p w14:paraId="51F37ED0" w14:textId="30AD010C" w:rsidR="00493FEE" w:rsidRDefault="00493FEE" w:rsidP="00314CBF">
            <w:r>
              <w:t>Begüm</w:t>
            </w:r>
          </w:p>
          <w:p w14:paraId="14F78D76" w14:textId="77777777" w:rsidR="00493FEE" w:rsidRDefault="00493FEE" w:rsidP="00314CBF">
            <w:r>
              <w:t>Emilie</w:t>
            </w:r>
          </w:p>
          <w:p w14:paraId="518694E6" w14:textId="25EA3562" w:rsidR="00493FEE" w:rsidRDefault="00493FEE" w:rsidP="00314CBF">
            <w:r>
              <w:t>Cecilie</w:t>
            </w:r>
          </w:p>
        </w:tc>
        <w:tc>
          <w:tcPr>
            <w:tcW w:w="1493" w:type="dxa"/>
          </w:tcPr>
          <w:p w14:paraId="38909AEE" w14:textId="77777777" w:rsidR="00493FEE" w:rsidRDefault="00493FEE" w:rsidP="00314CBF">
            <w:r>
              <w:t>Maja</w:t>
            </w:r>
          </w:p>
          <w:p w14:paraId="28F26182" w14:textId="77777777" w:rsidR="00493FEE" w:rsidRDefault="00493FEE" w:rsidP="00314CBF">
            <w:r>
              <w:t>Oskar J</w:t>
            </w:r>
          </w:p>
          <w:p w14:paraId="330B23EE" w14:textId="17EF7752" w:rsidR="00493FEE" w:rsidRDefault="00493FEE" w:rsidP="00314CBF">
            <w:r>
              <w:t>Tilde</w:t>
            </w:r>
          </w:p>
        </w:tc>
        <w:tc>
          <w:tcPr>
            <w:tcW w:w="1494" w:type="dxa"/>
          </w:tcPr>
          <w:p w14:paraId="7EEA6297" w14:textId="77777777" w:rsidR="00EA4C17" w:rsidRDefault="009C385C" w:rsidP="00314CBF">
            <w:r>
              <w:t>Tobias</w:t>
            </w:r>
          </w:p>
          <w:p w14:paraId="57B7F710" w14:textId="77777777" w:rsidR="009C385C" w:rsidRDefault="009C385C" w:rsidP="00314CBF">
            <w:r>
              <w:t>Jessica</w:t>
            </w:r>
          </w:p>
          <w:p w14:paraId="4820D2FD" w14:textId="77777777" w:rsidR="009C385C" w:rsidRDefault="009C385C" w:rsidP="00314CBF">
            <w:r>
              <w:t>Sofie</w:t>
            </w:r>
          </w:p>
          <w:p w14:paraId="4D6E3C46" w14:textId="5712A19F" w:rsidR="009C385C" w:rsidRDefault="009C385C" w:rsidP="00314CBF">
            <w:r>
              <w:t>Anna</w:t>
            </w:r>
          </w:p>
        </w:tc>
        <w:tc>
          <w:tcPr>
            <w:tcW w:w="1494" w:type="dxa"/>
          </w:tcPr>
          <w:p w14:paraId="7FBB85C3" w14:textId="77777777" w:rsidR="00EA4C17" w:rsidRDefault="009C385C" w:rsidP="00314CBF">
            <w:r>
              <w:t>Oskar R</w:t>
            </w:r>
          </w:p>
          <w:p w14:paraId="4247266F" w14:textId="77777777" w:rsidR="009C385C" w:rsidRDefault="009C385C" w:rsidP="00314CBF">
            <w:r>
              <w:t>Philip</w:t>
            </w:r>
          </w:p>
          <w:p w14:paraId="190B28F7" w14:textId="0F24DC6B" w:rsidR="009C385C" w:rsidRDefault="009C385C" w:rsidP="00314CBF">
            <w:r>
              <w:t>Gabriele</w:t>
            </w:r>
          </w:p>
        </w:tc>
        <w:tc>
          <w:tcPr>
            <w:tcW w:w="1494" w:type="dxa"/>
          </w:tcPr>
          <w:p w14:paraId="184F845D" w14:textId="77777777" w:rsidR="00EA4C17" w:rsidRDefault="009C385C" w:rsidP="00314CBF">
            <w:r>
              <w:t>Ward</w:t>
            </w:r>
          </w:p>
          <w:p w14:paraId="2D23D5B0" w14:textId="77777777" w:rsidR="009C385C" w:rsidRDefault="009C385C" w:rsidP="00314CBF">
            <w:r>
              <w:t>Sebastian</w:t>
            </w:r>
          </w:p>
          <w:p w14:paraId="33DA6828" w14:textId="77777777" w:rsidR="009C385C" w:rsidRDefault="009C385C" w:rsidP="00314CBF">
            <w:r>
              <w:t>Valeria</w:t>
            </w:r>
          </w:p>
          <w:p w14:paraId="5C2F55E8" w14:textId="766CF743" w:rsidR="009C385C" w:rsidRDefault="009C385C" w:rsidP="00314CBF">
            <w:r>
              <w:t>Asta</w:t>
            </w:r>
          </w:p>
        </w:tc>
        <w:tc>
          <w:tcPr>
            <w:tcW w:w="1494" w:type="dxa"/>
          </w:tcPr>
          <w:p w14:paraId="153B49E4" w14:textId="77777777" w:rsidR="00EA4C17" w:rsidRDefault="009C385C" w:rsidP="00314CBF">
            <w:r>
              <w:t>Mira</w:t>
            </w:r>
          </w:p>
          <w:p w14:paraId="3168EF55" w14:textId="77777777" w:rsidR="009C385C" w:rsidRDefault="009C385C" w:rsidP="00314CBF">
            <w:r>
              <w:t>Mathilde</w:t>
            </w:r>
          </w:p>
          <w:p w14:paraId="47FE5675" w14:textId="77777777" w:rsidR="009C385C" w:rsidRDefault="009C385C" w:rsidP="00314CBF">
            <w:r>
              <w:t>Oliver</w:t>
            </w:r>
          </w:p>
          <w:p w14:paraId="1EFF9EBE" w14:textId="1108DFCD" w:rsidR="009C385C" w:rsidRDefault="009C385C" w:rsidP="00314CBF">
            <w:r>
              <w:t>Filuka</w:t>
            </w:r>
          </w:p>
        </w:tc>
        <w:tc>
          <w:tcPr>
            <w:tcW w:w="1494" w:type="dxa"/>
          </w:tcPr>
          <w:p w14:paraId="2A06FA11" w14:textId="77777777" w:rsidR="00EA4C17" w:rsidRDefault="005D17B7" w:rsidP="00314CBF">
            <w:r>
              <w:t>Wilfred</w:t>
            </w:r>
          </w:p>
          <w:p w14:paraId="64A53A1C" w14:textId="77777777" w:rsidR="005D17B7" w:rsidRDefault="005D17B7" w:rsidP="00314CBF">
            <w:r>
              <w:t>My</w:t>
            </w:r>
          </w:p>
          <w:p w14:paraId="6789512B" w14:textId="77777777" w:rsidR="005D17B7" w:rsidRDefault="005D17B7" w:rsidP="00314CBF">
            <w:r>
              <w:t>Arda</w:t>
            </w:r>
          </w:p>
          <w:p w14:paraId="4F79A35C" w14:textId="1ABA833B" w:rsidR="005D17B7" w:rsidRDefault="005D17B7" w:rsidP="00314CBF">
            <w:r>
              <w:t>Flora</w:t>
            </w:r>
          </w:p>
        </w:tc>
      </w:tr>
    </w:tbl>
    <w:p w14:paraId="749006DD" w14:textId="77777777" w:rsidR="00314CBF" w:rsidRDefault="00314CBF" w:rsidP="00314CBF"/>
    <w:p w14:paraId="44A8AF1F" w14:textId="6F5D8CE0" w:rsidR="006529A1" w:rsidRDefault="00D7756B" w:rsidP="00D7756B">
      <w:pPr>
        <w:pStyle w:val="Overskrift3"/>
      </w:pPr>
      <w:r>
        <w:t>Materialer</w:t>
      </w:r>
    </w:p>
    <w:p w14:paraId="58E13E68" w14:textId="4C704268" w:rsidR="00D7756B" w:rsidRDefault="00BA19B2" w:rsidP="00D7756B">
      <w:r>
        <w:t>Elkedel, wattmeter, ur, vægt og termometer.</w:t>
      </w:r>
    </w:p>
    <w:p w14:paraId="51D35349" w14:textId="77777777" w:rsidR="00BA19B2" w:rsidRDefault="00BA19B2" w:rsidP="00D7756B"/>
    <w:p w14:paraId="298C9801" w14:textId="6B2F987F" w:rsidR="00BA19B2" w:rsidRDefault="008F30B1" w:rsidP="008F30B1">
      <w:pPr>
        <w:pStyle w:val="Overskrift3"/>
      </w:pPr>
      <w:r>
        <w:t xml:space="preserve">Opgave </w:t>
      </w:r>
      <w:r w:rsidR="00F100A9">
        <w:t>1</w:t>
      </w:r>
    </w:p>
    <w:p w14:paraId="66947D6B" w14:textId="601AD878" w:rsidR="004F3356" w:rsidRDefault="008F30B1" w:rsidP="008F30B1">
      <w:r>
        <w:t xml:space="preserve">Jeres opgave i dette forsøg er at bestemme nyttevirkningen af en elkedel. </w:t>
      </w:r>
      <w:r w:rsidR="007830B6">
        <w:t xml:space="preserve">I dette tilfælde er den omsatte energi den elektriske energi fra stikkontakten og </w:t>
      </w:r>
      <w:r w:rsidR="001F54EC">
        <w:t xml:space="preserve">den </w:t>
      </w:r>
      <w:r w:rsidR="006157C9">
        <w:t xml:space="preserve">energi vi får nytte af </w:t>
      </w:r>
      <w:r w:rsidR="001F54EC">
        <w:t xml:space="preserve">den termiske </w:t>
      </w:r>
      <w:r w:rsidR="00B00E0C">
        <w:t xml:space="preserve">energi i vandet. </w:t>
      </w:r>
      <w:r w:rsidR="004F3356">
        <w:t>Dvs. formlen for nyttevirkning ser således ud</w:t>
      </w:r>
    </w:p>
    <w:p w14:paraId="746E5239" w14:textId="74DE0947" w:rsidR="004F3356" w:rsidRDefault="004F3356" w:rsidP="004F3356">
      <w:pPr>
        <w:jc w:val="both"/>
      </w:pPr>
      <m:oMathPara>
        <m:oMath>
          <m:r>
            <w:rPr>
              <w:rFonts w:ascii="Cambria Math" w:hAnsi="Cambria Math"/>
            </w:rPr>
            <m:t>η=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termisk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elektrisk</m:t>
                  </m:r>
                </m:sub>
              </m:sSub>
            </m:den>
          </m:f>
        </m:oMath>
      </m:oMathPara>
    </w:p>
    <w:p w14:paraId="2D396978" w14:textId="3BF376D7" w:rsidR="004F3356" w:rsidRDefault="004F3356" w:rsidP="008F30B1"/>
    <w:p w14:paraId="0CF2CF86" w14:textId="6BCB80FF" w:rsidR="00401C1A" w:rsidRDefault="00401C1A" w:rsidP="00401C1A">
      <w:pPr>
        <w:pStyle w:val="Listeafsnit"/>
        <w:numPr>
          <w:ilvl w:val="0"/>
          <w:numId w:val="28"/>
        </w:numPr>
      </w:pPr>
      <w:r>
        <w:t xml:space="preserve">Gå tilbage til dokumentet ’Effekt og termisk energi’ </w:t>
      </w:r>
      <w:r w:rsidR="00AD32AD">
        <w:t>for at se hvordan vi kan beregne den elektriske energi vha. effekten af elkedlen</w:t>
      </w:r>
      <w:r w:rsidR="00D03726">
        <w:t xml:space="preserve"> og den termiske energi vha. temperaturændringen.</w:t>
      </w:r>
      <w:r w:rsidR="00CA5C6D">
        <w:br/>
      </w:r>
      <w:r w:rsidR="00CA5C6D">
        <w:rPr>
          <w:b/>
          <w:bCs/>
        </w:rPr>
        <w:t>I må først gå videre når I har styr på hvilke fysiske størrelser i skal måle i forsøget.</w:t>
      </w:r>
      <w:r w:rsidR="00D03726">
        <w:t xml:space="preserve"> </w:t>
      </w:r>
      <w:r w:rsidR="00D03726">
        <w:br/>
      </w:r>
    </w:p>
    <w:p w14:paraId="1AEED2A9" w14:textId="08E30F4B" w:rsidR="00D03726" w:rsidRDefault="0025610F" w:rsidP="00401C1A">
      <w:pPr>
        <w:pStyle w:val="Listeafsnit"/>
        <w:numPr>
          <w:ilvl w:val="0"/>
          <w:numId w:val="28"/>
        </w:numPr>
      </w:pPr>
      <w:r>
        <w:t xml:space="preserve">Lav forsøget </w:t>
      </w:r>
      <w:r w:rsidR="00D6118F">
        <w:t xml:space="preserve">med </w:t>
      </w:r>
      <m:oMath>
        <m:r>
          <w:rPr>
            <w:rFonts w:ascii="Cambria Math" w:hAnsi="Cambria Math"/>
          </w:rPr>
          <m:t xml:space="preserve">1 </m:t>
        </m:r>
        <m:r>
          <m:rPr>
            <m:sty m:val="p"/>
          </m:rPr>
          <w:rPr>
            <w:rFonts w:ascii="Cambria Math" w:hAnsi="Cambria Math"/>
          </w:rPr>
          <m:t>kg</m:t>
        </m:r>
      </m:oMath>
      <w:r w:rsidR="00D6118F">
        <w:rPr>
          <w:rFonts w:eastAsiaTheme="minorEastAsia"/>
          <w:iCs/>
        </w:rPr>
        <w:t xml:space="preserve"> vand </w:t>
      </w:r>
      <w:r w:rsidR="00102717">
        <w:rPr>
          <w:rFonts w:eastAsiaTheme="minorEastAsia"/>
          <w:iCs/>
        </w:rPr>
        <w:t xml:space="preserve">og varm vandet op til </w:t>
      </w:r>
      <m:oMath>
        <m:r>
          <w:rPr>
            <w:rFonts w:ascii="Cambria Math" w:hAnsi="Cambria Math"/>
          </w:rPr>
          <m:t>80-90 ℃</m:t>
        </m:r>
      </m:oMath>
      <w:r w:rsidR="00102717">
        <w:rPr>
          <w:rFonts w:eastAsiaTheme="minorEastAsia"/>
        </w:rPr>
        <w:t xml:space="preserve"> i elkedlen.</w:t>
      </w:r>
      <w:r w:rsidR="007C30FB">
        <w:br/>
      </w:r>
    </w:p>
    <w:p w14:paraId="47703DCC" w14:textId="32B19690" w:rsidR="007C30FB" w:rsidRDefault="00CB7BC6" w:rsidP="00401C1A">
      <w:pPr>
        <w:pStyle w:val="Listeafsnit"/>
        <w:numPr>
          <w:ilvl w:val="0"/>
          <w:numId w:val="28"/>
        </w:numPr>
      </w:pPr>
      <w:r>
        <w:t xml:space="preserve">Beregn den elektriske og termiske energi, og brug dem til at beregne nyttevirkningen. </w:t>
      </w:r>
      <w:r>
        <w:br/>
      </w:r>
    </w:p>
    <w:p w14:paraId="66D5FD2C" w14:textId="5B9E407E" w:rsidR="00CB7BC6" w:rsidRDefault="00CB7BC6" w:rsidP="00401C1A">
      <w:pPr>
        <w:pStyle w:val="Listeafsnit"/>
        <w:numPr>
          <w:ilvl w:val="0"/>
          <w:numId w:val="28"/>
        </w:numPr>
      </w:pPr>
      <w:r>
        <w:t xml:space="preserve">Gentag </w:t>
      </w:r>
      <w:r w:rsidR="00D9656C">
        <w:t>forsøget</w:t>
      </w:r>
      <w:r w:rsidR="003F6D74">
        <w:t>,</w:t>
      </w:r>
      <w:r w:rsidR="00D9656C">
        <w:t xml:space="preserve"> og bestem igen nyttevirkningen. </w:t>
      </w:r>
      <w:r w:rsidR="00D9656C">
        <w:br/>
      </w:r>
    </w:p>
    <w:p w14:paraId="32136FB8" w14:textId="79EA9A6E" w:rsidR="00D9656C" w:rsidRDefault="00D9656C" w:rsidP="00401C1A">
      <w:pPr>
        <w:pStyle w:val="Listeafsnit"/>
        <w:numPr>
          <w:ilvl w:val="0"/>
          <w:numId w:val="28"/>
        </w:numPr>
      </w:pPr>
      <w:r>
        <w:t>Sammenlign de to nyttevirkninger og over</w:t>
      </w:r>
      <w:r w:rsidR="00DC3EB7">
        <w:t xml:space="preserve">vej hvorfor der er forskel. </w:t>
      </w:r>
      <w:r w:rsidR="00F100A9">
        <w:br/>
      </w:r>
    </w:p>
    <w:p w14:paraId="65AC3304" w14:textId="3682338F" w:rsidR="00F100A9" w:rsidRDefault="00F100A9" w:rsidP="00F100A9">
      <w:pPr>
        <w:pStyle w:val="Overskrift3"/>
      </w:pPr>
      <w:r>
        <w:t>Opgave 2</w:t>
      </w:r>
    </w:p>
    <w:p w14:paraId="253A8ABC" w14:textId="39705CDA" w:rsidR="00810FCD" w:rsidRDefault="003A16BB" w:rsidP="00F100A9">
      <w:pPr>
        <w:rPr>
          <w:rFonts w:eastAsiaTheme="minorEastAsia"/>
          <w:iCs/>
        </w:rPr>
      </w:pPr>
      <w:r>
        <w:t xml:space="preserve">I opgave 2 </w:t>
      </w:r>
      <w:r w:rsidR="003A0117">
        <w:t xml:space="preserve">i ’Effekt og termisk energi’ blev det antaget </w:t>
      </w:r>
      <w:r w:rsidR="00991ECB">
        <w:t>at en person</w:t>
      </w:r>
      <w:r w:rsidR="00810FCD">
        <w:t xml:space="preserve"> på en kondicykel</w:t>
      </w:r>
      <w:r w:rsidR="00991ECB">
        <w:t xml:space="preserve"> kunne yde </w:t>
      </w:r>
      <w:r w:rsidR="001524AC">
        <w:t xml:space="preserve">elektrisk effekt </w:t>
      </w:r>
      <w:r w:rsidR="00810FCD">
        <w:t xml:space="preserve">på </w:t>
      </w:r>
      <m:oMath>
        <m:r>
          <w:rPr>
            <w:rFonts w:ascii="Cambria Math" w:hAnsi="Cambria Math"/>
          </w:rPr>
          <m:t xml:space="preserve">320 </m:t>
        </m:r>
        <m:r>
          <m:rPr>
            <m:sty m:val="p"/>
          </m:rPr>
          <w:rPr>
            <w:rFonts w:ascii="Cambria Math" w:hAnsi="Cambria Math"/>
          </w:rPr>
          <m:t>W</m:t>
        </m:r>
      </m:oMath>
      <w:r w:rsidR="00810FCD">
        <w:rPr>
          <w:rFonts w:eastAsiaTheme="minorEastAsia"/>
          <w:iCs/>
        </w:rPr>
        <w:t xml:space="preserve">. </w:t>
      </w:r>
      <w:r w:rsidR="007E352E">
        <w:rPr>
          <w:rFonts w:eastAsiaTheme="minorEastAsia"/>
          <w:iCs/>
        </w:rPr>
        <w:br/>
      </w:r>
    </w:p>
    <w:p w14:paraId="6BEA3F7A" w14:textId="3F08F024" w:rsidR="007E352E" w:rsidRDefault="007E352E" w:rsidP="007E352E">
      <w:pPr>
        <w:pStyle w:val="Listeafsnit"/>
        <w:numPr>
          <w:ilvl w:val="0"/>
          <w:numId w:val="29"/>
        </w:numPr>
        <w:rPr>
          <w:rFonts w:eastAsiaTheme="minorEastAsia"/>
          <w:iCs/>
        </w:rPr>
      </w:pPr>
      <w:r>
        <w:rPr>
          <w:rFonts w:eastAsiaTheme="minorEastAsia"/>
          <w:iCs/>
        </w:rPr>
        <w:t xml:space="preserve">Bestem </w:t>
      </w:r>
      <w:r w:rsidR="00701502">
        <w:rPr>
          <w:rFonts w:eastAsiaTheme="minorEastAsia"/>
          <w:iCs/>
        </w:rPr>
        <w:t xml:space="preserve">hvor </w:t>
      </w:r>
      <w:r w:rsidR="00364457">
        <w:rPr>
          <w:rFonts w:eastAsiaTheme="minorEastAsia"/>
          <w:iCs/>
        </w:rPr>
        <w:t xml:space="preserve">meget elektrisk energi som </w:t>
      </w:r>
      <w:r w:rsidR="00AE0301">
        <w:rPr>
          <w:rFonts w:eastAsiaTheme="minorEastAsia"/>
          <w:iCs/>
        </w:rPr>
        <w:t xml:space="preserve">bliver produceret på en halv time. </w:t>
      </w:r>
    </w:p>
    <w:p w14:paraId="7B3C907B" w14:textId="77777777" w:rsidR="00364457" w:rsidRDefault="00364457" w:rsidP="00364457">
      <w:pPr>
        <w:rPr>
          <w:rFonts w:eastAsiaTheme="minorEastAsia"/>
          <w:iCs/>
        </w:rPr>
      </w:pPr>
    </w:p>
    <w:p w14:paraId="0838BBE2" w14:textId="6E7039BD" w:rsidR="00364457" w:rsidRDefault="00364457" w:rsidP="00364457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Vi tager nu at nyttevirkningen af den proces hvor </w:t>
      </w:r>
      <w:r w:rsidR="00AE0301">
        <w:rPr>
          <w:rFonts w:eastAsiaTheme="minorEastAsia"/>
          <w:iCs/>
        </w:rPr>
        <w:t>personen omdanner</w:t>
      </w:r>
      <w:r>
        <w:rPr>
          <w:rFonts w:eastAsiaTheme="minorEastAsia"/>
          <w:iCs/>
        </w:rPr>
        <w:t xml:space="preserve"> kemisk energi </w:t>
      </w:r>
      <w:r w:rsidR="00AE0301">
        <w:rPr>
          <w:rFonts w:eastAsiaTheme="minorEastAsia"/>
          <w:iCs/>
        </w:rPr>
        <w:t xml:space="preserve">i </w:t>
      </w:r>
      <w:r>
        <w:rPr>
          <w:rFonts w:eastAsiaTheme="minorEastAsia"/>
          <w:iCs/>
        </w:rPr>
        <w:t xml:space="preserve">kroppen til elektrisk energi i kondicyklen er </w:t>
      </w:r>
      <m:oMath>
        <m:r>
          <w:rPr>
            <w:rFonts w:ascii="Cambria Math" w:eastAsiaTheme="minorEastAsia" w:hAnsi="Cambria Math"/>
          </w:rPr>
          <m:t>23 %</m:t>
        </m:r>
      </m:oMath>
      <w:r>
        <w:rPr>
          <w:rFonts w:eastAsiaTheme="minorEastAsia"/>
          <w:iCs/>
        </w:rPr>
        <w:t>.</w:t>
      </w:r>
      <w:r w:rsidR="00EC144C">
        <w:rPr>
          <w:rFonts w:eastAsiaTheme="minorEastAsia"/>
          <w:iCs/>
        </w:rPr>
        <w:br/>
      </w:r>
    </w:p>
    <w:p w14:paraId="31272B46" w14:textId="79A7C434" w:rsidR="00EC144C" w:rsidRDefault="005A0F21" w:rsidP="00EC144C">
      <w:pPr>
        <w:pStyle w:val="Listeafsnit"/>
        <w:numPr>
          <w:ilvl w:val="0"/>
          <w:numId w:val="29"/>
        </w:numPr>
        <w:rPr>
          <w:rFonts w:eastAsiaTheme="minorEastAsia"/>
          <w:iCs/>
        </w:rPr>
      </w:pPr>
      <w:r>
        <w:rPr>
          <w:rFonts w:eastAsiaTheme="minorEastAsia"/>
          <w:iCs/>
        </w:rPr>
        <w:t xml:space="preserve">Bestem hvor meget kemisk energi som personen forbruger </w:t>
      </w:r>
      <w:r w:rsidR="00774F20">
        <w:rPr>
          <w:rFonts w:eastAsiaTheme="minorEastAsia"/>
          <w:iCs/>
        </w:rPr>
        <w:t xml:space="preserve">på kondicyklen </w:t>
      </w:r>
      <w:r>
        <w:rPr>
          <w:rFonts w:eastAsiaTheme="minorEastAsia"/>
          <w:iCs/>
        </w:rPr>
        <w:t xml:space="preserve">på en halv time. </w:t>
      </w:r>
      <w:r>
        <w:rPr>
          <w:rFonts w:eastAsiaTheme="minorEastAsia"/>
          <w:iCs/>
        </w:rPr>
        <w:br/>
      </w:r>
    </w:p>
    <w:p w14:paraId="3866C3E3" w14:textId="21A2B17C" w:rsidR="005A0F21" w:rsidRDefault="0042047B" w:rsidP="005A0F21">
      <w:pPr>
        <w:rPr>
          <w:rFonts w:eastAsiaTheme="minorEastAsia"/>
        </w:rPr>
      </w:pPr>
      <w:r>
        <w:rPr>
          <w:rFonts w:eastAsiaTheme="minorEastAsia"/>
          <w:iCs/>
        </w:rPr>
        <w:t>En dåsecola indeholder</w:t>
      </w:r>
      <w:r w:rsidR="005B3E3A">
        <w:rPr>
          <w:rFonts w:eastAsiaTheme="minorEastAsia"/>
          <w:iCs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600 </m:t>
        </m:r>
        <m:r>
          <m:rPr>
            <m:sty m:val="p"/>
          </m:rPr>
          <w:rPr>
            <w:rFonts w:ascii="Cambria Math" w:eastAsiaTheme="minorEastAsia" w:hAnsi="Cambria Math"/>
          </w:rPr>
          <m:t>kJ</m:t>
        </m:r>
      </m:oMath>
      <w:r w:rsidR="005B3E3A">
        <w:rPr>
          <w:rFonts w:eastAsiaTheme="minorEastAsia"/>
        </w:rPr>
        <w:t xml:space="preserve"> </w:t>
      </w:r>
      <w:r w:rsidR="009770A7">
        <w:rPr>
          <w:rFonts w:eastAsiaTheme="minorEastAsia"/>
        </w:rPr>
        <w:t xml:space="preserve">kemisk energi. </w:t>
      </w:r>
      <w:r w:rsidR="009770A7">
        <w:rPr>
          <w:rFonts w:eastAsiaTheme="minorEastAsia"/>
        </w:rPr>
        <w:br/>
      </w:r>
    </w:p>
    <w:p w14:paraId="2F447F98" w14:textId="6055350A" w:rsidR="009770A7" w:rsidRPr="009770A7" w:rsidRDefault="00774F20" w:rsidP="009770A7">
      <w:pPr>
        <w:pStyle w:val="Listeafsnit"/>
        <w:numPr>
          <w:ilvl w:val="0"/>
          <w:numId w:val="29"/>
        </w:numPr>
        <w:rPr>
          <w:rFonts w:eastAsiaTheme="minorEastAsia"/>
        </w:rPr>
      </w:pPr>
      <w:r>
        <w:rPr>
          <w:rFonts w:eastAsiaTheme="minorEastAsia"/>
        </w:rPr>
        <w:t>Hvor mange dåsecolaer svarer det til?</w:t>
      </w:r>
    </w:p>
    <w:sectPr w:rsidR="009770A7" w:rsidRPr="009770A7" w:rsidSect="00901529">
      <w:footerReference w:type="default" r:id="rId12"/>
      <w:headerReference w:type="first" r:id="rId13"/>
      <w:footerReference w:type="first" r:id="rId14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1AA7C" w14:textId="77777777" w:rsidR="00BB26BC" w:rsidRDefault="00BB26BC" w:rsidP="004E46D6">
      <w:r>
        <w:separator/>
      </w:r>
    </w:p>
  </w:endnote>
  <w:endnote w:type="continuationSeparator" w:id="0">
    <w:p w14:paraId="0F98ADA8" w14:textId="77777777" w:rsidR="00BB26BC" w:rsidRDefault="00BB26BC" w:rsidP="004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2648116"/>
      <w:docPartObj>
        <w:docPartGallery w:val="Page Numbers (Bottom of Page)"/>
        <w:docPartUnique/>
      </w:docPartObj>
    </w:sdtPr>
    <w:sdtEndPr/>
    <w:sdtContent>
      <w:p w14:paraId="3EE8A33F" w14:textId="77777777" w:rsidR="009E36E8" w:rsidRDefault="009E36E8" w:rsidP="009E36E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CB7FA0" w14:textId="77777777" w:rsidR="009E36E8" w:rsidRDefault="009E36E8" w:rsidP="009E36E8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6A00" w14:textId="77777777" w:rsidR="009E36E8" w:rsidRDefault="009E36E8" w:rsidP="009E36E8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A73B" w14:textId="77777777" w:rsidR="00BB26BC" w:rsidRDefault="00BB26BC" w:rsidP="004E46D6">
      <w:r>
        <w:separator/>
      </w:r>
    </w:p>
  </w:footnote>
  <w:footnote w:type="continuationSeparator" w:id="0">
    <w:p w14:paraId="7596EFFA" w14:textId="77777777" w:rsidR="00BB26BC" w:rsidRDefault="00BB26BC" w:rsidP="004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2520" w14:textId="5330D779" w:rsidR="00901529" w:rsidRDefault="00901529">
    <w:pPr>
      <w:pStyle w:val="Sidehoved"/>
    </w:pPr>
    <w:r>
      <w:t>KN</w:t>
    </w:r>
    <w:r>
      <w:ptab w:relativeTo="margin" w:alignment="center" w:leader="none"/>
    </w:r>
    <w:r w:rsidR="00E4543C">
      <w:t>1n fy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D6118F">
      <w:rPr>
        <w:noProof/>
      </w:rPr>
      <w:t>05.12.2025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3A1"/>
    <w:multiLevelType w:val="hybridMultilevel"/>
    <w:tmpl w:val="E000EC08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D0804"/>
    <w:multiLevelType w:val="hybridMultilevel"/>
    <w:tmpl w:val="4CDC19A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A14AF"/>
    <w:multiLevelType w:val="hybridMultilevel"/>
    <w:tmpl w:val="83B63D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31645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C266805"/>
    <w:multiLevelType w:val="hybridMultilevel"/>
    <w:tmpl w:val="86784C52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F4987"/>
    <w:multiLevelType w:val="hybridMultilevel"/>
    <w:tmpl w:val="E8605B3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91C2A"/>
    <w:multiLevelType w:val="multilevel"/>
    <w:tmpl w:val="86784C52"/>
    <w:lvl w:ilvl="0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D538C"/>
    <w:multiLevelType w:val="multilevel"/>
    <w:tmpl w:val="F1A04D0A"/>
    <w:numStyleLink w:val="Eksempelliste"/>
  </w:abstractNum>
  <w:abstractNum w:abstractNumId="8" w15:restartNumberingAfterBreak="0">
    <w:nsid w:val="43CE066C"/>
    <w:multiLevelType w:val="multilevel"/>
    <w:tmpl w:val="F1A04D0A"/>
    <w:numStyleLink w:val="Eksempelliste"/>
  </w:abstractNum>
  <w:abstractNum w:abstractNumId="9" w15:restartNumberingAfterBreak="0">
    <w:nsid w:val="47775BD9"/>
    <w:multiLevelType w:val="hybridMultilevel"/>
    <w:tmpl w:val="9EF6DB2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72D9B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B00F11"/>
    <w:multiLevelType w:val="hybridMultilevel"/>
    <w:tmpl w:val="7F16014A"/>
    <w:lvl w:ilvl="0" w:tplc="04060011">
      <w:start w:val="1"/>
      <w:numFmt w:val="decimal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003B42"/>
    <w:multiLevelType w:val="hybridMultilevel"/>
    <w:tmpl w:val="2806B324"/>
    <w:lvl w:ilvl="0" w:tplc="F3C0B0EA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A6BB7"/>
    <w:multiLevelType w:val="hybridMultilevel"/>
    <w:tmpl w:val="56C0840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774A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B411DD0"/>
    <w:multiLevelType w:val="multilevel"/>
    <w:tmpl w:val="37B20062"/>
    <w:lvl w:ilvl="0">
      <w:start w:val="1"/>
      <w:numFmt w:val="none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270C1D"/>
    <w:multiLevelType w:val="hybridMultilevel"/>
    <w:tmpl w:val="E03849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447A1"/>
    <w:multiLevelType w:val="multilevel"/>
    <w:tmpl w:val="F1A04D0A"/>
    <w:styleLink w:val="Eksempelliste"/>
    <w:lvl w:ilvl="0">
      <w:start w:val="1"/>
      <w:numFmt w:val="none"/>
      <w:pStyle w:val="Eksempelliste0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E972393"/>
    <w:multiLevelType w:val="multilevel"/>
    <w:tmpl w:val="F1A04D0A"/>
    <w:numStyleLink w:val="Eksempelliste"/>
  </w:abstractNum>
  <w:abstractNum w:abstractNumId="19" w15:restartNumberingAfterBreak="0">
    <w:nsid w:val="60EE6624"/>
    <w:multiLevelType w:val="hybridMultilevel"/>
    <w:tmpl w:val="A50E9B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36F45"/>
    <w:multiLevelType w:val="hybridMultilevel"/>
    <w:tmpl w:val="C836432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01D6A"/>
    <w:multiLevelType w:val="hybridMultilevel"/>
    <w:tmpl w:val="43428BF4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21461"/>
    <w:multiLevelType w:val="multilevel"/>
    <w:tmpl w:val="F1A04D0A"/>
    <w:numStyleLink w:val="Eksempelliste"/>
  </w:abstractNum>
  <w:abstractNum w:abstractNumId="23" w15:restartNumberingAfterBreak="0">
    <w:nsid w:val="67057C0A"/>
    <w:multiLevelType w:val="multilevel"/>
    <w:tmpl w:val="F1A04D0A"/>
    <w:numStyleLink w:val="Eksempelliste"/>
  </w:abstractNum>
  <w:abstractNum w:abstractNumId="24" w15:restartNumberingAfterBreak="0">
    <w:nsid w:val="67382C11"/>
    <w:multiLevelType w:val="hybridMultilevel"/>
    <w:tmpl w:val="60DEB7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7087A"/>
    <w:multiLevelType w:val="hybridMultilevel"/>
    <w:tmpl w:val="C8226616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C542C"/>
    <w:multiLevelType w:val="multilevel"/>
    <w:tmpl w:val="F1A04D0A"/>
    <w:numStyleLink w:val="Eksempelliste"/>
  </w:abstractNum>
  <w:abstractNum w:abstractNumId="27" w15:restartNumberingAfterBreak="0">
    <w:nsid w:val="7FC3217A"/>
    <w:multiLevelType w:val="multilevel"/>
    <w:tmpl w:val="F1A04D0A"/>
    <w:numStyleLink w:val="Eksempelliste"/>
  </w:abstractNum>
  <w:abstractNum w:abstractNumId="28" w15:restartNumberingAfterBreak="0">
    <w:nsid w:val="7FF24556"/>
    <w:multiLevelType w:val="hybridMultilevel"/>
    <w:tmpl w:val="4F8C1F1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52212">
    <w:abstractNumId w:val="28"/>
  </w:num>
  <w:num w:numId="2" w16cid:durableId="612369505">
    <w:abstractNumId w:val="5"/>
  </w:num>
  <w:num w:numId="3" w16cid:durableId="983194747">
    <w:abstractNumId w:val="12"/>
  </w:num>
  <w:num w:numId="4" w16cid:durableId="259686075">
    <w:abstractNumId w:val="26"/>
  </w:num>
  <w:num w:numId="5" w16cid:durableId="1099981997">
    <w:abstractNumId w:val="21"/>
  </w:num>
  <w:num w:numId="6" w16cid:durableId="742262518">
    <w:abstractNumId w:val="25"/>
  </w:num>
  <w:num w:numId="7" w16cid:durableId="589462294">
    <w:abstractNumId w:val="16"/>
  </w:num>
  <w:num w:numId="8" w16cid:durableId="1287657195">
    <w:abstractNumId w:val="4"/>
  </w:num>
  <w:num w:numId="9" w16cid:durableId="2129659577">
    <w:abstractNumId w:val="6"/>
  </w:num>
  <w:num w:numId="10" w16cid:durableId="129518674">
    <w:abstractNumId w:val="3"/>
  </w:num>
  <w:num w:numId="11" w16cid:durableId="353848283">
    <w:abstractNumId w:val="17"/>
  </w:num>
  <w:num w:numId="12" w16cid:durableId="37827806">
    <w:abstractNumId w:val="18"/>
  </w:num>
  <w:num w:numId="13" w16cid:durableId="640621020">
    <w:abstractNumId w:val="0"/>
  </w:num>
  <w:num w:numId="14" w16cid:durableId="935020184">
    <w:abstractNumId w:val="7"/>
  </w:num>
  <w:num w:numId="15" w16cid:durableId="1844467767">
    <w:abstractNumId w:val="15"/>
  </w:num>
  <w:num w:numId="16" w16cid:durableId="1851212293">
    <w:abstractNumId w:val="22"/>
  </w:num>
  <w:num w:numId="17" w16cid:durableId="1106266099">
    <w:abstractNumId w:val="27"/>
  </w:num>
  <w:num w:numId="18" w16cid:durableId="1876888388">
    <w:abstractNumId w:val="14"/>
  </w:num>
  <w:num w:numId="19" w16cid:durableId="500118549">
    <w:abstractNumId w:val="10"/>
  </w:num>
  <w:num w:numId="20" w16cid:durableId="545415180">
    <w:abstractNumId w:val="23"/>
  </w:num>
  <w:num w:numId="21" w16cid:durableId="1419869387">
    <w:abstractNumId w:val="2"/>
  </w:num>
  <w:num w:numId="22" w16cid:durableId="827400315">
    <w:abstractNumId w:val="13"/>
  </w:num>
  <w:num w:numId="23" w16cid:durableId="841119854">
    <w:abstractNumId w:val="8"/>
  </w:num>
  <w:num w:numId="24" w16cid:durableId="552275450">
    <w:abstractNumId w:val="19"/>
  </w:num>
  <w:num w:numId="25" w16cid:durableId="545335526">
    <w:abstractNumId w:val="11"/>
  </w:num>
  <w:num w:numId="26" w16cid:durableId="271666041">
    <w:abstractNumId w:val="24"/>
  </w:num>
  <w:num w:numId="27" w16cid:durableId="1998343019">
    <w:abstractNumId w:val="1"/>
  </w:num>
  <w:num w:numId="28" w16cid:durableId="1709842365">
    <w:abstractNumId w:val="9"/>
  </w:num>
  <w:num w:numId="29" w16cid:durableId="2126950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BC"/>
    <w:rsid w:val="00030758"/>
    <w:rsid w:val="000313F7"/>
    <w:rsid w:val="00064089"/>
    <w:rsid w:val="00071E02"/>
    <w:rsid w:val="00086F4A"/>
    <w:rsid w:val="0009012D"/>
    <w:rsid w:val="000A38A5"/>
    <w:rsid w:val="00102717"/>
    <w:rsid w:val="00140B07"/>
    <w:rsid w:val="001524AC"/>
    <w:rsid w:val="0017516D"/>
    <w:rsid w:val="001B6BC0"/>
    <w:rsid w:val="001F54EC"/>
    <w:rsid w:val="00210737"/>
    <w:rsid w:val="00213DF1"/>
    <w:rsid w:val="00221740"/>
    <w:rsid w:val="0025610F"/>
    <w:rsid w:val="00264204"/>
    <w:rsid w:val="002B20A9"/>
    <w:rsid w:val="002E4D9E"/>
    <w:rsid w:val="002E5091"/>
    <w:rsid w:val="00314CBF"/>
    <w:rsid w:val="00364457"/>
    <w:rsid w:val="003864C9"/>
    <w:rsid w:val="003A0117"/>
    <w:rsid w:val="003A1307"/>
    <w:rsid w:val="003A16BB"/>
    <w:rsid w:val="003B31B1"/>
    <w:rsid w:val="003D677A"/>
    <w:rsid w:val="003F66E1"/>
    <w:rsid w:val="003F6D74"/>
    <w:rsid w:val="00401C1A"/>
    <w:rsid w:val="00414A14"/>
    <w:rsid w:val="00414DD5"/>
    <w:rsid w:val="00415E86"/>
    <w:rsid w:val="0042047B"/>
    <w:rsid w:val="00477F14"/>
    <w:rsid w:val="004862C1"/>
    <w:rsid w:val="00493FEE"/>
    <w:rsid w:val="004B19FE"/>
    <w:rsid w:val="004C5C3D"/>
    <w:rsid w:val="004E46D6"/>
    <w:rsid w:val="004F3356"/>
    <w:rsid w:val="00501CC1"/>
    <w:rsid w:val="005053EF"/>
    <w:rsid w:val="00537028"/>
    <w:rsid w:val="00543C45"/>
    <w:rsid w:val="005A0F21"/>
    <w:rsid w:val="005A4916"/>
    <w:rsid w:val="005B3E3A"/>
    <w:rsid w:val="005C050B"/>
    <w:rsid w:val="005D17B7"/>
    <w:rsid w:val="005E08EB"/>
    <w:rsid w:val="005E3C10"/>
    <w:rsid w:val="005F7AFE"/>
    <w:rsid w:val="006157C9"/>
    <w:rsid w:val="00650485"/>
    <w:rsid w:val="006529A1"/>
    <w:rsid w:val="006868D7"/>
    <w:rsid w:val="006958A2"/>
    <w:rsid w:val="006D55DB"/>
    <w:rsid w:val="006E4EA8"/>
    <w:rsid w:val="00701502"/>
    <w:rsid w:val="0070226F"/>
    <w:rsid w:val="0070703C"/>
    <w:rsid w:val="00736B74"/>
    <w:rsid w:val="00774F20"/>
    <w:rsid w:val="007830B6"/>
    <w:rsid w:val="00785FC9"/>
    <w:rsid w:val="007C30FB"/>
    <w:rsid w:val="007D2EC5"/>
    <w:rsid w:val="007E04C0"/>
    <w:rsid w:val="007E352E"/>
    <w:rsid w:val="00802BED"/>
    <w:rsid w:val="00810FCD"/>
    <w:rsid w:val="008340A6"/>
    <w:rsid w:val="00892462"/>
    <w:rsid w:val="008F30B1"/>
    <w:rsid w:val="00901529"/>
    <w:rsid w:val="00925CF0"/>
    <w:rsid w:val="00931745"/>
    <w:rsid w:val="009770A7"/>
    <w:rsid w:val="00991ECB"/>
    <w:rsid w:val="009A569E"/>
    <w:rsid w:val="009C0DF7"/>
    <w:rsid w:val="009C385C"/>
    <w:rsid w:val="009E36E8"/>
    <w:rsid w:val="009F418E"/>
    <w:rsid w:val="00A2202A"/>
    <w:rsid w:val="00A81728"/>
    <w:rsid w:val="00AD32AD"/>
    <w:rsid w:val="00AE0301"/>
    <w:rsid w:val="00AE0B2A"/>
    <w:rsid w:val="00AE6B29"/>
    <w:rsid w:val="00B00E0C"/>
    <w:rsid w:val="00B66CC9"/>
    <w:rsid w:val="00BA19B2"/>
    <w:rsid w:val="00BB26BC"/>
    <w:rsid w:val="00BC73F8"/>
    <w:rsid w:val="00C25F99"/>
    <w:rsid w:val="00C3295B"/>
    <w:rsid w:val="00C731DF"/>
    <w:rsid w:val="00C75AEE"/>
    <w:rsid w:val="00C86B04"/>
    <w:rsid w:val="00CA5C6D"/>
    <w:rsid w:val="00CB7BC6"/>
    <w:rsid w:val="00CC03F0"/>
    <w:rsid w:val="00D03726"/>
    <w:rsid w:val="00D140D6"/>
    <w:rsid w:val="00D51536"/>
    <w:rsid w:val="00D6118F"/>
    <w:rsid w:val="00D7756B"/>
    <w:rsid w:val="00D775F1"/>
    <w:rsid w:val="00D910F3"/>
    <w:rsid w:val="00D9656C"/>
    <w:rsid w:val="00DC3EB7"/>
    <w:rsid w:val="00DC6359"/>
    <w:rsid w:val="00DD75ED"/>
    <w:rsid w:val="00DF2863"/>
    <w:rsid w:val="00E4543C"/>
    <w:rsid w:val="00E568BD"/>
    <w:rsid w:val="00E71D0D"/>
    <w:rsid w:val="00E75DBE"/>
    <w:rsid w:val="00EA4C17"/>
    <w:rsid w:val="00EC144C"/>
    <w:rsid w:val="00EE6068"/>
    <w:rsid w:val="00EF28DD"/>
    <w:rsid w:val="00EF5635"/>
    <w:rsid w:val="00F00E16"/>
    <w:rsid w:val="00F100A9"/>
    <w:rsid w:val="00F1422F"/>
    <w:rsid w:val="00F276D8"/>
    <w:rsid w:val="00F62CF3"/>
    <w:rsid w:val="00F774CE"/>
    <w:rsid w:val="00F85765"/>
    <w:rsid w:val="00FB0577"/>
    <w:rsid w:val="00FB1AD1"/>
    <w:rsid w:val="00FB4B67"/>
    <w:rsid w:val="00FB6F45"/>
    <w:rsid w:val="00FB6F95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515ADC6C-B94E-48D7-9832-473838FC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356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8"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BB26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26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26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26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26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DD75ED"/>
    <w:rPr>
      <w:rFonts w:asciiTheme="minorHAnsi" w:hAnsiTheme="minorHAnsi" w:cs="Consolas"/>
      <w:color w:val="365F91" w:themeColor="accent1" w:themeShade="BF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071E0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DD75ED"/>
    <w:rPr>
      <w:color w:val="365F91" w:themeColor="accent1" w:themeShade="BF"/>
      <w:u w:val="single"/>
    </w:rPr>
  </w:style>
  <w:style w:type="paragraph" w:customStyle="1" w:styleId="Eksempel">
    <w:name w:val="Eksempel"/>
    <w:basedOn w:val="Normal"/>
    <w:link w:val="EksempelTegn"/>
    <w:uiPriority w:val="10"/>
    <w:qFormat/>
    <w:rsid w:val="004C5C3D"/>
  </w:style>
  <w:style w:type="paragraph" w:styleId="Listeafsnit">
    <w:name w:val="List Paragraph"/>
    <w:basedOn w:val="Normal"/>
    <w:uiPriority w:val="34"/>
    <w:qFormat/>
    <w:rsid w:val="00FB6F45"/>
    <w:pPr>
      <w:ind w:left="720"/>
      <w:contextualSpacing/>
    </w:pPr>
  </w:style>
  <w:style w:type="numbering" w:customStyle="1" w:styleId="Eksempelliste">
    <w:name w:val="Eksempelliste"/>
    <w:uiPriority w:val="99"/>
    <w:rsid w:val="002B20A9"/>
    <w:pPr>
      <w:numPr>
        <w:numId w:val="11"/>
      </w:numPr>
    </w:pPr>
  </w:style>
  <w:style w:type="character" w:customStyle="1" w:styleId="EksempelTegn">
    <w:name w:val="Eksempel Tegn"/>
    <w:basedOn w:val="Standardskrifttypeiafsnit"/>
    <w:link w:val="Eksempel"/>
    <w:uiPriority w:val="10"/>
    <w:rsid w:val="004C5C3D"/>
    <w:rPr>
      <w:sz w:val="24"/>
    </w:rPr>
  </w:style>
  <w:style w:type="paragraph" w:customStyle="1" w:styleId="Eksempelliste0">
    <w:name w:val="Eksempel liste"/>
    <w:basedOn w:val="Listeafsnit"/>
    <w:next w:val="Normal"/>
    <w:uiPriority w:val="10"/>
    <w:qFormat/>
    <w:rsid w:val="002B20A9"/>
    <w:pPr>
      <w:numPr>
        <w:numId w:val="23"/>
      </w:numPr>
    </w:p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B26BC"/>
    <w:rPr>
      <w:rFonts w:eastAsiaTheme="majorEastAsia" w:cstheme="majorBidi"/>
      <w:color w:val="365F91" w:themeColor="accent1" w:themeShade="BF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B26B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B26BC"/>
    <w:rPr>
      <w:rFonts w:eastAsiaTheme="majorEastAsia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B26B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B26BC"/>
    <w:rPr>
      <w:rFonts w:eastAsiaTheme="majorEastAsia" w:cstheme="majorBidi"/>
      <w:color w:val="272727" w:themeColor="text1" w:themeTint="D8"/>
      <w:sz w:val="24"/>
    </w:rPr>
  </w:style>
  <w:style w:type="paragraph" w:styleId="Undertitel">
    <w:name w:val="Subtitle"/>
    <w:basedOn w:val="Normal"/>
    <w:next w:val="Normal"/>
    <w:link w:val="UndertitelTegn"/>
    <w:uiPriority w:val="11"/>
    <w:rsid w:val="00BB26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B2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Kraftigfremhvning">
    <w:name w:val="Intense Emphasis"/>
    <w:basedOn w:val="Standardskrifttypeiafsnit"/>
    <w:uiPriority w:val="21"/>
    <w:rsid w:val="00BB26BC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BB26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B26BC"/>
    <w:rPr>
      <w:i/>
      <w:iCs/>
      <w:color w:val="365F91" w:themeColor="accent1" w:themeShade="BF"/>
      <w:sz w:val="24"/>
    </w:rPr>
  </w:style>
  <w:style w:type="character" w:styleId="Kraftighenvisning">
    <w:name w:val="Intense Reference"/>
    <w:basedOn w:val="Standardskrifttypeiafsnit"/>
    <w:uiPriority w:val="32"/>
    <w:rsid w:val="00BB26BC"/>
    <w:rPr>
      <w:b/>
      <w:bCs/>
      <w:smallCaps/>
      <w:color w:val="365F91" w:themeColor="accent1" w:themeShade="BF"/>
      <w:spacing w:val="5"/>
    </w:rPr>
  </w:style>
  <w:style w:type="table" w:styleId="Tabel-Gitter">
    <w:name w:val="Table Grid"/>
    <w:basedOn w:val="Tabel-Normal"/>
    <w:uiPriority w:val="59"/>
    <w:rsid w:val="00EA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F33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E31E5E35392349A5156C19003D26E7" ma:contentTypeVersion="3" ma:contentTypeDescription="Opret et nyt dokument." ma:contentTypeScope="" ma:versionID="55cacba47a9a0f0c65a5838f43edee5b">
  <xsd:schema xmlns:xsd="http://www.w3.org/2001/XMLSchema" xmlns:xs="http://www.w3.org/2001/XMLSchema" xmlns:p="http://schemas.microsoft.com/office/2006/metadata/properties" xmlns:ns2="f83fdc7f-323d-477f-a032-389fbeca8191" targetNamespace="http://schemas.microsoft.com/office/2006/metadata/properties" ma:root="true" ma:fieldsID="9b3af1b941f461109f38825e5a0a85fe" ns2:_="">
    <xsd:import namespace="f83fdc7f-323d-477f-a032-389fbeca8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dc7f-323d-477f-a032-389fbeca8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14440D-3A14-460F-9B35-BF0392D88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fdc7f-323d-477f-a032-389fbeca8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38573-A128-4794-B419-EFFD533ED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8B416F-58C1-4AF8-A725-E0DE94C2F3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2</Pages>
  <Words>264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 Kenneth Niemann Rasmussen</dc:creator>
  <cp:keywords/>
  <dc:description/>
  <cp:lastModifiedBy>[KN]  Kenneth Niemann Rasmussen</cp:lastModifiedBy>
  <cp:revision>87</cp:revision>
  <dcterms:created xsi:type="dcterms:W3CDTF">2025-12-03T14:19:00Z</dcterms:created>
  <dcterms:modified xsi:type="dcterms:W3CDTF">2025-12-09T07:36:00Z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0x01010094E31E5E35392349A5156C19003D26E7</vt:lpwstr>
  </property>
</Properties>
</file>