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07F7" w14:textId="4AA9862C" w:rsidR="00A2202A" w:rsidRDefault="00E52E46" w:rsidP="00030758">
      <w:pPr>
        <w:pStyle w:val="Overskrift1"/>
      </w:pPr>
      <w:r>
        <w:t>Universets udvidelse</w:t>
      </w:r>
    </w:p>
    <w:p w14:paraId="78AC23D9" w14:textId="77777777" w:rsidR="002D1EDC" w:rsidRPr="002D1EDC" w:rsidRDefault="002D1EDC" w:rsidP="002D1EDC"/>
    <w:p w14:paraId="126B505F" w14:textId="04425184" w:rsidR="00E0114A" w:rsidRDefault="00E0114A" w:rsidP="00D01DCF">
      <w:pPr>
        <w:pStyle w:val="Overskrift3"/>
        <w:spacing w:after="120"/>
      </w:pPr>
      <w:r>
        <w:t>Big bang</w:t>
      </w:r>
    </w:p>
    <w:p w14:paraId="55864DA2" w14:textId="4AA1D587" w:rsidR="00376E22" w:rsidRDefault="00376E22" w:rsidP="00A74D45">
      <w:pPr>
        <w:jc w:val="center"/>
      </w:pPr>
      <w:r>
        <w:rPr>
          <w:noProof/>
        </w:rPr>
        <w:drawing>
          <wp:inline distT="0" distB="0" distL="0" distR="0" wp14:anchorId="3D896EB0" wp14:editId="58852A5B">
            <wp:extent cx="5685790" cy="3454400"/>
            <wp:effectExtent l="0" t="0" r="0" b="0"/>
            <wp:docPr id="1957064732" name="Billede 1" descr="Et billede, der indeholder tekst, skærmbillede, transport, plad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64732" name="Billede 1" descr="Et billede, der indeholder tekst, skærmbillede, transport, plads&#10;&#10;Indhold genereret af kunstig intelligens kan være forkert."/>
                    <pic:cNvPicPr/>
                  </pic:nvPicPr>
                  <pic:blipFill rotWithShape="1">
                    <a:blip r:embed="rId11"/>
                    <a:srcRect b="8776"/>
                    <a:stretch>
                      <a:fillRect/>
                    </a:stretch>
                  </pic:blipFill>
                  <pic:spPr bwMode="auto">
                    <a:xfrm>
                      <a:off x="0" y="0"/>
                      <a:ext cx="5759107" cy="3498944"/>
                    </a:xfrm>
                    <a:prstGeom prst="rect">
                      <a:avLst/>
                    </a:prstGeom>
                    <a:ln>
                      <a:noFill/>
                    </a:ln>
                    <a:extLst>
                      <a:ext uri="{53640926-AAD7-44D8-BBD7-CCE9431645EC}">
                        <a14:shadowObscured xmlns:a14="http://schemas.microsoft.com/office/drawing/2010/main"/>
                      </a:ext>
                    </a:extLst>
                  </pic:spPr>
                </pic:pic>
              </a:graphicData>
            </a:graphic>
          </wp:inline>
        </w:drawing>
      </w:r>
    </w:p>
    <w:p w14:paraId="3D4D2ED7" w14:textId="77777777" w:rsidR="00376E22" w:rsidRPr="00376E22" w:rsidRDefault="00376E22" w:rsidP="00376E22"/>
    <w:p w14:paraId="0B9C0049" w14:textId="57A10FBA" w:rsidR="004F156D" w:rsidRDefault="004F156D" w:rsidP="004F156D">
      <w:hyperlink r:id="rId12" w:history="1">
        <w:r w:rsidRPr="00A74D45">
          <w:rPr>
            <w:rStyle w:val="Hyperlink"/>
            <w:rFonts w:cstheme="minorBidi"/>
            <w:szCs w:val="22"/>
          </w:rPr>
          <w:t>I kan læse mere om Big Bang her</w:t>
        </w:r>
      </w:hyperlink>
      <w:r w:rsidR="00A74D45">
        <w:t>.</w:t>
      </w:r>
    </w:p>
    <w:p w14:paraId="2BCA543F" w14:textId="77777777" w:rsidR="002D1EDC" w:rsidRDefault="002D1EDC" w:rsidP="004F156D"/>
    <w:p w14:paraId="47C71577" w14:textId="225112F7" w:rsidR="003A1F8E" w:rsidRDefault="00A74D45" w:rsidP="00A74D45">
      <w:pPr>
        <w:pStyle w:val="Overskrift3"/>
      </w:pPr>
      <w:r>
        <w:t>Den kosmiske baggrundsstråling</w:t>
      </w:r>
    </w:p>
    <w:p w14:paraId="2D048AE4" w14:textId="5FDD8B6B" w:rsidR="00A74D45" w:rsidRPr="004F156D" w:rsidRDefault="00A74D45" w:rsidP="00A74D45">
      <w:pPr>
        <w:jc w:val="center"/>
      </w:pPr>
      <w:r w:rsidRPr="00A74D45">
        <w:rPr>
          <w:noProof/>
        </w:rPr>
        <w:drawing>
          <wp:inline distT="0" distB="0" distL="0" distR="0" wp14:anchorId="513A7D22" wp14:editId="7CF73A9A">
            <wp:extent cx="4937760" cy="3791012"/>
            <wp:effectExtent l="0" t="0" r="0" b="0"/>
            <wp:docPr id="1264392300" name="Billede 1" descr="Et billede, der indeholder tekst, diagram, linje/rækk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2300" name="Billede 1" descr="Et billede, der indeholder tekst, diagram, linje/række, Kurve&#10;&#10;Indhold genereret af kunstig intelligens kan være forkert."/>
                    <pic:cNvPicPr/>
                  </pic:nvPicPr>
                  <pic:blipFill>
                    <a:blip r:embed="rId13"/>
                    <a:stretch>
                      <a:fillRect/>
                    </a:stretch>
                  </pic:blipFill>
                  <pic:spPr>
                    <a:xfrm>
                      <a:off x="0" y="0"/>
                      <a:ext cx="4945711" cy="3797116"/>
                    </a:xfrm>
                    <a:prstGeom prst="rect">
                      <a:avLst/>
                    </a:prstGeom>
                  </pic:spPr>
                </pic:pic>
              </a:graphicData>
            </a:graphic>
          </wp:inline>
        </w:drawing>
      </w:r>
    </w:p>
    <w:p w14:paraId="03027F65" w14:textId="77777777" w:rsidR="000414F7" w:rsidRDefault="000414F7">
      <w:pPr>
        <w:jc w:val="center"/>
        <w:rPr>
          <w:b/>
          <w:bCs/>
        </w:rPr>
      </w:pPr>
      <w:r>
        <w:rPr>
          <w:b/>
          <w:bCs/>
        </w:rPr>
        <w:br w:type="page"/>
      </w:r>
    </w:p>
    <w:p w14:paraId="035A129E" w14:textId="713B1787" w:rsidR="00400434" w:rsidRPr="00400434" w:rsidRDefault="00400434" w:rsidP="00FA6C94">
      <w:pPr>
        <w:rPr>
          <w:b/>
          <w:bCs/>
        </w:rPr>
      </w:pPr>
      <w:r>
        <w:rPr>
          <w:b/>
          <w:bCs/>
        </w:rPr>
        <w:lastRenderedPageBreak/>
        <w:t>Om den kosmiske baggrundsstråling fra bogen ’Det levende univers’.</w:t>
      </w:r>
    </w:p>
    <w:p w14:paraId="53D609CC" w14:textId="0018EF9E" w:rsidR="009B263E" w:rsidRDefault="00FA6C94" w:rsidP="009B263E">
      <w:r w:rsidRPr="00FA6C94">
        <w:t xml:space="preserve">Allerede i 1948 beregnede Georg Gamow, at der burde eksistere en baggrundsstråling, der stammer fra dengang universet havde en temperatur på </w:t>
      </w:r>
      <m:oMath>
        <m:r>
          <w:rPr>
            <w:rFonts w:ascii="Cambria Math" w:hAnsi="Cambria Math"/>
          </w:rPr>
          <m:t xml:space="preserve">3000 </m:t>
        </m:r>
        <m:r>
          <m:rPr>
            <m:sty m:val="p"/>
          </m:rPr>
          <w:rPr>
            <w:rFonts w:ascii="Cambria Math" w:hAnsi="Cambria Math"/>
          </w:rPr>
          <m:t>K</m:t>
        </m:r>
      </m:oMath>
      <w:r w:rsidRPr="00FA6C94">
        <w:t xml:space="preserve">. Kort tid efter beregnede to andre astronomer, at vi på grund af universets udvidelse vil se strålingen ved en meget lavere temperatur på omkring </w:t>
      </w:r>
      <m:oMath>
        <m:r>
          <w:rPr>
            <w:rFonts w:ascii="Cambria Math" w:hAnsi="Cambria Math"/>
          </w:rPr>
          <m:t xml:space="preserve">5 </m:t>
        </m:r>
        <m:r>
          <m:rPr>
            <m:sty m:val="p"/>
          </m:rPr>
          <w:rPr>
            <w:rFonts w:ascii="Cambria Math" w:hAnsi="Cambria Math"/>
          </w:rPr>
          <m:t>K</m:t>
        </m:r>
      </m:oMath>
      <w:r w:rsidRPr="00FA6C94">
        <w:t xml:space="preserve">, altså bare </w:t>
      </w:r>
      <w:r w:rsidR="00D02ABB">
        <w:rPr>
          <w:rFonts w:eastAsiaTheme="minorEastAsia"/>
        </w:rPr>
        <w:br/>
      </w:r>
      <m:oMath>
        <m:r>
          <w:rPr>
            <w:rFonts w:ascii="Cambria Math" w:hAnsi="Cambria Math"/>
          </w:rPr>
          <m:t>5</m:t>
        </m:r>
      </m:oMath>
      <w:r w:rsidR="00502A6C">
        <w:rPr>
          <w:rFonts w:eastAsiaTheme="minorEastAsia"/>
        </w:rPr>
        <w:t xml:space="preserve"> </w:t>
      </w:r>
      <w:r w:rsidRPr="00FA6C94">
        <w:t xml:space="preserve">grader over det absolutte nulpunkt. Det var et godt første skøn, for da baggrundsstrålingen endelig blev opdaget i 1965, viste det sig, at dens temperatur var </w:t>
      </w:r>
      <m:oMath>
        <m:r>
          <w:rPr>
            <w:rFonts w:ascii="Cambria Math" w:hAnsi="Cambria Math"/>
          </w:rPr>
          <m:t xml:space="preserve">2,725 </m:t>
        </m:r>
        <m:r>
          <m:rPr>
            <m:sty m:val="p"/>
          </m:rPr>
          <w:rPr>
            <w:rFonts w:ascii="Cambria Math" w:hAnsi="Cambria Math"/>
          </w:rPr>
          <m:t>K</m:t>
        </m:r>
      </m:oMath>
      <w:r w:rsidRPr="00FA6C94">
        <w:t>. Ved hjælp af Wiens forskydningslov</w:t>
      </w:r>
      <w:r w:rsidR="009B263E">
        <w:t xml:space="preserve"> </w:t>
      </w:r>
      <w:r w:rsidRPr="00FA6C94">
        <w:t>er det let at beregne, hvor meget universet er blevet større, siden dengang baggrundsstrålingen blev dannet. Som nævnt opstod baggrundsstrålingen, da universets tem</w:t>
      </w:r>
      <w:r w:rsidR="009B263E" w:rsidRPr="009B263E">
        <w:t xml:space="preserve">peratur var </w:t>
      </w:r>
      <m:oMath>
        <m:r>
          <w:rPr>
            <w:rFonts w:ascii="Cambria Math" w:hAnsi="Cambria Math"/>
          </w:rPr>
          <m:t xml:space="preserve">3000 </m:t>
        </m:r>
        <m:r>
          <m:rPr>
            <m:sty m:val="p"/>
          </m:rPr>
          <w:rPr>
            <w:rFonts w:ascii="Cambria Math" w:hAnsi="Cambria Math"/>
          </w:rPr>
          <m:t>K</m:t>
        </m:r>
      </m:oMath>
      <w:r w:rsidR="009B263E" w:rsidRPr="009B263E">
        <w:t>. Ifølge Wiens forskydningslov betyder det, at den maksimale stråling blev udsendt ved en bølgelængde på:</w:t>
      </w:r>
    </w:p>
    <w:p w14:paraId="7E11C356" w14:textId="77777777" w:rsidR="009B263E" w:rsidRDefault="009B263E" w:rsidP="009B263E"/>
    <w:p w14:paraId="629BE817" w14:textId="08352D53" w:rsidR="009B263E" w:rsidRDefault="008A060B" w:rsidP="008A060B">
      <w:pPr>
        <w:jc w:val="center"/>
      </w:pPr>
      <w:r w:rsidRPr="008A060B">
        <w:rPr>
          <w:noProof/>
        </w:rPr>
        <w:drawing>
          <wp:inline distT="0" distB="0" distL="0" distR="0" wp14:anchorId="7B18888A" wp14:editId="0B42468A">
            <wp:extent cx="2461260" cy="498904"/>
            <wp:effectExtent l="0" t="0" r="0" b="0"/>
            <wp:docPr id="1000142874" name="Billede 1" descr="Et billede, der indeholder tekst, Font/skrifttype, hvid,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2874" name="Billede 1" descr="Et billede, der indeholder tekst, Font/skrifttype, hvid, nummer/tal&#10;&#10;Indhold genereret af kunstig intelligens kan være forkert."/>
                    <pic:cNvPicPr/>
                  </pic:nvPicPr>
                  <pic:blipFill>
                    <a:blip r:embed="rId14"/>
                    <a:stretch>
                      <a:fillRect/>
                    </a:stretch>
                  </pic:blipFill>
                  <pic:spPr>
                    <a:xfrm>
                      <a:off x="0" y="0"/>
                      <a:ext cx="2478502" cy="502399"/>
                    </a:xfrm>
                    <a:prstGeom prst="rect">
                      <a:avLst/>
                    </a:prstGeom>
                  </pic:spPr>
                </pic:pic>
              </a:graphicData>
            </a:graphic>
          </wp:inline>
        </w:drawing>
      </w:r>
    </w:p>
    <w:p w14:paraId="79EAB47B" w14:textId="77777777" w:rsidR="009B263E" w:rsidRDefault="009B263E" w:rsidP="009B263E"/>
    <w:p w14:paraId="02C2922D" w14:textId="7E9B1B32" w:rsidR="00A74D45" w:rsidRDefault="009B263E" w:rsidP="009B263E">
      <w:r w:rsidRPr="009B263E">
        <w:t xml:space="preserve">Dette er infrarød varmestråling, så da baggrundsstrålingen blev udsendt, lyste hele himlen med et rødligt skær. Men siden da har universet udvidet sig, og det har ”strakt” strålingens bølgelængde, så det oprindelige infrarøde lys nu ikke længere kan ses, men kun måles i mikrobølgeområdet. En tilsvarende udregning giver </w:t>
      </w:r>
      <m:oMath>
        <m:sSub>
          <m:sSubPr>
            <m:ctrlPr>
              <w:rPr>
                <w:rFonts w:ascii="Cambria Math" w:hAnsi="Cambria Math"/>
                <w:i/>
              </w:rPr>
            </m:ctrlPr>
          </m:sSubPr>
          <m:e>
            <m:r>
              <w:rPr>
                <w:rFonts w:ascii="Cambria Math" w:hAnsi="Cambria Math"/>
              </w:rPr>
              <m:t>λ</m:t>
            </m:r>
          </m:e>
          <m:sub>
            <m:r>
              <m:rPr>
                <m:sty m:val="p"/>
              </m:rPr>
              <w:rPr>
                <w:rFonts w:ascii="Cambria Math" w:hAnsi="Cambria Math"/>
              </w:rPr>
              <m:t>max</m:t>
            </m:r>
          </m:sub>
        </m:sSub>
      </m:oMath>
      <w:r w:rsidR="008A060B">
        <w:rPr>
          <w:rFonts w:eastAsiaTheme="minorEastAsia"/>
        </w:rPr>
        <w:t xml:space="preserve"> </w:t>
      </w:r>
      <w:r w:rsidRPr="009B263E">
        <w:t xml:space="preserve">for den baggrundsstråling, vi nu observerer ved </w:t>
      </w:r>
      <m:oMath>
        <m:r>
          <w:rPr>
            <w:rFonts w:ascii="Cambria Math" w:hAnsi="Cambria Math"/>
          </w:rPr>
          <m:t xml:space="preserve">2,725 </m:t>
        </m:r>
        <m:r>
          <m:rPr>
            <m:sty m:val="p"/>
          </m:rPr>
          <w:rPr>
            <w:rFonts w:ascii="Cambria Math" w:hAnsi="Cambria Math"/>
          </w:rPr>
          <m:t>K</m:t>
        </m:r>
      </m:oMath>
      <w:r w:rsidR="008A060B" w:rsidRPr="009B263E">
        <w:t xml:space="preserve"> </w:t>
      </w:r>
      <w:r w:rsidRPr="009B263E">
        <w:t xml:space="preserve">til </w:t>
      </w:r>
      <m:oMath>
        <m:r>
          <w:rPr>
            <w:rFonts w:ascii="Cambria Math" w:hAnsi="Cambria Math"/>
          </w:rPr>
          <m:t xml:space="preserve">1,06 </m:t>
        </m:r>
        <m:r>
          <m:rPr>
            <m:sty m:val="p"/>
          </m:rPr>
          <w:rPr>
            <w:rFonts w:ascii="Cambria Math" w:hAnsi="Cambria Math"/>
          </w:rPr>
          <m:t>mm</m:t>
        </m:r>
      </m:oMath>
      <w:r w:rsidRPr="009B263E">
        <w:t xml:space="preserve">. Det er en </w:t>
      </w:r>
      <m:oMath>
        <m:r>
          <w:rPr>
            <w:rFonts w:ascii="Cambria Math" w:hAnsi="Cambria Math"/>
          </w:rPr>
          <m:t>1100</m:t>
        </m:r>
      </m:oMath>
      <w:r w:rsidRPr="009B263E">
        <w:t xml:space="preserve"> gange større bølgelængde end de </w:t>
      </w:r>
      <m:oMath>
        <m:r>
          <w:rPr>
            <w:rFonts w:ascii="Cambria Math" w:hAnsi="Cambria Math"/>
          </w:rPr>
          <m:t xml:space="preserve">967 </m:t>
        </m:r>
        <m:r>
          <m:rPr>
            <m:sty m:val="p"/>
          </m:rPr>
          <w:rPr>
            <w:rFonts w:ascii="Cambria Math" w:hAnsi="Cambria Math"/>
          </w:rPr>
          <m:t>nm</m:t>
        </m:r>
      </m:oMath>
      <w:r w:rsidRPr="009B263E">
        <w:t xml:space="preserve">, der var den oprindelige værdi for </w:t>
      </w:r>
      <m:oMath>
        <m:sSub>
          <m:sSubPr>
            <m:ctrlPr>
              <w:rPr>
                <w:rFonts w:ascii="Cambria Math" w:hAnsi="Cambria Math"/>
                <w:i/>
              </w:rPr>
            </m:ctrlPr>
          </m:sSubPr>
          <m:e>
            <m:r>
              <w:rPr>
                <w:rFonts w:ascii="Cambria Math" w:hAnsi="Cambria Math"/>
              </w:rPr>
              <m:t>λ</m:t>
            </m:r>
          </m:e>
          <m:sub>
            <m:r>
              <m:rPr>
                <m:sty m:val="p"/>
              </m:rPr>
              <w:rPr>
                <w:rFonts w:ascii="Cambria Math" w:hAnsi="Cambria Math"/>
              </w:rPr>
              <m:t>max</m:t>
            </m:r>
          </m:sub>
        </m:sSub>
      </m:oMath>
      <w:r w:rsidRPr="009B263E">
        <w:t xml:space="preserve">. Da denne strækning af bølgelængden er en konsekvens af universets udvidelse, må universet i den tid, strålingen har været undervejs, være blevet </w:t>
      </w:r>
      <m:oMath>
        <m:r>
          <w:rPr>
            <w:rFonts w:ascii="Cambria Math" w:hAnsi="Cambria Math"/>
          </w:rPr>
          <m:t>1100</m:t>
        </m:r>
      </m:oMath>
      <w:r w:rsidRPr="009B263E">
        <w:t xml:space="preserve"> gange større.</w:t>
      </w:r>
    </w:p>
    <w:p w14:paraId="29C4A7A1" w14:textId="77777777" w:rsidR="009B263E" w:rsidRPr="009B263E" w:rsidRDefault="009B263E" w:rsidP="009B263E"/>
    <w:p w14:paraId="4D267E2D" w14:textId="014D04EC" w:rsidR="00A66D73" w:rsidRDefault="00A66D73" w:rsidP="00A66D73">
      <w:pPr>
        <w:pStyle w:val="Overskrift3"/>
      </w:pPr>
      <w:r>
        <w:t>Opgave 1</w:t>
      </w:r>
    </w:p>
    <w:p w14:paraId="15EB5B8B" w14:textId="3762419A" w:rsidR="00A66D73" w:rsidRDefault="009D480B" w:rsidP="00A66D73">
      <w:r>
        <w:t xml:space="preserve">Download </w:t>
      </w:r>
      <w:r w:rsidR="0049580E">
        <w:t xml:space="preserve">dokumentet </w:t>
      </w:r>
      <w:r w:rsidR="00F75E7C">
        <w:t>’</w:t>
      </w:r>
      <w:r w:rsidR="0049580E">
        <w:t>Universets udvidelse</w:t>
      </w:r>
      <w:r w:rsidR="00F75E7C">
        <w:t xml:space="preserve"> i GeoGebra’</w:t>
      </w:r>
      <w:r>
        <w:t xml:space="preserve"> og åbn det.</w:t>
      </w:r>
      <w:r w:rsidR="0049580E">
        <w:t xml:space="preserve"> </w:t>
      </w:r>
    </w:p>
    <w:p w14:paraId="2BF6BE9B" w14:textId="33FB0DB6" w:rsidR="0049580E" w:rsidRDefault="0049580E" w:rsidP="00A66D73"/>
    <w:p w14:paraId="4149CAF2" w14:textId="50F1E7B2" w:rsidR="0049580E" w:rsidRPr="00E549B3" w:rsidRDefault="00311A6D" w:rsidP="003167F9">
      <w:pPr>
        <w:pStyle w:val="Listeafsnit"/>
        <w:numPr>
          <w:ilvl w:val="0"/>
          <w:numId w:val="1"/>
        </w:numPr>
      </w:pPr>
      <w:r>
        <w:t xml:space="preserve">Ved at </w:t>
      </w:r>
      <w:r w:rsidR="006A1A35">
        <w:t>øge</w:t>
      </w:r>
      <w:r>
        <w:t xml:space="preserve"> </w:t>
      </w:r>
      <m:oMath>
        <m:r>
          <w:rPr>
            <w:rFonts w:ascii="Cambria Math" w:hAnsi="Cambria Math"/>
          </w:rPr>
          <m:t>t</m:t>
        </m:r>
      </m:oMath>
      <w:r w:rsidR="006A1A35">
        <w:rPr>
          <w:rFonts w:eastAsiaTheme="minorEastAsia"/>
        </w:rPr>
        <w:t xml:space="preserve"> ses det at alle de andre galakser bevæger sig væk fra Jorden</w:t>
      </w:r>
      <w:r w:rsidR="0035310D">
        <w:rPr>
          <w:rFonts w:eastAsiaTheme="minorEastAsia"/>
        </w:rPr>
        <w:t xml:space="preserve"> i en ret linje. Men hvad hvis man f.eks. står i galakse C og ser på de andre galakser.</w:t>
      </w:r>
      <w:r w:rsidR="006A1A35">
        <w:rPr>
          <w:rFonts w:eastAsiaTheme="minorEastAsia"/>
        </w:rPr>
        <w:t xml:space="preserve"> </w:t>
      </w:r>
      <w:r>
        <w:t xml:space="preserve">Prøv at sæt en linje ind mellem </w:t>
      </w:r>
      <w:r w:rsidR="00CC2F85">
        <w:t xml:space="preserve">galakse C og B. Hvad sker der med hældningen på </w:t>
      </w:r>
      <w:r w:rsidR="004C14C7">
        <w:t xml:space="preserve">linjen når </w:t>
      </w:r>
      <w:r w:rsidR="00E549B3">
        <w:t>I</w:t>
      </w:r>
      <w:r w:rsidR="004C14C7">
        <w:t xml:space="preserve"> øger </w:t>
      </w:r>
      <m:oMath>
        <m:r>
          <w:rPr>
            <w:rFonts w:ascii="Cambria Math" w:hAnsi="Cambria Math"/>
          </w:rPr>
          <m:t>t</m:t>
        </m:r>
      </m:oMath>
      <w:r w:rsidR="004C14C7">
        <w:rPr>
          <w:rFonts w:eastAsiaTheme="minorEastAsia"/>
        </w:rPr>
        <w:t xml:space="preserve">? </w:t>
      </w:r>
      <w:r w:rsidR="00E549B3">
        <w:rPr>
          <w:rFonts w:eastAsiaTheme="minorEastAsia"/>
        </w:rPr>
        <w:t>Hvad siger det om hvordan galakse C og B bevæger sig i forhold til hinanden?</w:t>
      </w:r>
    </w:p>
    <w:p w14:paraId="6B527B17" w14:textId="77777777" w:rsidR="00E549B3" w:rsidRPr="00E549B3" w:rsidRDefault="00E549B3" w:rsidP="00E549B3">
      <w:pPr>
        <w:pStyle w:val="Listeafsnit"/>
      </w:pPr>
    </w:p>
    <w:p w14:paraId="790324E7" w14:textId="3C7D69E9" w:rsidR="0019168D" w:rsidRDefault="00F61FE6" w:rsidP="0019168D">
      <w:pPr>
        <w:pStyle w:val="Listeafsnit"/>
        <w:numPr>
          <w:ilvl w:val="0"/>
          <w:numId w:val="1"/>
        </w:numPr>
      </w:pPr>
      <w:r>
        <w:t xml:space="preserve">Lad os undersøge hvorfor Hubbles lov stadig gælder. </w:t>
      </w:r>
      <w:r w:rsidR="00D44C18">
        <w:t xml:space="preserve">Undersøg </w:t>
      </w:r>
      <w:r w:rsidR="00F338F6">
        <w:t>f.eks. om</w:t>
      </w:r>
      <w:r w:rsidR="00255B75">
        <w:t xml:space="preserve"> galaksernes hastighed bliver fordoblet når afstanden fra Mælkevejen til</w:t>
      </w:r>
      <w:r w:rsidR="00F338F6">
        <w:t xml:space="preserve"> </w:t>
      </w:r>
      <w:r w:rsidR="00255B75">
        <w:t>g</w:t>
      </w:r>
      <w:r w:rsidR="00D44C18">
        <w:t>a</w:t>
      </w:r>
      <w:r w:rsidR="00255B75">
        <w:t>la</w:t>
      </w:r>
      <w:r w:rsidR="00D44C18">
        <w:t>kser</w:t>
      </w:r>
      <w:r w:rsidR="00255B75">
        <w:t>ne bliver fordoblet</w:t>
      </w:r>
      <w:r w:rsidR="00A862C2">
        <w:t>.</w:t>
      </w:r>
    </w:p>
    <w:p w14:paraId="00737735" w14:textId="77777777" w:rsidR="007B1608" w:rsidRDefault="007B1608" w:rsidP="0019168D">
      <w:pPr>
        <w:pStyle w:val="Listeafsnit"/>
      </w:pPr>
    </w:p>
    <w:p w14:paraId="76FA5FA5" w14:textId="77777777" w:rsidR="00E03082" w:rsidRDefault="00E03082">
      <w:pPr>
        <w:jc w:val="center"/>
      </w:pPr>
      <w:r>
        <w:br w:type="page"/>
      </w:r>
    </w:p>
    <w:p w14:paraId="1B12BA02" w14:textId="6BF6D29A" w:rsidR="007B1608" w:rsidRDefault="007B1608" w:rsidP="007B1608">
      <w:pPr>
        <w:rPr>
          <w:rFonts w:eastAsiaTheme="minorEastAsia"/>
        </w:rPr>
      </w:pPr>
      <w:r>
        <w:lastRenderedPageBreak/>
        <w:t xml:space="preserve">Hvis lyset fra en stjerne har rødforskydningen </w:t>
      </w:r>
      <m:oMath>
        <m:r>
          <w:rPr>
            <w:rFonts w:ascii="Cambria Math" w:hAnsi="Cambria Math"/>
          </w:rPr>
          <m:t>z</m:t>
        </m:r>
      </m:oMath>
      <w:r>
        <w:rPr>
          <w:rFonts w:eastAsiaTheme="minorEastAsia"/>
        </w:rPr>
        <w:t xml:space="preserve">, så giver Universets udvidelse at stjernen bevæger sig væk fra Jorden med en relativ hastighed </w:t>
      </w:r>
      <m:oMath>
        <m:r>
          <w:rPr>
            <w:rFonts w:ascii="Cambria Math" w:eastAsiaTheme="minorEastAsia" w:hAnsi="Cambria Math"/>
          </w:rPr>
          <m:t>v</m:t>
        </m:r>
      </m:oMath>
      <w:r>
        <w:rPr>
          <w:rFonts w:eastAsiaTheme="minorEastAsia"/>
        </w:rPr>
        <w:t xml:space="preserve"> som er givet ved: </w:t>
      </w:r>
    </w:p>
    <w:p w14:paraId="3876ABC1" w14:textId="77777777" w:rsidR="007B1608" w:rsidRDefault="007B1608" w:rsidP="007B1608">
      <w:pPr>
        <w:rPr>
          <w:rFonts w:eastAsiaTheme="minorEastAsia"/>
        </w:rPr>
      </w:pPr>
    </w:p>
    <w:p w14:paraId="3BA7DA77" w14:textId="77777777" w:rsidR="007B1608" w:rsidRPr="0009246F" w:rsidRDefault="007B1608" w:rsidP="007B1608">
      <w:pPr>
        <w:rPr>
          <w:rFonts w:eastAsiaTheme="minorEastAsia"/>
        </w:rPr>
      </w:pPr>
      <m:oMathPara>
        <m:oMath>
          <m:r>
            <w:rPr>
              <w:rFonts w:ascii="Cambria Math" w:eastAsiaTheme="minorEastAsia" w:hAnsi="Cambria Math"/>
            </w:rPr>
            <m:t>v=z⋅c,</m:t>
          </m:r>
        </m:oMath>
      </m:oMathPara>
    </w:p>
    <w:p w14:paraId="3174C86B" w14:textId="77777777" w:rsidR="007B1608" w:rsidRDefault="007B1608" w:rsidP="007B1608">
      <w:pPr>
        <w:rPr>
          <w:rFonts w:eastAsiaTheme="minorEastAsia"/>
        </w:rPr>
      </w:pPr>
    </w:p>
    <w:p w14:paraId="68398BC2" w14:textId="276D39FE" w:rsidR="007B1608" w:rsidRDefault="007B1608" w:rsidP="007B1608">
      <w:pPr>
        <w:rPr>
          <w:rFonts w:eastAsiaTheme="minorEastAsia"/>
        </w:rPr>
      </w:pPr>
      <w:r>
        <w:rPr>
          <w:rFonts w:eastAsiaTheme="minorEastAsia"/>
        </w:rPr>
        <w:t xml:space="preserve">hvor </w:t>
      </w:r>
      <m:oMath>
        <m:r>
          <w:rPr>
            <w:rFonts w:ascii="Cambria Math" w:eastAsiaTheme="minorEastAsia" w:hAnsi="Cambria Math"/>
          </w:rPr>
          <m:t xml:space="preserve">c=300000 </m:t>
        </m:r>
        <m:f>
          <m:fPr>
            <m:ctrlPr>
              <w:rPr>
                <w:rFonts w:ascii="Cambria Math" w:eastAsiaTheme="minorEastAsia" w:hAnsi="Cambria Math"/>
              </w:rPr>
            </m:ctrlPr>
          </m:fPr>
          <m:num>
            <m:r>
              <m:rPr>
                <m:sty m:val="p"/>
              </m:rPr>
              <w:rPr>
                <w:rFonts w:ascii="Cambria Math" w:eastAsiaTheme="minorEastAsia" w:hAnsi="Cambria Math"/>
              </w:rPr>
              <m:t>km</m:t>
            </m:r>
          </m:num>
          <m:den>
            <m:r>
              <m:rPr>
                <m:sty m:val="p"/>
              </m:rPr>
              <w:rPr>
                <w:rFonts w:ascii="Cambria Math" w:eastAsiaTheme="minorEastAsia" w:hAnsi="Cambria Math"/>
              </w:rPr>
              <m:t>s</m:t>
            </m:r>
          </m:den>
        </m:f>
      </m:oMath>
      <w:r>
        <w:rPr>
          <w:rFonts w:eastAsiaTheme="minorEastAsia"/>
        </w:rPr>
        <w:t xml:space="preserve"> er lysets hastighed. Denne sammenhæng </w:t>
      </w:r>
      <w:r w:rsidR="0072678F">
        <w:rPr>
          <w:rFonts w:eastAsiaTheme="minorEastAsia"/>
        </w:rPr>
        <w:t xml:space="preserve">gælder </w:t>
      </w:r>
      <w:r w:rsidR="003527B3">
        <w:rPr>
          <w:rFonts w:eastAsiaTheme="minorEastAsia"/>
        </w:rPr>
        <w:t>kun</w:t>
      </w:r>
      <w:r>
        <w:rPr>
          <w:rFonts w:eastAsiaTheme="minorEastAsia"/>
        </w:rPr>
        <w:t xml:space="preserve"> udenfor den lokale hob (mælkevejen og de nærmeste galakser)</w:t>
      </w:r>
      <w:r w:rsidR="009164ED">
        <w:rPr>
          <w:rFonts w:eastAsiaTheme="minorEastAsia"/>
        </w:rPr>
        <w:t xml:space="preserve"> pga. gravitationskraften </w:t>
      </w:r>
      <w:r w:rsidR="00BB0070">
        <w:rPr>
          <w:rFonts w:eastAsiaTheme="minorEastAsia"/>
        </w:rPr>
        <w:t>mellem galakserne</w:t>
      </w:r>
      <w:r>
        <w:rPr>
          <w:rFonts w:eastAsiaTheme="minorEastAsia"/>
        </w:rPr>
        <w:t xml:space="preserve">. Den relative hastighed </w:t>
      </w:r>
      <m:oMath>
        <m:r>
          <w:rPr>
            <w:rFonts w:ascii="Cambria Math" w:eastAsiaTheme="minorEastAsia" w:hAnsi="Cambria Math"/>
          </w:rPr>
          <m:t>v</m:t>
        </m:r>
      </m:oMath>
      <w:r>
        <w:rPr>
          <w:rFonts w:eastAsiaTheme="minorEastAsia"/>
        </w:rPr>
        <w:t xml:space="preserve"> er den hastighed stjernen har nu, hvor den ved en Dopplereffekt var den hastighed som stjernen havde da lyset blev udsendt.</w:t>
      </w:r>
    </w:p>
    <w:p w14:paraId="3A0E9E3E" w14:textId="3D82614E" w:rsidR="007B1608" w:rsidRDefault="00B44092" w:rsidP="007B1608">
      <w:pPr>
        <w:rPr>
          <w:rFonts w:eastAsiaTheme="minorEastAsia"/>
        </w:rPr>
      </w:pPr>
      <w:r>
        <w:rPr>
          <w:rFonts w:eastAsiaTheme="minorEastAsia"/>
        </w:rPr>
        <w:t>Vi har også</w:t>
      </w:r>
      <w:r w:rsidR="007B1608">
        <w:rPr>
          <w:rFonts w:eastAsiaTheme="minorEastAsia"/>
        </w:rPr>
        <w:t xml:space="preserve"> Hubbles lov, men </w:t>
      </w:r>
      <m:oMath>
        <m:r>
          <w:rPr>
            <w:rFonts w:ascii="Cambria Math" w:eastAsiaTheme="minorEastAsia" w:hAnsi="Cambria Math"/>
          </w:rPr>
          <m:t>v</m:t>
        </m:r>
      </m:oMath>
      <w:r w:rsidR="007B1608">
        <w:rPr>
          <w:rFonts w:eastAsiaTheme="minorEastAsia"/>
        </w:rPr>
        <w:t xml:space="preserve"> nu er den relative hastighed som stjernen har i forhold til Jorden: </w:t>
      </w:r>
    </w:p>
    <w:p w14:paraId="5DD983FF" w14:textId="77777777" w:rsidR="007B1608" w:rsidRDefault="007B1608" w:rsidP="007B1608">
      <w:pPr>
        <w:rPr>
          <w:rFonts w:eastAsiaTheme="minorEastAsia"/>
        </w:rPr>
      </w:pPr>
    </w:p>
    <w:p w14:paraId="7CA9A573" w14:textId="77777777" w:rsidR="007B1608" w:rsidRPr="00C44C58" w:rsidRDefault="007B1608" w:rsidP="007B1608">
      <w:pPr>
        <w:rPr>
          <w:rFonts w:eastAsiaTheme="minorEastAsia"/>
        </w:rPr>
      </w:pPr>
      <m:oMathPara>
        <m:oMath>
          <m:r>
            <w:rPr>
              <w:rFonts w:ascii="Cambria Math" w:eastAsiaTheme="minorEastAsia" w:hAnsi="Cambria Math"/>
            </w:rPr>
            <m:t>v=H⋅d,</m:t>
          </m:r>
        </m:oMath>
      </m:oMathPara>
    </w:p>
    <w:p w14:paraId="133D287D" w14:textId="77777777" w:rsidR="007B1608" w:rsidRDefault="007B1608" w:rsidP="007B1608"/>
    <w:p w14:paraId="032549C1" w14:textId="1EE0222B" w:rsidR="007B1608" w:rsidRDefault="007B1608" w:rsidP="006E6B90">
      <w:pPr>
        <w:rPr>
          <w:rFonts w:eastAsiaTheme="minorEastAsia"/>
        </w:rPr>
      </w:pPr>
      <w:r>
        <w:rPr>
          <w:rFonts w:eastAsiaTheme="minorEastAsia"/>
        </w:rPr>
        <w:t xml:space="preserve">hvor </w:t>
      </w:r>
      <m:oMath>
        <m:r>
          <w:rPr>
            <w:rFonts w:ascii="Cambria Math" w:eastAsiaTheme="minorEastAsia" w:hAnsi="Cambria Math"/>
          </w:rPr>
          <m:t>H=21</m:t>
        </m:r>
        <m:f>
          <m:fPr>
            <m:ctrlPr>
              <w:rPr>
                <w:rFonts w:ascii="Cambria Math" w:eastAsiaTheme="minorEastAsia" w:hAnsi="Cambria Math"/>
              </w:rPr>
            </m:ctrlPr>
          </m:fPr>
          <m:num>
            <m:r>
              <m:rPr>
                <m:sty m:val="p"/>
              </m:rPr>
              <w:rPr>
                <w:rFonts w:ascii="Cambria Math" w:eastAsiaTheme="minorEastAsia" w:hAnsi="Cambria Math"/>
              </w:rPr>
              <m:t>km</m:t>
            </m:r>
            <m:ctrlPr>
              <w:rPr>
                <w:rFonts w:ascii="Cambria Math" w:eastAsiaTheme="minorEastAsia" w:hAnsi="Cambria Math"/>
                <w:i/>
              </w:rPr>
            </m:ctrlPr>
          </m:num>
          <m:den>
            <m:r>
              <m:rPr>
                <m:sty m:val="p"/>
              </m:rPr>
              <w:rPr>
                <w:rFonts w:ascii="Cambria Math" w:eastAsiaTheme="minorEastAsia" w:hAnsi="Cambria Math"/>
              </w:rPr>
              <m:t>s·Mly</m:t>
            </m:r>
          </m:den>
        </m:f>
      </m:oMath>
      <w:r>
        <w:rPr>
          <w:rFonts w:eastAsiaTheme="minorEastAsia"/>
        </w:rPr>
        <w:t xml:space="preserve"> er Hubbles konstant og </w:t>
      </w:r>
      <m:oMath>
        <m:r>
          <w:rPr>
            <w:rFonts w:ascii="Cambria Math" w:eastAsiaTheme="minorEastAsia" w:hAnsi="Cambria Math"/>
          </w:rPr>
          <m:t>d</m:t>
        </m:r>
      </m:oMath>
      <w:r>
        <w:rPr>
          <w:rFonts w:eastAsiaTheme="minorEastAsia"/>
        </w:rPr>
        <w:t xml:space="preserve"> er afstanden fra Jorden til stjernen</w:t>
      </w:r>
      <w:r w:rsidR="005B3EF8">
        <w:rPr>
          <w:rFonts w:eastAsiaTheme="minorEastAsia"/>
        </w:rPr>
        <w:t xml:space="preserve"> nu.</w:t>
      </w:r>
    </w:p>
    <w:p w14:paraId="31C7AC78" w14:textId="77777777" w:rsidR="00E03082" w:rsidRDefault="00E03082" w:rsidP="006E6B90"/>
    <w:p w14:paraId="0B405A4F" w14:textId="77777777" w:rsidR="0019168D" w:rsidRDefault="0019168D" w:rsidP="0019168D">
      <w:pPr>
        <w:pStyle w:val="Overskrift3"/>
      </w:pPr>
      <w:r>
        <w:t>Opgave 2</w:t>
      </w:r>
    </w:p>
    <w:p w14:paraId="3ED53F2C" w14:textId="26D56548" w:rsidR="0019168D" w:rsidRDefault="0019168D" w:rsidP="0019168D">
      <w:pPr>
        <w:rPr>
          <w:rFonts w:eastAsiaTheme="minorEastAsia"/>
        </w:rPr>
      </w:pPr>
      <w:r>
        <w:t xml:space="preserve">Antag vi modtager lys fra en fjern galakse med en rødforskydning på </w:t>
      </w:r>
      <m:oMath>
        <m:r>
          <w:rPr>
            <w:rFonts w:ascii="Cambria Math" w:hAnsi="Cambria Math"/>
          </w:rPr>
          <m:t>z=0,3</m:t>
        </m:r>
      </m:oMath>
      <w:r>
        <w:rPr>
          <w:rFonts w:eastAsiaTheme="minorEastAsia"/>
        </w:rPr>
        <w:t xml:space="preserve">. </w:t>
      </w:r>
    </w:p>
    <w:p w14:paraId="15E556D9" w14:textId="77777777" w:rsidR="0019168D" w:rsidRDefault="0019168D" w:rsidP="0019168D">
      <w:pPr>
        <w:rPr>
          <w:rFonts w:eastAsiaTheme="minorEastAsia"/>
        </w:rPr>
      </w:pPr>
    </w:p>
    <w:p w14:paraId="1A4190D6" w14:textId="22C3E762" w:rsidR="0019168D" w:rsidRDefault="006D23C1" w:rsidP="0019168D">
      <w:pPr>
        <w:pStyle w:val="Listeafsnit"/>
        <w:numPr>
          <w:ilvl w:val="0"/>
          <w:numId w:val="2"/>
        </w:numPr>
      </w:pPr>
      <w:r>
        <w:t xml:space="preserve">(På klassen) </w:t>
      </w:r>
      <w:r w:rsidR="0019168D">
        <w:t>Hvor meget har Universet udvidet sig siden lyset blev sendt af sted?</w:t>
      </w:r>
    </w:p>
    <w:p w14:paraId="605E1897" w14:textId="77777777" w:rsidR="0019168D" w:rsidRDefault="0019168D" w:rsidP="0019168D"/>
    <w:p w14:paraId="14E23133" w14:textId="77777777" w:rsidR="0019168D" w:rsidRDefault="0019168D" w:rsidP="0019168D">
      <w:pPr>
        <w:pStyle w:val="Listeafsnit"/>
        <w:numPr>
          <w:ilvl w:val="0"/>
          <w:numId w:val="2"/>
        </w:numPr>
      </w:pPr>
      <w:r>
        <w:t xml:space="preserve">Beregn galaksens relative hastighed i forhold til Jorden. </w:t>
      </w:r>
    </w:p>
    <w:p w14:paraId="44862AEC" w14:textId="77777777" w:rsidR="0019168D" w:rsidRDefault="0019168D" w:rsidP="0019168D">
      <w:pPr>
        <w:pStyle w:val="Listeafsnit"/>
      </w:pPr>
    </w:p>
    <w:p w14:paraId="6A297ED1" w14:textId="77777777" w:rsidR="0019168D" w:rsidRDefault="0019168D" w:rsidP="0019168D">
      <w:pPr>
        <w:pStyle w:val="Listeafsnit"/>
        <w:numPr>
          <w:ilvl w:val="0"/>
          <w:numId w:val="2"/>
        </w:numPr>
      </w:pPr>
      <w:r>
        <w:t xml:space="preserve">Hvor langt befinder den fjerne galakse sig fra Jorden? </w:t>
      </w:r>
    </w:p>
    <w:p w14:paraId="04490879" w14:textId="77777777" w:rsidR="0019168D" w:rsidRPr="00A66D73" w:rsidRDefault="0019168D" w:rsidP="0019168D"/>
    <w:p w14:paraId="253B5D1D" w14:textId="3EC1BB88" w:rsidR="0091462F" w:rsidRPr="001D5B76" w:rsidRDefault="0091462F" w:rsidP="001D5B76">
      <w:pPr>
        <w:pStyle w:val="Overskrift3"/>
      </w:pPr>
      <w:r>
        <w:t>Opgave 3</w:t>
      </w:r>
    </w:p>
    <w:p w14:paraId="716FDFCC" w14:textId="77777777" w:rsidR="0091462F" w:rsidRDefault="0091462F" w:rsidP="0091462F">
      <w:pPr>
        <w:rPr>
          <w:rFonts w:eastAsiaTheme="minorEastAsia"/>
        </w:rPr>
      </w:pPr>
      <w:r>
        <w:t xml:space="preserve">Andromedagalaksen har en rødforskydning på </w:t>
      </w:r>
      <m:oMath>
        <m:r>
          <w:rPr>
            <w:rFonts w:ascii="Cambria Math" w:hAnsi="Cambria Math"/>
          </w:rPr>
          <m:t>z=-0,001001</m:t>
        </m:r>
      </m:oMath>
      <w:r>
        <w:rPr>
          <w:rFonts w:eastAsiaTheme="minorEastAsia"/>
        </w:rPr>
        <w:t xml:space="preserve">. </w:t>
      </w:r>
    </w:p>
    <w:p w14:paraId="6BE99323" w14:textId="77777777" w:rsidR="0091462F" w:rsidRDefault="0091462F" w:rsidP="0091462F"/>
    <w:p w14:paraId="7ABE93A2" w14:textId="65D3414F" w:rsidR="0091462F" w:rsidRDefault="0091462F" w:rsidP="0091462F">
      <w:pPr>
        <w:pStyle w:val="Listeafsnit"/>
        <w:numPr>
          <w:ilvl w:val="0"/>
          <w:numId w:val="3"/>
        </w:numPr>
      </w:pPr>
      <w:r>
        <w:t>Hvorfor giver det ikke umiddelbart mening</w:t>
      </w:r>
      <w:r w:rsidR="00D94595">
        <w:t xml:space="preserve"> </w:t>
      </w:r>
      <w:r w:rsidR="00964D0A">
        <w:t xml:space="preserve">hvis rødforskydningen skyldes </w:t>
      </w:r>
      <w:r w:rsidR="00D94595">
        <w:t>Universets udvidelse</w:t>
      </w:r>
      <w:r>
        <w:t>? Undersøg på nettet hvorfor det alligevel er sådan.</w:t>
      </w:r>
    </w:p>
    <w:p w14:paraId="7C3299AC" w14:textId="77777777" w:rsidR="0091462F" w:rsidRDefault="0091462F" w:rsidP="0091462F">
      <w:pPr>
        <w:pStyle w:val="Listeafsnit"/>
      </w:pPr>
    </w:p>
    <w:p w14:paraId="2E63C07B" w14:textId="77777777" w:rsidR="00AA62A7" w:rsidRDefault="0091462F" w:rsidP="00E55DF6">
      <w:pPr>
        <w:pStyle w:val="Listeafsnit"/>
        <w:numPr>
          <w:ilvl w:val="0"/>
          <w:numId w:val="3"/>
        </w:numPr>
      </w:pPr>
      <w:r>
        <w:t>Hvis vi</w:t>
      </w:r>
      <w:r w:rsidR="00B277CA">
        <w:t xml:space="preserve"> </w:t>
      </w:r>
      <w:r>
        <w:t xml:space="preserve">betragter rødforskydningen som en </w:t>
      </w:r>
      <w:r w:rsidR="00CA35A2">
        <w:t>D</w:t>
      </w:r>
      <w:r>
        <w:t xml:space="preserve">opplereffekt, hvornår vil mælkevejen og Andromedagalaksen så kollidere? </w:t>
      </w:r>
      <w:r w:rsidRPr="00D205FA">
        <w:rPr>
          <w:i/>
        </w:rPr>
        <w:t>Tip: find afstanden til galaksen på nettet.</w:t>
      </w:r>
      <w:r>
        <w:t xml:space="preserve"> </w:t>
      </w:r>
    </w:p>
    <w:p w14:paraId="5D35F826" w14:textId="77777777" w:rsidR="006E6B90" w:rsidRDefault="006E6B90" w:rsidP="00AA62A7">
      <w:pPr>
        <w:pStyle w:val="Listeafsnit"/>
        <w:rPr>
          <w:rStyle w:val="Overskrift3Tegn"/>
        </w:rPr>
      </w:pPr>
    </w:p>
    <w:p w14:paraId="3945D812" w14:textId="77777777" w:rsidR="006E6B90" w:rsidRDefault="006E6B90" w:rsidP="00AA62A7">
      <w:pPr>
        <w:pStyle w:val="Listeafsnit"/>
        <w:rPr>
          <w:rStyle w:val="Overskrift3Tegn"/>
        </w:rPr>
      </w:pPr>
    </w:p>
    <w:p w14:paraId="76EA4A7A" w14:textId="77777777" w:rsidR="00AA62A7" w:rsidRDefault="00AA62A7" w:rsidP="00AA62A7">
      <w:pPr>
        <w:rPr>
          <w:rStyle w:val="Overskrift3Tegn"/>
        </w:rPr>
      </w:pPr>
    </w:p>
    <w:p w14:paraId="1CE8158B" w14:textId="31D942F4" w:rsidR="00061323" w:rsidRDefault="00061323" w:rsidP="00AA62A7">
      <w:r w:rsidRPr="00E55DF6">
        <w:rPr>
          <w:rStyle w:val="Overskrift3Tegn"/>
        </w:rPr>
        <w:t>Mørkt stof og Universets form (valgfri)</w:t>
      </w:r>
      <w:r w:rsidR="00D935CE">
        <w:br/>
        <w:t xml:space="preserve">Universets form: </w:t>
      </w:r>
      <w:hyperlink r:id="rId15" w:history="1">
        <w:r w:rsidR="00D935CE" w:rsidRPr="00AA62A7">
          <w:rPr>
            <w:rStyle w:val="Hyperlink"/>
            <w:rFonts w:cstheme="minorBidi"/>
            <w:szCs w:val="22"/>
          </w:rPr>
          <w:t>https://www.youtube.com/watch?v=oCK5oGmRtxQ</w:t>
        </w:r>
      </w:hyperlink>
      <w:r w:rsidR="00D935CE">
        <w:t xml:space="preserve"> </w:t>
      </w:r>
    </w:p>
    <w:p w14:paraId="26D89679" w14:textId="38729A49" w:rsidR="00061323" w:rsidRPr="00803EE8" w:rsidRDefault="00061323" w:rsidP="00061323">
      <w:r>
        <w:t xml:space="preserve">Mørkt stof: </w:t>
      </w:r>
      <w:hyperlink r:id="rId16" w:history="1">
        <w:r w:rsidR="00D935CE" w:rsidRPr="00046EFE">
          <w:rPr>
            <w:rStyle w:val="Hyperlink"/>
            <w:rFonts w:cstheme="minorBidi"/>
            <w:szCs w:val="22"/>
          </w:rPr>
          <w:t>https://www.youtube.com/watch?v=8kCtiOS_F_M</w:t>
        </w:r>
      </w:hyperlink>
      <w:r w:rsidR="00D935CE">
        <w:br/>
      </w:r>
    </w:p>
    <w:p w14:paraId="3568A76E" w14:textId="5E116CC2" w:rsidR="00103FD8" w:rsidRPr="00103FD8" w:rsidRDefault="00103FD8" w:rsidP="00061323">
      <w:pPr>
        <w:jc w:val="center"/>
      </w:pPr>
    </w:p>
    <w:sectPr w:rsidR="00103FD8" w:rsidRPr="00103FD8" w:rsidSect="00901529">
      <w:headerReference w:type="first" r:id="rId17"/>
      <w:pgSz w:w="11906" w:h="16838" w:code="9"/>
      <w:pgMar w:top="1134" w:right="720" w:bottom="1134"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6CEF" w14:textId="77777777" w:rsidR="0011687F" w:rsidRDefault="0011687F" w:rsidP="004E46D6">
      <w:r>
        <w:separator/>
      </w:r>
    </w:p>
  </w:endnote>
  <w:endnote w:type="continuationSeparator" w:id="0">
    <w:p w14:paraId="73868CCF" w14:textId="77777777" w:rsidR="0011687F" w:rsidRDefault="0011687F" w:rsidP="004E46D6">
      <w:r>
        <w:continuationSeparator/>
      </w:r>
    </w:p>
  </w:endnote>
  <w:endnote w:type="continuationNotice" w:id="1">
    <w:p w14:paraId="006DA307" w14:textId="77777777" w:rsidR="0011687F" w:rsidRDefault="00116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1212" w14:textId="77777777" w:rsidR="0011687F" w:rsidRDefault="0011687F" w:rsidP="004E46D6">
      <w:r>
        <w:separator/>
      </w:r>
    </w:p>
  </w:footnote>
  <w:footnote w:type="continuationSeparator" w:id="0">
    <w:p w14:paraId="21B93488" w14:textId="77777777" w:rsidR="0011687F" w:rsidRDefault="0011687F" w:rsidP="004E46D6">
      <w:r>
        <w:continuationSeparator/>
      </w:r>
    </w:p>
  </w:footnote>
  <w:footnote w:type="continuationNotice" w:id="1">
    <w:p w14:paraId="63E70604" w14:textId="77777777" w:rsidR="0011687F" w:rsidRDefault="00116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F2CE" w14:textId="5109BCD8" w:rsidR="00901529" w:rsidRDefault="00901529">
    <w:pPr>
      <w:pStyle w:val="Sidehoved"/>
    </w:pPr>
    <w:r>
      <w:t>KN</w:t>
    </w:r>
    <w:r>
      <w:ptab w:relativeTo="margin" w:alignment="center" w:leader="none"/>
    </w:r>
    <w:r w:rsidR="00E52E46">
      <w:t>1</w:t>
    </w:r>
    <w:r w:rsidR="00653E51">
      <w:t>n</w:t>
    </w:r>
    <w:r w:rsidR="00E52E46">
      <w:t xml:space="preserve"> fy</w:t>
    </w:r>
    <w:r>
      <w:ptab w:relativeTo="margin" w:alignment="right" w:leader="none"/>
    </w:r>
    <w:r w:rsidR="00785FC9">
      <w:fldChar w:fldCharType="begin"/>
    </w:r>
    <w:r w:rsidR="00785FC9">
      <w:instrText xml:space="preserve"> TIME \@ "dd-MM-yyyy" </w:instrText>
    </w:r>
    <w:r w:rsidR="00785FC9">
      <w:fldChar w:fldCharType="separate"/>
    </w:r>
    <w:r w:rsidR="00D01DCF">
      <w:rPr>
        <w:noProof/>
      </w:rPr>
      <w:t>12-03-2026</w:t>
    </w:r>
    <w:r w:rsidR="00785FC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FCB"/>
    <w:multiLevelType w:val="hybridMultilevel"/>
    <w:tmpl w:val="E58A995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236179"/>
    <w:multiLevelType w:val="hybridMultilevel"/>
    <w:tmpl w:val="15F00256"/>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6019B7"/>
    <w:multiLevelType w:val="hybridMultilevel"/>
    <w:tmpl w:val="6F78C6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AC356D1"/>
    <w:multiLevelType w:val="hybridMultilevel"/>
    <w:tmpl w:val="9C1099F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25412214">
    <w:abstractNumId w:val="2"/>
  </w:num>
  <w:num w:numId="2" w16cid:durableId="1025789336">
    <w:abstractNumId w:val="1"/>
  </w:num>
  <w:num w:numId="3" w16cid:durableId="416829907">
    <w:abstractNumId w:val="0"/>
  </w:num>
  <w:num w:numId="4" w16cid:durableId="1441490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3B"/>
    <w:rsid w:val="00020711"/>
    <w:rsid w:val="00030758"/>
    <w:rsid w:val="000414F7"/>
    <w:rsid w:val="00041A3F"/>
    <w:rsid w:val="000475C5"/>
    <w:rsid w:val="00061323"/>
    <w:rsid w:val="0007753B"/>
    <w:rsid w:val="000830ED"/>
    <w:rsid w:val="00086F4A"/>
    <w:rsid w:val="0009012D"/>
    <w:rsid w:val="000B21B6"/>
    <w:rsid w:val="000F7BAA"/>
    <w:rsid w:val="00103FD8"/>
    <w:rsid w:val="0011687F"/>
    <w:rsid w:val="00124240"/>
    <w:rsid w:val="00173302"/>
    <w:rsid w:val="0017516D"/>
    <w:rsid w:val="001809F3"/>
    <w:rsid w:val="0019168D"/>
    <w:rsid w:val="00197C25"/>
    <w:rsid w:val="001B6BC0"/>
    <w:rsid w:val="001C3027"/>
    <w:rsid w:val="001D46E8"/>
    <w:rsid w:val="001D5B76"/>
    <w:rsid w:val="001F79AF"/>
    <w:rsid w:val="00205904"/>
    <w:rsid w:val="00233762"/>
    <w:rsid w:val="00255B75"/>
    <w:rsid w:val="00271E92"/>
    <w:rsid w:val="00295516"/>
    <w:rsid w:val="002B59D0"/>
    <w:rsid w:val="002D1EDC"/>
    <w:rsid w:val="002E4D9E"/>
    <w:rsid w:val="002E5091"/>
    <w:rsid w:val="002F6F1B"/>
    <w:rsid w:val="00311A6D"/>
    <w:rsid w:val="003146FC"/>
    <w:rsid w:val="003167F9"/>
    <w:rsid w:val="003527B3"/>
    <w:rsid w:val="00352D1B"/>
    <w:rsid w:val="0035310D"/>
    <w:rsid w:val="00376E22"/>
    <w:rsid w:val="0038166F"/>
    <w:rsid w:val="003864C9"/>
    <w:rsid w:val="003A1F8E"/>
    <w:rsid w:val="003B31B1"/>
    <w:rsid w:val="003B4AC0"/>
    <w:rsid w:val="003D677A"/>
    <w:rsid w:val="003F1452"/>
    <w:rsid w:val="003F66E1"/>
    <w:rsid w:val="00400434"/>
    <w:rsid w:val="00414DD5"/>
    <w:rsid w:val="00415E86"/>
    <w:rsid w:val="0041665F"/>
    <w:rsid w:val="004579C8"/>
    <w:rsid w:val="00466E93"/>
    <w:rsid w:val="00477F14"/>
    <w:rsid w:val="0049580E"/>
    <w:rsid w:val="004C14C7"/>
    <w:rsid w:val="004E46D6"/>
    <w:rsid w:val="004F156D"/>
    <w:rsid w:val="00501CC1"/>
    <w:rsid w:val="00502A6C"/>
    <w:rsid w:val="0050301B"/>
    <w:rsid w:val="0053708B"/>
    <w:rsid w:val="005B3EF8"/>
    <w:rsid w:val="005C050B"/>
    <w:rsid w:val="005E7A91"/>
    <w:rsid w:val="0061306D"/>
    <w:rsid w:val="00653E51"/>
    <w:rsid w:val="00685FC0"/>
    <w:rsid w:val="006A1A35"/>
    <w:rsid w:val="006B5603"/>
    <w:rsid w:val="006D14BC"/>
    <w:rsid w:val="006D23C1"/>
    <w:rsid w:val="006E18F2"/>
    <w:rsid w:val="006E6B90"/>
    <w:rsid w:val="006F21B7"/>
    <w:rsid w:val="00710C07"/>
    <w:rsid w:val="00725D00"/>
    <w:rsid w:val="0072678F"/>
    <w:rsid w:val="00730F99"/>
    <w:rsid w:val="00785FC9"/>
    <w:rsid w:val="007B1608"/>
    <w:rsid w:val="00802BED"/>
    <w:rsid w:val="00873B74"/>
    <w:rsid w:val="008A060B"/>
    <w:rsid w:val="008B2F6D"/>
    <w:rsid w:val="008F6BA8"/>
    <w:rsid w:val="00901529"/>
    <w:rsid w:val="0091462F"/>
    <w:rsid w:val="009164ED"/>
    <w:rsid w:val="0095245B"/>
    <w:rsid w:val="00964D0A"/>
    <w:rsid w:val="00973725"/>
    <w:rsid w:val="00995CDA"/>
    <w:rsid w:val="009A024F"/>
    <w:rsid w:val="009B263E"/>
    <w:rsid w:val="009C0DF7"/>
    <w:rsid w:val="009D480B"/>
    <w:rsid w:val="00A2202A"/>
    <w:rsid w:val="00A37EC1"/>
    <w:rsid w:val="00A47520"/>
    <w:rsid w:val="00A53946"/>
    <w:rsid w:val="00A5514C"/>
    <w:rsid w:val="00A572D5"/>
    <w:rsid w:val="00A602F1"/>
    <w:rsid w:val="00A66D73"/>
    <w:rsid w:val="00A74D45"/>
    <w:rsid w:val="00A862C2"/>
    <w:rsid w:val="00AA62A7"/>
    <w:rsid w:val="00AB6D60"/>
    <w:rsid w:val="00AF2553"/>
    <w:rsid w:val="00B277CA"/>
    <w:rsid w:val="00B44092"/>
    <w:rsid w:val="00BB0070"/>
    <w:rsid w:val="00BB7B46"/>
    <w:rsid w:val="00BC73F8"/>
    <w:rsid w:val="00BE0E17"/>
    <w:rsid w:val="00BE2CBB"/>
    <w:rsid w:val="00BF2AEA"/>
    <w:rsid w:val="00C171CA"/>
    <w:rsid w:val="00C34A3F"/>
    <w:rsid w:val="00C37960"/>
    <w:rsid w:val="00C6534E"/>
    <w:rsid w:val="00C66B5D"/>
    <w:rsid w:val="00C731DF"/>
    <w:rsid w:val="00C852E2"/>
    <w:rsid w:val="00C86B04"/>
    <w:rsid w:val="00CA35A2"/>
    <w:rsid w:val="00CB383A"/>
    <w:rsid w:val="00CC2F85"/>
    <w:rsid w:val="00D01DCF"/>
    <w:rsid w:val="00D02ABB"/>
    <w:rsid w:val="00D07BB3"/>
    <w:rsid w:val="00D140D6"/>
    <w:rsid w:val="00D20122"/>
    <w:rsid w:val="00D205FA"/>
    <w:rsid w:val="00D44C18"/>
    <w:rsid w:val="00D4511E"/>
    <w:rsid w:val="00D51536"/>
    <w:rsid w:val="00D538CB"/>
    <w:rsid w:val="00D86507"/>
    <w:rsid w:val="00D910F3"/>
    <w:rsid w:val="00D935CE"/>
    <w:rsid w:val="00D94595"/>
    <w:rsid w:val="00DC6359"/>
    <w:rsid w:val="00DD0922"/>
    <w:rsid w:val="00E0114A"/>
    <w:rsid w:val="00E03082"/>
    <w:rsid w:val="00E22747"/>
    <w:rsid w:val="00E52E46"/>
    <w:rsid w:val="00E549B3"/>
    <w:rsid w:val="00E55DF6"/>
    <w:rsid w:val="00E75DBE"/>
    <w:rsid w:val="00EE76F5"/>
    <w:rsid w:val="00EF5635"/>
    <w:rsid w:val="00F00E16"/>
    <w:rsid w:val="00F01018"/>
    <w:rsid w:val="00F276D8"/>
    <w:rsid w:val="00F338F6"/>
    <w:rsid w:val="00F501BA"/>
    <w:rsid w:val="00F61FE6"/>
    <w:rsid w:val="00F75E7C"/>
    <w:rsid w:val="00FA6C94"/>
    <w:rsid w:val="00FB0577"/>
    <w:rsid w:val="00FB1AD1"/>
    <w:rsid w:val="00FF71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2AEB"/>
  <w15:chartTrackingRefBased/>
  <w15:docId w15:val="{BD36BE46-4598-4FE1-A2DD-4B8D0761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00"/>
    <w:pPr>
      <w:jc w:val="left"/>
    </w:pPr>
    <w:rPr>
      <w:sz w:val="24"/>
    </w:rPr>
  </w:style>
  <w:style w:type="paragraph" w:styleId="Overskrift1">
    <w:name w:val="heading 1"/>
    <w:basedOn w:val="Normal"/>
    <w:next w:val="Normal"/>
    <w:link w:val="Overskrift1Tegn"/>
    <w:uiPriority w:val="9"/>
    <w:qFormat/>
    <w:rsid w:val="0009012D"/>
    <w:pPr>
      <w:keepNext/>
      <w:keepLines/>
      <w:jc w:val="center"/>
      <w:outlineLvl w:val="0"/>
    </w:pPr>
    <w:rPr>
      <w:rFonts w:asciiTheme="majorHAnsi" w:eastAsiaTheme="majorEastAsia" w:hAnsiTheme="majorHAnsi" w:cstheme="majorBidi"/>
      <w:b/>
      <w:bCs/>
      <w:color w:val="365F91" w:themeColor="accent1" w:themeShade="BF"/>
      <w:sz w:val="36"/>
      <w:szCs w:val="28"/>
    </w:rPr>
  </w:style>
  <w:style w:type="paragraph" w:styleId="Overskrift2">
    <w:name w:val="heading 2"/>
    <w:basedOn w:val="Normal"/>
    <w:next w:val="Normal"/>
    <w:link w:val="Overskrift2Tegn"/>
    <w:uiPriority w:val="9"/>
    <w:unhideWhenUsed/>
    <w:rsid w:val="0009012D"/>
    <w:pPr>
      <w:keepNext/>
      <w:keepLines/>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qFormat/>
    <w:rsid w:val="0009012D"/>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0901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link w:val="CitatTegn"/>
    <w:uiPriority w:val="29"/>
    <w:qFormat/>
    <w:rsid w:val="003D677A"/>
    <w:rPr>
      <w:i/>
      <w:iCs/>
      <w:color w:val="000000" w:themeColor="text1"/>
    </w:rPr>
  </w:style>
  <w:style w:type="character" w:customStyle="1" w:styleId="CitatTegn">
    <w:name w:val="Citat Tegn"/>
    <w:basedOn w:val="Standardskrifttypeiafsnit"/>
    <w:link w:val="Citat"/>
    <w:uiPriority w:val="29"/>
    <w:rsid w:val="003D677A"/>
    <w:rPr>
      <w:i/>
      <w:iCs/>
      <w:color w:val="000000" w:themeColor="text1"/>
      <w:sz w:val="24"/>
    </w:rPr>
  </w:style>
  <w:style w:type="character" w:styleId="Hyperlink">
    <w:name w:val="Hyperlink"/>
    <w:basedOn w:val="HTML-kode"/>
    <w:uiPriority w:val="99"/>
    <w:unhideWhenUsed/>
    <w:rsid w:val="00725D00"/>
    <w:rPr>
      <w:rFonts w:asciiTheme="minorHAnsi" w:hAnsiTheme="minorHAnsi" w:cs="Consolas"/>
      <w:color w:val="1F497D" w:themeColor="text2"/>
      <w:sz w:val="24"/>
      <w:szCs w:val="20"/>
      <w:u w:val="single"/>
    </w:rPr>
  </w:style>
  <w:style w:type="character" w:styleId="HTML-kode">
    <w:name w:val="HTML Code"/>
    <w:basedOn w:val="Standardskrifttypeiafsnit"/>
    <w:uiPriority w:val="99"/>
    <w:semiHidden/>
    <w:unhideWhenUsed/>
    <w:rsid w:val="00DC6359"/>
    <w:rPr>
      <w:rFonts w:ascii="Consolas" w:hAnsi="Consolas" w:cs="Consolas"/>
      <w:sz w:val="20"/>
      <w:szCs w:val="20"/>
    </w:rPr>
  </w:style>
  <w:style w:type="character" w:customStyle="1" w:styleId="Overskrift1Tegn">
    <w:name w:val="Overskrift 1 Tegn"/>
    <w:basedOn w:val="Standardskrifttypeiafsnit"/>
    <w:link w:val="Overskrift1"/>
    <w:uiPriority w:val="9"/>
    <w:rsid w:val="0009012D"/>
    <w:rPr>
      <w:rFonts w:asciiTheme="majorHAnsi" w:eastAsiaTheme="majorEastAsia" w:hAnsiTheme="majorHAnsi" w:cstheme="majorBidi"/>
      <w:b/>
      <w:bCs/>
      <w:color w:val="365F91" w:themeColor="accent1" w:themeShade="BF"/>
      <w:sz w:val="36"/>
      <w:szCs w:val="28"/>
    </w:rPr>
  </w:style>
  <w:style w:type="character" w:customStyle="1" w:styleId="Overskrift2Tegn">
    <w:name w:val="Overskrift 2 Tegn"/>
    <w:basedOn w:val="Standardskrifttypeiafsnit"/>
    <w:link w:val="Overskrift2"/>
    <w:uiPriority w:val="9"/>
    <w:rsid w:val="0009012D"/>
    <w:rPr>
      <w:rFonts w:eastAsiaTheme="majorEastAsia" w:cstheme="majorBidi"/>
      <w:b/>
      <w:bCs/>
      <w:color w:val="000000" w:themeColor="text1"/>
      <w:sz w:val="24"/>
      <w:szCs w:val="26"/>
    </w:rPr>
  </w:style>
  <w:style w:type="paragraph" w:styleId="Titel">
    <w:name w:val="Title"/>
    <w:basedOn w:val="Normal"/>
    <w:next w:val="Normal"/>
    <w:link w:val="TitelTegn"/>
    <w:uiPriority w:val="10"/>
    <w:qFormat/>
    <w:rsid w:val="00090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9012D"/>
    <w:rPr>
      <w:rFonts w:asciiTheme="majorHAnsi" w:eastAsiaTheme="majorEastAsia" w:hAnsiTheme="majorHAnsi" w:cstheme="majorBidi"/>
      <w:color w:val="17365D" w:themeColor="text2" w:themeShade="BF"/>
      <w:spacing w:val="5"/>
      <w:kern w:val="28"/>
      <w:sz w:val="52"/>
      <w:szCs w:val="52"/>
    </w:rPr>
  </w:style>
  <w:style w:type="paragraph" w:styleId="Ingenafstand">
    <w:name w:val="No Spacing"/>
    <w:aliases w:val="Afsnit"/>
    <w:basedOn w:val="Normal"/>
    <w:next w:val="Normal"/>
    <w:uiPriority w:val="1"/>
    <w:rsid w:val="003D677A"/>
  </w:style>
  <w:style w:type="paragraph" w:styleId="Overskrift">
    <w:name w:val="TOC Heading"/>
    <w:basedOn w:val="Overskrift1"/>
    <w:next w:val="Normal"/>
    <w:uiPriority w:val="39"/>
    <w:semiHidden/>
    <w:unhideWhenUsed/>
    <w:qFormat/>
    <w:rsid w:val="0009012D"/>
    <w:pPr>
      <w:spacing w:before="480" w:line="276" w:lineRule="auto"/>
      <w:outlineLvl w:val="9"/>
    </w:pPr>
    <w:rPr>
      <w:lang w:eastAsia="da-DK"/>
    </w:rPr>
  </w:style>
  <w:style w:type="character" w:styleId="HTML-tastatur">
    <w:name w:val="HTML Keyboard"/>
    <w:basedOn w:val="Standardskrifttypeiafsnit"/>
    <w:uiPriority w:val="99"/>
    <w:unhideWhenUsed/>
    <w:rsid w:val="003D677A"/>
    <w:rPr>
      <w:rFonts w:ascii="Consolas" w:hAnsi="Consolas" w:cs="Consolas"/>
      <w:sz w:val="20"/>
      <w:szCs w:val="20"/>
    </w:rPr>
  </w:style>
  <w:style w:type="character" w:customStyle="1" w:styleId="Overskrift3Tegn">
    <w:name w:val="Overskrift 3 Tegn"/>
    <w:basedOn w:val="Standardskrifttypeiafsnit"/>
    <w:link w:val="Overskrift3"/>
    <w:uiPriority w:val="9"/>
    <w:rsid w:val="0009012D"/>
    <w:rPr>
      <w:rFonts w:asciiTheme="majorHAnsi" w:eastAsiaTheme="majorEastAsia" w:hAnsiTheme="majorHAnsi" w:cstheme="majorBidi"/>
      <w:b/>
      <w:bCs/>
      <w:color w:val="4F81BD" w:themeColor="accent1"/>
      <w:sz w:val="24"/>
    </w:rPr>
  </w:style>
  <w:style w:type="character" w:customStyle="1" w:styleId="Overskrift4Tegn">
    <w:name w:val="Overskrift 4 Tegn"/>
    <w:basedOn w:val="Standardskrifttypeiafsnit"/>
    <w:link w:val="Overskrift4"/>
    <w:uiPriority w:val="9"/>
    <w:rsid w:val="0009012D"/>
    <w:rPr>
      <w:rFonts w:asciiTheme="majorHAnsi" w:eastAsiaTheme="majorEastAsia" w:hAnsiTheme="majorHAnsi" w:cstheme="majorBidi"/>
      <w:b/>
      <w:bCs/>
      <w:i/>
      <w:iCs/>
      <w:color w:val="4F81BD" w:themeColor="accent1"/>
      <w:sz w:val="24"/>
    </w:rPr>
  </w:style>
  <w:style w:type="paragraph" w:styleId="Sidehoved">
    <w:name w:val="header"/>
    <w:basedOn w:val="Normal"/>
    <w:link w:val="SidehovedTegn"/>
    <w:uiPriority w:val="99"/>
    <w:unhideWhenUsed/>
    <w:rsid w:val="004E46D6"/>
    <w:pPr>
      <w:tabs>
        <w:tab w:val="center" w:pos="4819"/>
        <w:tab w:val="right" w:pos="9638"/>
      </w:tabs>
    </w:pPr>
  </w:style>
  <w:style w:type="character" w:customStyle="1" w:styleId="SidehovedTegn">
    <w:name w:val="Sidehoved Tegn"/>
    <w:basedOn w:val="Standardskrifttypeiafsnit"/>
    <w:link w:val="Sidehoved"/>
    <w:uiPriority w:val="99"/>
    <w:rsid w:val="004E46D6"/>
    <w:rPr>
      <w:sz w:val="24"/>
    </w:rPr>
  </w:style>
  <w:style w:type="paragraph" w:styleId="Sidefod">
    <w:name w:val="footer"/>
    <w:basedOn w:val="Normal"/>
    <w:link w:val="SidefodTegn"/>
    <w:uiPriority w:val="99"/>
    <w:unhideWhenUsed/>
    <w:rsid w:val="004E46D6"/>
    <w:pPr>
      <w:tabs>
        <w:tab w:val="center" w:pos="4819"/>
        <w:tab w:val="right" w:pos="9638"/>
      </w:tabs>
    </w:pPr>
  </w:style>
  <w:style w:type="character" w:customStyle="1" w:styleId="SidefodTegn">
    <w:name w:val="Sidefod Tegn"/>
    <w:basedOn w:val="Standardskrifttypeiafsnit"/>
    <w:link w:val="Sidefod"/>
    <w:uiPriority w:val="99"/>
    <w:rsid w:val="004E46D6"/>
    <w:rPr>
      <w:sz w:val="24"/>
    </w:rPr>
  </w:style>
  <w:style w:type="paragraph" w:styleId="Markeringsbobletekst">
    <w:name w:val="Balloon Text"/>
    <w:basedOn w:val="Normal"/>
    <w:link w:val="MarkeringsbobletekstTegn"/>
    <w:uiPriority w:val="99"/>
    <w:semiHidden/>
    <w:unhideWhenUsed/>
    <w:rsid w:val="004E46D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46D6"/>
    <w:rPr>
      <w:rFonts w:ascii="Tahoma" w:hAnsi="Tahoma" w:cs="Tahoma"/>
      <w:sz w:val="16"/>
      <w:szCs w:val="16"/>
    </w:rPr>
  </w:style>
  <w:style w:type="character" w:styleId="BesgtLink">
    <w:name w:val="FollowedHyperlink"/>
    <w:basedOn w:val="Standardskrifttypeiafsnit"/>
    <w:uiPriority w:val="99"/>
    <w:semiHidden/>
    <w:unhideWhenUsed/>
    <w:rsid w:val="00725D00"/>
    <w:rPr>
      <w:color w:val="1F497D" w:themeColor="text2"/>
      <w:u w:val="single"/>
    </w:rPr>
  </w:style>
  <w:style w:type="paragraph" w:styleId="Listeafsnit">
    <w:name w:val="List Paragraph"/>
    <w:basedOn w:val="Normal"/>
    <w:uiPriority w:val="34"/>
    <w:rsid w:val="003167F9"/>
    <w:pPr>
      <w:ind w:left="720"/>
      <w:contextualSpacing/>
    </w:pPr>
  </w:style>
  <w:style w:type="character" w:styleId="Pladsholdertekst">
    <w:name w:val="Placeholder Text"/>
    <w:basedOn w:val="Standardskrifttypeiafsnit"/>
    <w:uiPriority w:val="99"/>
    <w:semiHidden/>
    <w:rsid w:val="006A1A35"/>
    <w:rPr>
      <w:color w:val="808080"/>
    </w:rPr>
  </w:style>
  <w:style w:type="character" w:styleId="Ulstomtale">
    <w:name w:val="Unresolved Mention"/>
    <w:basedOn w:val="Standardskrifttypeiafsnit"/>
    <w:uiPriority w:val="99"/>
    <w:semiHidden/>
    <w:unhideWhenUsed/>
    <w:rsid w:val="00D9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denskab.dk/naturvidenskab/fra-ingenting-til-de-foerste-atom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8kCtiOS_F_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oCK5oGmRtxQ"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kument" ma:contentTypeID="0x01010094E31E5E35392349A5156C19003D26E7" ma:contentTypeVersion="7" ma:contentTypeDescription="Opret et nyt dokument." ma:contentTypeScope="" ma:versionID="14e19ae8f7355d2c75405e1bdd315dd2">
  <xsd:schema xmlns:xsd="http://www.w3.org/2001/XMLSchema" xmlns:xs="http://www.w3.org/2001/XMLSchema" xmlns:p="http://schemas.microsoft.com/office/2006/metadata/properties" xmlns:ns2="f83fdc7f-323d-477f-a032-389fbeca8191" targetNamespace="http://schemas.microsoft.com/office/2006/metadata/properties" ma:root="true" ma:fieldsID="a22125c4520426152776ca29daef12cb" ns2:_="">
    <xsd:import namespace="f83fdc7f-323d-477f-a032-389fbeca8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fdc7f-323d-477f-a032-389fbeca8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68A37-185C-45F1-BBB3-113AF959E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3CECB4-2B34-4385-BFED-F0D962DBA04E}">
  <ds:schemaRefs>
    <ds:schemaRef ds:uri="http://schemas.microsoft.com/sharepoint/v3/contenttype/forms"/>
  </ds:schemaRefs>
</ds:datastoreItem>
</file>

<file path=customXml/itemProps3.xml><?xml version="1.0" encoding="utf-8"?>
<ds:datastoreItem xmlns:ds="http://schemas.openxmlformats.org/officeDocument/2006/customXml" ds:itemID="{3D804B9B-1983-439D-B14B-B42C6983D2BE}">
  <ds:schemaRefs>
    <ds:schemaRef ds:uri="http://schemas.openxmlformats.org/officeDocument/2006/bibliography"/>
  </ds:schemaRefs>
</ds:datastoreItem>
</file>

<file path=customXml/itemProps4.xml><?xml version="1.0" encoding="utf-8"?>
<ds:datastoreItem xmlns:ds="http://schemas.openxmlformats.org/officeDocument/2006/customXml" ds:itemID="{08C10FCE-C5BA-4BA5-AC3F-D305CF97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fdc7f-323d-477f-a032-389fbeca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632</Words>
  <Characters>3339</Characters>
  <Application>Microsoft Office Word</Application>
  <DocSecurity>0</DocSecurity>
  <Lines>87</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3937</CharactersWithSpaces>
  <SharedDoc>false</SharedDoc>
  <HLinks>
    <vt:vector size="6" baseType="variant">
      <vt:variant>
        <vt:i4>2293862</vt:i4>
      </vt:variant>
      <vt:variant>
        <vt:i4>0</vt:i4>
      </vt:variant>
      <vt:variant>
        <vt:i4>0</vt:i4>
      </vt:variant>
      <vt:variant>
        <vt:i4>5</vt:i4>
      </vt:variant>
      <vt:variant>
        <vt:lpwstr>http://phdcomics.com/tv/?v=8kCtiOS_F_M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 Kenneth Niemann Rasmussen</dc:creator>
  <cp:keywords/>
  <dc:description/>
  <cp:lastModifiedBy>[KN]  Kenneth Niemann Rasmussen</cp:lastModifiedBy>
  <cp:revision>127</cp:revision>
  <cp:lastPrinted>2018-04-18T20:13:00Z</cp:lastPrinted>
  <dcterms:created xsi:type="dcterms:W3CDTF">2018-04-18T19:01:00Z</dcterms:created>
  <dcterms:modified xsi:type="dcterms:W3CDTF">2026-03-12T14:44:00Z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0x01010094E31E5E35392349A5156C19003D26E7</vt:lpwstr>
  </property>
  <property fmtid="{D5CDD505-2E9C-101B-9397-08002B2CF9AE}" pid="3" name="MediaServiceImageTags">
    <vt:lpwstr/>
  </property>
</Properties>
</file>