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2D31" w14:textId="3A541F25" w:rsidR="0086002E" w:rsidRPr="00866BE0" w:rsidRDefault="0086002E" w:rsidP="0086002E">
      <w:pPr>
        <w:spacing w:after="0" w:line="240" w:lineRule="auto"/>
        <w:rPr>
          <w:rFonts w:eastAsia="MS Mincho" w:cs="Times New Roman"/>
          <w:b/>
          <w:sz w:val="28"/>
          <w:szCs w:val="28"/>
          <w:lang w:eastAsia="da-DK"/>
        </w:rPr>
      </w:pPr>
      <w:r w:rsidRPr="00866BE0">
        <w:rPr>
          <w:rFonts w:eastAsia="MS Mincho" w:cs="Times New Roman"/>
          <w:b/>
          <w:sz w:val="28"/>
          <w:szCs w:val="28"/>
          <w:lang w:eastAsia="da-DK"/>
        </w:rPr>
        <w:t xml:space="preserve">Ekskursion til DIT </w:t>
      </w:r>
      <w:r w:rsidR="00A737C9">
        <w:rPr>
          <w:rFonts w:eastAsia="MS Mincho" w:cs="Times New Roman"/>
          <w:b/>
          <w:sz w:val="28"/>
          <w:szCs w:val="28"/>
          <w:lang w:eastAsia="da-DK"/>
        </w:rPr>
        <w:t>okt</w:t>
      </w:r>
      <w:r w:rsidRPr="00866BE0">
        <w:rPr>
          <w:rFonts w:eastAsia="MS Mincho" w:cs="Times New Roman"/>
          <w:b/>
          <w:sz w:val="28"/>
          <w:szCs w:val="28"/>
          <w:lang w:eastAsia="da-DK"/>
        </w:rPr>
        <w:t>. 20</w:t>
      </w:r>
      <w:r w:rsidR="002E54AD" w:rsidRPr="00866BE0">
        <w:rPr>
          <w:rFonts w:eastAsia="MS Mincho" w:cs="Times New Roman"/>
          <w:b/>
          <w:sz w:val="28"/>
          <w:szCs w:val="28"/>
          <w:lang w:eastAsia="da-DK"/>
        </w:rPr>
        <w:t>2</w:t>
      </w:r>
      <w:r w:rsidR="00A737C9">
        <w:rPr>
          <w:rFonts w:eastAsia="MS Mincho" w:cs="Times New Roman"/>
          <w:b/>
          <w:sz w:val="28"/>
          <w:szCs w:val="28"/>
          <w:lang w:eastAsia="da-DK"/>
        </w:rPr>
        <w:t>4</w:t>
      </w:r>
      <w:r w:rsidRPr="00866BE0">
        <w:rPr>
          <w:rFonts w:eastAsia="MS Mincho" w:cs="Times New Roman"/>
          <w:b/>
          <w:sz w:val="28"/>
          <w:szCs w:val="28"/>
          <w:lang w:eastAsia="da-DK"/>
        </w:rPr>
        <w:t xml:space="preserve"> – faglige opgaver (forberedelse til ekskursion)</w:t>
      </w:r>
    </w:p>
    <w:p w14:paraId="13785EE2" w14:textId="77777777" w:rsidR="0086002E" w:rsidRPr="0086002E" w:rsidRDefault="0086002E" w:rsidP="0086002E">
      <w:pPr>
        <w:spacing w:after="0" w:line="240" w:lineRule="auto"/>
        <w:rPr>
          <w:rFonts w:eastAsia="MS Mincho" w:cs="Times New Roman"/>
          <w:b/>
          <w:sz w:val="24"/>
          <w:szCs w:val="24"/>
          <w:lang w:eastAsia="da-DK"/>
        </w:rPr>
      </w:pPr>
    </w:p>
    <w:p w14:paraId="0BDCD2C8" w14:textId="77777777" w:rsidR="0086002E" w:rsidRPr="0086002E" w:rsidRDefault="0086002E" w:rsidP="0086002E">
      <w:pPr>
        <w:spacing w:after="0" w:line="240" w:lineRule="auto"/>
        <w:rPr>
          <w:rFonts w:eastAsia="MS Mincho" w:cs="Times New Roman"/>
          <w:b/>
          <w:sz w:val="24"/>
          <w:szCs w:val="24"/>
          <w:lang w:eastAsia="da-DK"/>
        </w:rPr>
      </w:pPr>
      <w:r w:rsidRPr="0086002E">
        <w:rPr>
          <w:rFonts w:eastAsia="MS Mincho" w:cs="Times New Roman"/>
          <w:b/>
          <w:sz w:val="24"/>
          <w:szCs w:val="24"/>
          <w:lang w:eastAsia="da-DK"/>
        </w:rPr>
        <w:t>Opgaver:</w:t>
      </w:r>
      <w:r w:rsidRPr="0086002E">
        <w:rPr>
          <w:rFonts w:eastAsia="MS Mincho" w:cs="Helvetica Neue"/>
          <w:lang w:eastAsia="da-DK"/>
        </w:rPr>
        <w:t xml:space="preserve"> </w:t>
      </w:r>
    </w:p>
    <w:p w14:paraId="318EEB7E" w14:textId="77777777" w:rsidR="0086002E" w:rsidRPr="0086002E" w:rsidRDefault="0086002E" w:rsidP="0086002E">
      <w:pPr>
        <w:spacing w:after="0" w:line="240" w:lineRule="auto"/>
        <w:ind w:left="360"/>
        <w:rPr>
          <w:rFonts w:eastAsia="MS Mincho" w:cs="Times New Roman"/>
          <w:sz w:val="24"/>
          <w:szCs w:val="24"/>
          <w:lang w:eastAsia="da-DK"/>
        </w:rPr>
      </w:pPr>
    </w:p>
    <w:p w14:paraId="52ED1A63" w14:textId="77777777" w:rsidR="0086002E" w:rsidRPr="0086002E" w:rsidRDefault="0086002E" w:rsidP="0086002E">
      <w:pPr>
        <w:spacing w:after="0" w:line="240" w:lineRule="auto"/>
        <w:ind w:left="360"/>
        <w:rPr>
          <w:rFonts w:eastAsia="MS Mincho" w:cs="Times New Roman"/>
          <w:sz w:val="24"/>
          <w:szCs w:val="24"/>
          <w:lang w:eastAsia="da-DK"/>
        </w:rPr>
      </w:pPr>
      <w:r w:rsidRPr="0086002E">
        <w:rPr>
          <w:rFonts w:eastAsia="MS Mincho" w:cs="Times New Roman"/>
          <w:sz w:val="24"/>
          <w:szCs w:val="24"/>
          <w:lang w:eastAsia="da-DK"/>
        </w:rPr>
        <w:t xml:space="preserve">Vi skal på rundvisning, møde en konvertit og overvære en fredagsbøn. I mødet med konvertitten er det </w:t>
      </w:r>
      <w:r w:rsidRPr="0086002E">
        <w:rPr>
          <w:rFonts w:eastAsia="MS Mincho" w:cs="Times New Roman"/>
          <w:sz w:val="24"/>
          <w:szCs w:val="24"/>
          <w:u w:val="single"/>
          <w:lang w:eastAsia="da-DK"/>
        </w:rPr>
        <w:t>vigtigt</w:t>
      </w:r>
      <w:r w:rsidRPr="0086002E">
        <w:rPr>
          <w:rFonts w:eastAsia="MS Mincho" w:cs="Times New Roman"/>
          <w:sz w:val="24"/>
          <w:szCs w:val="24"/>
          <w:lang w:eastAsia="da-DK"/>
        </w:rPr>
        <w:t xml:space="preserve">, at du har </w:t>
      </w:r>
      <w:r w:rsidRPr="0086002E">
        <w:rPr>
          <w:rFonts w:eastAsia="MS Mincho" w:cs="Times New Roman"/>
          <w:b/>
          <w:sz w:val="24"/>
          <w:szCs w:val="24"/>
          <w:lang w:eastAsia="da-DK"/>
        </w:rPr>
        <w:t>forberedt to-tre gode spørgsmål hjemmefra</w:t>
      </w:r>
      <w:r w:rsidRPr="0086002E">
        <w:rPr>
          <w:rFonts w:eastAsia="MS Mincho" w:cs="Times New Roman"/>
          <w:sz w:val="24"/>
          <w:szCs w:val="24"/>
          <w:lang w:eastAsia="da-DK"/>
        </w:rPr>
        <w:t>! Det er hverken sjovt, høfligt eller fagligt tilfredsstillende at si</w:t>
      </w:r>
      <w:r>
        <w:rPr>
          <w:rFonts w:eastAsia="MS Mincho" w:cs="Times New Roman"/>
          <w:sz w:val="24"/>
          <w:szCs w:val="24"/>
          <w:lang w:eastAsia="da-DK"/>
        </w:rPr>
        <w:t xml:space="preserve">dde på besøg uden spørgsmål! </w:t>
      </w:r>
      <w:r w:rsidR="001C4D6E">
        <w:rPr>
          <w:rFonts w:eastAsia="MS Mincho" w:cs="Times New Roman"/>
          <w:sz w:val="24"/>
          <w:szCs w:val="24"/>
          <w:lang w:eastAsia="da-DK"/>
        </w:rPr>
        <w:t xml:space="preserve">Jeg </w:t>
      </w:r>
      <w:r>
        <w:rPr>
          <w:rFonts w:eastAsia="MS Mincho" w:cs="Times New Roman"/>
          <w:sz w:val="24"/>
          <w:szCs w:val="24"/>
          <w:lang w:eastAsia="da-DK"/>
        </w:rPr>
        <w:t xml:space="preserve">forventer derfor, at I </w:t>
      </w:r>
      <w:r w:rsidRPr="0086002E">
        <w:rPr>
          <w:rFonts w:eastAsia="MS Mincho" w:cs="Times New Roman"/>
          <w:sz w:val="24"/>
          <w:szCs w:val="24"/>
          <w:lang w:eastAsia="da-DK"/>
        </w:rPr>
        <w:t xml:space="preserve">bruger tid på at lave nogle gode spørgsmål. </w:t>
      </w:r>
    </w:p>
    <w:p w14:paraId="6D1A2B18" w14:textId="77777777" w:rsidR="0086002E" w:rsidRPr="0086002E" w:rsidRDefault="0086002E" w:rsidP="0086002E">
      <w:pPr>
        <w:spacing w:after="0" w:line="240" w:lineRule="auto"/>
        <w:ind w:left="360"/>
        <w:rPr>
          <w:rFonts w:eastAsia="MS Mincho" w:cs="Times New Roman"/>
          <w:sz w:val="24"/>
          <w:szCs w:val="24"/>
          <w:lang w:eastAsia="da-DK"/>
        </w:rPr>
      </w:pPr>
    </w:p>
    <w:p w14:paraId="1FF41D79" w14:textId="7127BA77" w:rsidR="0086002E" w:rsidRPr="0086002E" w:rsidRDefault="0086002E" w:rsidP="0086002E">
      <w:pPr>
        <w:spacing w:after="0" w:line="240" w:lineRule="auto"/>
        <w:ind w:left="360"/>
        <w:rPr>
          <w:rFonts w:eastAsia="MS Mincho" w:cs="Times New Roman"/>
          <w:sz w:val="24"/>
          <w:szCs w:val="24"/>
          <w:lang w:eastAsia="da-DK"/>
        </w:rPr>
      </w:pPr>
      <w:r w:rsidRPr="0086002E">
        <w:rPr>
          <w:rFonts w:eastAsia="MS Mincho" w:cs="Times New Roman"/>
          <w:sz w:val="24"/>
          <w:szCs w:val="24"/>
          <w:lang w:eastAsia="da-DK"/>
        </w:rPr>
        <w:t xml:space="preserve">I kan med fordel finde inspiration til spørgsmål i </w:t>
      </w:r>
      <w:proofErr w:type="spellStart"/>
      <w:r w:rsidRPr="0086002E">
        <w:rPr>
          <w:rFonts w:eastAsia="MS Mincho" w:cs="Times New Roman"/>
          <w:sz w:val="24"/>
          <w:szCs w:val="24"/>
          <w:lang w:eastAsia="da-DK"/>
        </w:rPr>
        <w:t>pfd</w:t>
      </w:r>
      <w:proofErr w:type="spellEnd"/>
      <w:r w:rsidRPr="0086002E">
        <w:rPr>
          <w:rFonts w:eastAsia="MS Mincho" w:cs="Times New Roman"/>
          <w:sz w:val="24"/>
          <w:szCs w:val="24"/>
          <w:lang w:eastAsia="da-DK"/>
        </w:rPr>
        <w:t>-filen ’Konvertit-islam’ (Kate Østergaard, s. 194 – 2</w:t>
      </w:r>
      <w:r w:rsidR="00E44CA5">
        <w:rPr>
          <w:rFonts w:eastAsia="MS Mincho" w:cs="Times New Roman"/>
          <w:sz w:val="24"/>
          <w:szCs w:val="24"/>
          <w:lang w:eastAsia="da-DK"/>
        </w:rPr>
        <w:t>01</w:t>
      </w:r>
      <w:r w:rsidR="00242F5B">
        <w:rPr>
          <w:rFonts w:eastAsia="MS Mincho" w:cs="Times New Roman"/>
          <w:sz w:val="24"/>
          <w:szCs w:val="24"/>
          <w:lang w:eastAsia="da-DK"/>
        </w:rPr>
        <w:t xml:space="preserve"> – som I har arbejde med sammen med Lotte)</w:t>
      </w:r>
    </w:p>
    <w:p w14:paraId="731B7835" w14:textId="77777777" w:rsidR="0086002E" w:rsidRPr="0086002E" w:rsidRDefault="0086002E" w:rsidP="0086002E">
      <w:pPr>
        <w:spacing w:after="0" w:line="240" w:lineRule="auto"/>
        <w:ind w:left="720"/>
        <w:rPr>
          <w:rFonts w:eastAsia="MS Mincho" w:cs="Times New Roman"/>
          <w:sz w:val="24"/>
          <w:szCs w:val="24"/>
          <w:lang w:eastAsia="da-DK"/>
        </w:rPr>
      </w:pPr>
    </w:p>
    <w:p w14:paraId="6F8B5155" w14:textId="21362887" w:rsidR="0086002E" w:rsidRDefault="0086002E" w:rsidP="0086002E">
      <w:pPr>
        <w:spacing w:after="0" w:line="240" w:lineRule="auto"/>
        <w:ind w:left="360"/>
        <w:rPr>
          <w:rFonts w:eastAsia="MS Mincho" w:cs="Times New Roman"/>
          <w:sz w:val="24"/>
          <w:szCs w:val="24"/>
          <w:lang w:eastAsia="da-DK"/>
        </w:rPr>
      </w:pPr>
      <w:r w:rsidRPr="0086002E">
        <w:rPr>
          <w:rFonts w:eastAsia="MS Mincho" w:cs="Times New Roman"/>
          <w:sz w:val="24"/>
          <w:szCs w:val="24"/>
          <w:lang w:eastAsia="da-DK"/>
        </w:rPr>
        <w:t xml:space="preserve">Undersøg inden ekskursionen Det Islamiske Trossamfunds hjemmeside – </w:t>
      </w:r>
      <w:r w:rsidRPr="0086002E">
        <w:rPr>
          <w:rFonts w:eastAsia="MS Mincho" w:cs="Times New Roman"/>
          <w:b/>
          <w:sz w:val="24"/>
          <w:szCs w:val="24"/>
          <w:lang w:eastAsia="da-DK"/>
        </w:rPr>
        <w:t>I skal ud fra hjemmesiden forsøge at danne jer et overblik over, hvilke holdninger DIT (Det Islamiske Trossamfund) har ift. det omgivende samfund</w:t>
      </w:r>
      <w:r w:rsidRPr="0086002E">
        <w:rPr>
          <w:rFonts w:eastAsia="MS Mincho" w:cs="Times New Roman"/>
          <w:sz w:val="24"/>
          <w:szCs w:val="24"/>
          <w:lang w:eastAsia="da-DK"/>
        </w:rPr>
        <w:t xml:space="preserve"> – fx om de er afvisende, inkorporerende eller accepterende ift. det omgivne samfund </w:t>
      </w:r>
    </w:p>
    <w:p w14:paraId="386A5B55" w14:textId="77777777" w:rsidR="00C436AA" w:rsidRPr="0086002E" w:rsidRDefault="00C436AA" w:rsidP="0086002E">
      <w:pPr>
        <w:spacing w:after="0" w:line="240" w:lineRule="auto"/>
        <w:ind w:left="360"/>
        <w:rPr>
          <w:rFonts w:eastAsia="MS Mincho" w:cs="Times New Roman"/>
          <w:sz w:val="24"/>
          <w:szCs w:val="24"/>
          <w:lang w:eastAsia="da-DK"/>
        </w:rPr>
      </w:pPr>
    </w:p>
    <w:p w14:paraId="4EBC2AE8" w14:textId="3736CE54" w:rsidR="0086002E" w:rsidRPr="0086002E" w:rsidRDefault="0086002E" w:rsidP="0086002E">
      <w:pPr>
        <w:spacing w:after="0" w:line="240" w:lineRule="auto"/>
        <w:ind w:left="360"/>
        <w:rPr>
          <w:rFonts w:eastAsia="MS Mincho" w:cs="Times New Roman"/>
          <w:b/>
          <w:sz w:val="24"/>
          <w:szCs w:val="24"/>
          <w:lang w:eastAsia="da-DK"/>
        </w:rPr>
      </w:pPr>
      <w:r w:rsidRPr="0086002E">
        <w:rPr>
          <w:rFonts w:eastAsia="MS Mincho" w:cs="Times New Roman"/>
          <w:b/>
          <w:sz w:val="24"/>
          <w:szCs w:val="24"/>
          <w:lang w:eastAsia="da-DK"/>
        </w:rPr>
        <w:t xml:space="preserve">Undersøg desuden hvad formålet med deres hjemmeside er?  </w:t>
      </w:r>
      <w:r w:rsidR="001C4D6E">
        <w:rPr>
          <w:rFonts w:eastAsia="MS Mincho" w:cs="Times New Roman"/>
          <w:b/>
          <w:sz w:val="24"/>
          <w:szCs w:val="24"/>
          <w:lang w:eastAsia="da-DK"/>
        </w:rPr>
        <w:t xml:space="preserve">Brug model </w:t>
      </w:r>
      <w:r w:rsidR="004834EF">
        <w:rPr>
          <w:rFonts w:eastAsia="MS Mincho" w:cs="Times New Roman"/>
          <w:b/>
          <w:sz w:val="24"/>
          <w:szCs w:val="24"/>
          <w:lang w:eastAsia="da-DK"/>
        </w:rPr>
        <w:t>12</w:t>
      </w:r>
      <w:r w:rsidR="001C4D6E">
        <w:rPr>
          <w:rFonts w:eastAsia="MS Mincho" w:cs="Times New Roman"/>
          <w:b/>
          <w:sz w:val="24"/>
          <w:szCs w:val="24"/>
          <w:lang w:eastAsia="da-DK"/>
        </w:rPr>
        <w:t xml:space="preserve"> side </w:t>
      </w:r>
      <w:r w:rsidR="004834EF">
        <w:rPr>
          <w:rFonts w:eastAsia="MS Mincho" w:cs="Times New Roman"/>
          <w:b/>
          <w:sz w:val="24"/>
          <w:szCs w:val="24"/>
          <w:lang w:eastAsia="da-DK"/>
        </w:rPr>
        <w:t>64</w:t>
      </w:r>
      <w:r w:rsidR="001C4D6E">
        <w:rPr>
          <w:rFonts w:eastAsia="MS Mincho" w:cs="Times New Roman"/>
          <w:b/>
          <w:sz w:val="24"/>
          <w:szCs w:val="24"/>
          <w:lang w:eastAsia="da-DK"/>
        </w:rPr>
        <w:t>.</w:t>
      </w:r>
      <w:r w:rsidRPr="0086002E">
        <w:rPr>
          <w:rFonts w:eastAsia="MS Mincho" w:cs="Times New Roman"/>
          <w:b/>
          <w:sz w:val="24"/>
          <w:szCs w:val="24"/>
          <w:lang w:eastAsia="da-DK"/>
        </w:rPr>
        <w:t xml:space="preserve">                                               </w:t>
      </w:r>
    </w:p>
    <w:p w14:paraId="23C6D808" w14:textId="77777777" w:rsidR="0086002E" w:rsidRPr="0086002E" w:rsidRDefault="0086002E" w:rsidP="0086002E">
      <w:pPr>
        <w:spacing w:after="0" w:line="240" w:lineRule="auto"/>
        <w:ind w:left="360"/>
        <w:rPr>
          <w:rFonts w:eastAsia="MS Mincho" w:cs="Times New Roman"/>
          <w:sz w:val="24"/>
          <w:szCs w:val="24"/>
          <w:lang w:eastAsia="da-DK"/>
        </w:rPr>
      </w:pPr>
    </w:p>
    <w:p w14:paraId="1E5A64E7" w14:textId="77777777" w:rsidR="0086002E" w:rsidRPr="0086002E" w:rsidRDefault="0086002E" w:rsidP="0086002E">
      <w:pPr>
        <w:spacing w:after="0" w:line="240" w:lineRule="auto"/>
        <w:ind w:left="360"/>
        <w:rPr>
          <w:rFonts w:eastAsia="MS Mincho" w:cs="Times New Roman"/>
          <w:sz w:val="24"/>
          <w:szCs w:val="24"/>
          <w:lang w:eastAsia="da-DK"/>
        </w:rPr>
      </w:pPr>
      <w:r w:rsidRPr="0086002E">
        <w:rPr>
          <w:rFonts w:eastAsia="MS Mincho" w:cs="Times New Roman"/>
          <w:sz w:val="24"/>
          <w:szCs w:val="24"/>
          <w:lang w:eastAsia="da-DK"/>
        </w:rPr>
        <w:t xml:space="preserve">Hjemmeside: </w:t>
      </w:r>
      <w:hyperlink r:id="rId7" w:history="1">
        <w:r w:rsidRPr="0086002E">
          <w:rPr>
            <w:rFonts w:eastAsia="MS Mincho" w:cs="Times New Roman"/>
            <w:color w:val="0000FF"/>
            <w:sz w:val="24"/>
            <w:szCs w:val="24"/>
            <w:u w:val="single"/>
            <w:lang w:eastAsia="da-DK"/>
          </w:rPr>
          <w:t>http://www.wakf.com/index.php/da/</w:t>
        </w:r>
      </w:hyperlink>
    </w:p>
    <w:p w14:paraId="0CDDBC07" w14:textId="77777777" w:rsidR="0086002E" w:rsidRPr="0086002E" w:rsidRDefault="0086002E" w:rsidP="0086002E">
      <w:pPr>
        <w:spacing w:after="0" w:line="240" w:lineRule="auto"/>
        <w:ind w:left="1440"/>
        <w:contextualSpacing/>
        <w:rPr>
          <w:rFonts w:eastAsia="MS Mincho" w:cs="Times New Roman"/>
          <w:sz w:val="24"/>
          <w:szCs w:val="24"/>
          <w:lang w:eastAsia="da-DK"/>
        </w:rPr>
      </w:pPr>
    </w:p>
    <w:p w14:paraId="3182FE4F" w14:textId="77777777" w:rsidR="0086002E" w:rsidRPr="0086002E" w:rsidRDefault="0086002E" w:rsidP="0086002E">
      <w:pPr>
        <w:spacing w:after="0" w:line="240" w:lineRule="auto"/>
        <w:ind w:left="360"/>
        <w:rPr>
          <w:rFonts w:eastAsia="MS Mincho" w:cs="Times New Roman"/>
          <w:sz w:val="24"/>
          <w:szCs w:val="24"/>
          <w:lang w:eastAsia="da-DK"/>
        </w:rPr>
      </w:pPr>
      <w:r w:rsidRPr="0086002E">
        <w:rPr>
          <w:rFonts w:eastAsia="MS Mincho" w:cs="Times New Roman"/>
          <w:sz w:val="24"/>
          <w:szCs w:val="24"/>
          <w:lang w:eastAsia="da-DK"/>
        </w:rPr>
        <w:t xml:space="preserve">Formålet med denne ekskursion er både at opleve islam indefra, men også at benytte ekskursionen til udefra at observere stedet, gruppen, personen (personerne?), som vi møder. Du kan bruge </w:t>
      </w:r>
      <w:r w:rsidRPr="0086002E">
        <w:rPr>
          <w:rFonts w:eastAsia="MS Mincho" w:cs="Times New Roman"/>
          <w:i/>
          <w:sz w:val="24"/>
          <w:szCs w:val="24"/>
          <w:lang w:eastAsia="da-DK"/>
        </w:rPr>
        <w:t xml:space="preserve">nedenstående som inspiration </w:t>
      </w:r>
      <w:r w:rsidRPr="0086002E">
        <w:rPr>
          <w:rFonts w:eastAsia="MS Mincho" w:cs="Times New Roman"/>
          <w:sz w:val="24"/>
          <w:szCs w:val="24"/>
          <w:lang w:eastAsia="da-DK"/>
        </w:rPr>
        <w:t xml:space="preserve">til at forberede din ’deltagerobservation’, dvs. det du ser og hører under besøget. </w:t>
      </w:r>
    </w:p>
    <w:p w14:paraId="0962E529" w14:textId="77777777" w:rsidR="0086002E" w:rsidRPr="0086002E" w:rsidRDefault="0086002E" w:rsidP="0086002E">
      <w:pPr>
        <w:spacing w:after="0" w:line="240" w:lineRule="auto"/>
        <w:ind w:left="360"/>
        <w:rPr>
          <w:rFonts w:eastAsia="MS Mincho" w:cs="Times New Roman"/>
          <w:sz w:val="24"/>
          <w:szCs w:val="24"/>
          <w:lang w:eastAsia="da-DK"/>
        </w:rPr>
      </w:pPr>
    </w:p>
    <w:p w14:paraId="31FDFBCF" w14:textId="77777777" w:rsidR="0086002E" w:rsidRPr="0086002E" w:rsidRDefault="0086002E" w:rsidP="0086002E">
      <w:pPr>
        <w:spacing w:after="0" w:line="240" w:lineRule="auto"/>
        <w:ind w:left="360"/>
        <w:rPr>
          <w:rFonts w:eastAsia="MS Mincho" w:cs="Times New Roman"/>
          <w:sz w:val="24"/>
          <w:szCs w:val="24"/>
          <w:lang w:eastAsia="da-DK"/>
        </w:rPr>
      </w:pPr>
      <w:r w:rsidRPr="0086002E">
        <w:rPr>
          <w:rFonts w:eastAsia="MS Mincho" w:cs="Times New Roman"/>
          <w:sz w:val="24"/>
          <w:szCs w:val="24"/>
          <w:lang w:eastAsia="da-DK"/>
        </w:rPr>
        <w:t xml:space="preserve">Når du besøger et </w:t>
      </w:r>
      <w:proofErr w:type="spellStart"/>
      <w:r w:rsidRPr="0086002E">
        <w:rPr>
          <w:rFonts w:eastAsia="MS Mincho" w:cs="Times New Roman"/>
          <w:sz w:val="24"/>
          <w:szCs w:val="24"/>
          <w:lang w:eastAsia="da-DK"/>
        </w:rPr>
        <w:t>helligsted</w:t>
      </w:r>
      <w:proofErr w:type="spellEnd"/>
      <w:r w:rsidRPr="0086002E">
        <w:rPr>
          <w:rFonts w:eastAsia="MS Mincho" w:cs="Times New Roman"/>
          <w:sz w:val="24"/>
          <w:szCs w:val="24"/>
          <w:lang w:eastAsia="da-DK"/>
        </w:rPr>
        <w:t>/overværer et ritual skal du på forhånd beslutte, hvad du vil fokusere på? Udarbejde en plan over, hvad du vil holde øje med.</w:t>
      </w:r>
    </w:p>
    <w:p w14:paraId="77B20A97" w14:textId="77777777" w:rsidR="0086002E" w:rsidRPr="0086002E" w:rsidRDefault="0086002E" w:rsidP="0086002E">
      <w:pPr>
        <w:spacing w:after="0" w:line="240" w:lineRule="auto"/>
        <w:ind w:left="360"/>
        <w:rPr>
          <w:rFonts w:eastAsia="MS Mincho" w:cs="Times New Roman"/>
          <w:sz w:val="24"/>
          <w:szCs w:val="24"/>
          <w:lang w:eastAsia="da-DK"/>
        </w:rPr>
      </w:pPr>
    </w:p>
    <w:p w14:paraId="044D2D42" w14:textId="4D1C94E9" w:rsidR="0086002E" w:rsidRPr="0086002E" w:rsidRDefault="0086002E" w:rsidP="0086002E">
      <w:pPr>
        <w:numPr>
          <w:ilvl w:val="0"/>
          <w:numId w:val="1"/>
        </w:numPr>
        <w:spacing w:after="0" w:line="240" w:lineRule="auto"/>
        <w:contextualSpacing/>
        <w:rPr>
          <w:rFonts w:eastAsia="MS Mincho" w:cs="Times New Roman"/>
          <w:sz w:val="24"/>
          <w:szCs w:val="24"/>
          <w:lang w:eastAsia="da-DK"/>
        </w:rPr>
      </w:pPr>
      <w:r w:rsidRPr="0086002E">
        <w:rPr>
          <w:rFonts w:eastAsia="MS Mincho" w:cs="Times New Roman"/>
          <w:sz w:val="24"/>
          <w:szCs w:val="24"/>
          <w:lang w:eastAsia="da-DK"/>
        </w:rPr>
        <w:t xml:space="preserve">Du kan fx fokusere på at afklare konvertittens type ud fra </w:t>
      </w:r>
      <w:proofErr w:type="spellStart"/>
      <w:r w:rsidRPr="0086002E">
        <w:rPr>
          <w:rFonts w:eastAsia="MS Mincho" w:cs="Times New Roman"/>
          <w:sz w:val="24"/>
          <w:szCs w:val="24"/>
          <w:lang w:eastAsia="da-DK"/>
        </w:rPr>
        <w:t>Beckfords</w:t>
      </w:r>
      <w:proofErr w:type="spellEnd"/>
      <w:r w:rsidRPr="0086002E">
        <w:rPr>
          <w:rFonts w:eastAsia="MS Mincho" w:cs="Times New Roman"/>
          <w:sz w:val="24"/>
          <w:szCs w:val="24"/>
          <w:lang w:eastAsia="da-DK"/>
        </w:rPr>
        <w:t xml:space="preserve"> fem medlemstyper (se grundbog til Religion B</w:t>
      </w:r>
      <w:r w:rsidR="00346B86">
        <w:rPr>
          <w:rFonts w:eastAsia="MS Mincho" w:cs="Times New Roman"/>
          <w:sz w:val="24"/>
          <w:szCs w:val="24"/>
          <w:lang w:eastAsia="da-DK"/>
        </w:rPr>
        <w:t xml:space="preserve"> model 9</w:t>
      </w:r>
      <w:r w:rsidRPr="0086002E">
        <w:rPr>
          <w:rFonts w:eastAsia="MS Mincho" w:cs="Times New Roman"/>
          <w:sz w:val="24"/>
          <w:szCs w:val="24"/>
          <w:lang w:eastAsia="da-DK"/>
        </w:rPr>
        <w:t xml:space="preserve"> s. </w:t>
      </w:r>
      <w:r w:rsidR="000509D0">
        <w:rPr>
          <w:rFonts w:eastAsia="MS Mincho" w:cs="Times New Roman"/>
          <w:sz w:val="24"/>
          <w:szCs w:val="24"/>
          <w:lang w:eastAsia="da-DK"/>
        </w:rPr>
        <w:t>58</w:t>
      </w:r>
      <w:r w:rsidRPr="0086002E">
        <w:rPr>
          <w:rFonts w:eastAsia="MS Mincho" w:cs="Times New Roman"/>
          <w:sz w:val="24"/>
          <w:szCs w:val="24"/>
          <w:lang w:eastAsia="da-DK"/>
        </w:rPr>
        <w:t>), hvilket forhold personen har til omverdenen ud fra Wallis’ typologi (se grundbog til Religion B</w:t>
      </w:r>
      <w:r w:rsidR="004C3B72">
        <w:rPr>
          <w:rFonts w:eastAsia="MS Mincho" w:cs="Times New Roman"/>
          <w:sz w:val="24"/>
          <w:szCs w:val="24"/>
          <w:lang w:eastAsia="da-DK"/>
        </w:rPr>
        <w:t xml:space="preserve"> model 7</w:t>
      </w:r>
      <w:r w:rsidRPr="0086002E">
        <w:rPr>
          <w:rFonts w:eastAsia="MS Mincho" w:cs="Times New Roman"/>
          <w:sz w:val="24"/>
          <w:szCs w:val="24"/>
          <w:lang w:eastAsia="da-DK"/>
        </w:rPr>
        <w:t xml:space="preserve">, s. </w:t>
      </w:r>
      <w:r w:rsidR="005F687E">
        <w:rPr>
          <w:rFonts w:eastAsia="MS Mincho" w:cs="Times New Roman"/>
          <w:sz w:val="24"/>
          <w:szCs w:val="24"/>
          <w:lang w:eastAsia="da-DK"/>
        </w:rPr>
        <w:t>54</w:t>
      </w:r>
      <w:r w:rsidRPr="0086002E">
        <w:rPr>
          <w:rFonts w:eastAsia="MS Mincho" w:cs="Times New Roman"/>
          <w:sz w:val="24"/>
          <w:szCs w:val="24"/>
          <w:lang w:eastAsia="da-DK"/>
        </w:rPr>
        <w:t xml:space="preserve">). Derudover er det oplagt at se på </w:t>
      </w:r>
      <w:proofErr w:type="spellStart"/>
      <w:r w:rsidRPr="0086002E">
        <w:rPr>
          <w:rFonts w:eastAsia="MS Mincho" w:cs="Times New Roman"/>
          <w:sz w:val="24"/>
          <w:szCs w:val="24"/>
          <w:lang w:eastAsia="da-DK"/>
        </w:rPr>
        <w:t>Lofland</w:t>
      </w:r>
      <w:proofErr w:type="spellEnd"/>
      <w:r w:rsidRPr="0086002E">
        <w:rPr>
          <w:rFonts w:eastAsia="MS Mincho" w:cs="Times New Roman"/>
          <w:sz w:val="24"/>
          <w:szCs w:val="24"/>
          <w:lang w:eastAsia="da-DK"/>
        </w:rPr>
        <w:t>/Starks model ift. konvertering (se grundbog til Religion B</w:t>
      </w:r>
      <w:r w:rsidR="00A80F23">
        <w:rPr>
          <w:rFonts w:eastAsia="MS Mincho" w:cs="Times New Roman"/>
          <w:sz w:val="24"/>
          <w:szCs w:val="24"/>
          <w:lang w:eastAsia="da-DK"/>
        </w:rPr>
        <w:t xml:space="preserve"> model 13</w:t>
      </w:r>
      <w:r w:rsidRPr="0086002E">
        <w:rPr>
          <w:rFonts w:eastAsia="MS Mincho" w:cs="Times New Roman"/>
          <w:sz w:val="24"/>
          <w:szCs w:val="24"/>
          <w:lang w:eastAsia="da-DK"/>
        </w:rPr>
        <w:t xml:space="preserve"> s. </w:t>
      </w:r>
      <w:r w:rsidR="00666B68">
        <w:rPr>
          <w:rFonts w:eastAsia="MS Mincho" w:cs="Times New Roman"/>
          <w:sz w:val="24"/>
          <w:szCs w:val="24"/>
          <w:lang w:eastAsia="da-DK"/>
        </w:rPr>
        <w:t>66-</w:t>
      </w:r>
      <w:r w:rsidR="00CF554E">
        <w:rPr>
          <w:rFonts w:eastAsia="MS Mincho" w:cs="Times New Roman"/>
          <w:sz w:val="24"/>
          <w:szCs w:val="24"/>
          <w:lang w:eastAsia="da-DK"/>
        </w:rPr>
        <w:t>67</w:t>
      </w:r>
      <w:r w:rsidRPr="0086002E">
        <w:rPr>
          <w:rFonts w:eastAsia="MS Mincho" w:cs="Times New Roman"/>
          <w:sz w:val="24"/>
          <w:szCs w:val="24"/>
          <w:lang w:eastAsia="da-DK"/>
        </w:rPr>
        <w:t xml:space="preserve">) og forsøge at placere den konvertit vi møder ud fra denne model. </w:t>
      </w:r>
      <w:r w:rsidR="00B24EAA">
        <w:rPr>
          <w:rFonts w:eastAsia="MS Mincho" w:cs="Times New Roman"/>
          <w:sz w:val="24"/>
          <w:szCs w:val="24"/>
          <w:lang w:eastAsia="da-DK"/>
        </w:rPr>
        <w:t>Og selvfølgelig Rambo</w:t>
      </w:r>
      <w:r w:rsidR="008E3EC8">
        <w:rPr>
          <w:rFonts w:eastAsia="MS Mincho" w:cs="Times New Roman"/>
          <w:sz w:val="24"/>
          <w:szCs w:val="24"/>
          <w:lang w:eastAsia="da-DK"/>
        </w:rPr>
        <w:t>s</w:t>
      </w:r>
      <w:r w:rsidR="00BD6D34">
        <w:rPr>
          <w:rFonts w:eastAsia="MS Mincho" w:cs="Times New Roman"/>
          <w:sz w:val="24"/>
          <w:szCs w:val="24"/>
          <w:lang w:eastAsia="da-DK"/>
        </w:rPr>
        <w:t xml:space="preserve"> model, som I har arbejdet med sammen med Lotte.</w:t>
      </w:r>
    </w:p>
    <w:p w14:paraId="1FCDEDC2" w14:textId="77777777" w:rsidR="0086002E" w:rsidRPr="0086002E" w:rsidRDefault="0086002E" w:rsidP="0086002E">
      <w:pPr>
        <w:spacing w:after="0" w:line="240" w:lineRule="auto"/>
        <w:rPr>
          <w:rFonts w:eastAsia="MS Mincho" w:cs="Times New Roman"/>
          <w:sz w:val="24"/>
          <w:szCs w:val="24"/>
          <w:lang w:eastAsia="da-DK"/>
        </w:rPr>
      </w:pPr>
    </w:p>
    <w:p w14:paraId="3A26E878" w14:textId="7673C018" w:rsidR="0086002E" w:rsidRPr="0086002E" w:rsidRDefault="002F12AA" w:rsidP="0086002E">
      <w:pPr>
        <w:spacing w:after="0" w:line="240" w:lineRule="auto"/>
        <w:ind w:left="284"/>
        <w:rPr>
          <w:rFonts w:eastAsia="MS Mincho" w:cs="Times New Roman"/>
          <w:sz w:val="24"/>
          <w:szCs w:val="24"/>
          <w:lang w:eastAsia="da-DK"/>
        </w:rPr>
      </w:pPr>
      <w:r>
        <w:rPr>
          <w:rFonts w:eastAsia="MS Mincho" w:cs="Times New Roman"/>
          <w:sz w:val="24"/>
          <w:szCs w:val="24"/>
          <w:lang w:eastAsia="da-DK"/>
        </w:rPr>
        <w:t>NB</w:t>
      </w:r>
      <w:r w:rsidR="0086002E" w:rsidRPr="0086002E">
        <w:rPr>
          <w:rFonts w:eastAsia="MS Mincho" w:cs="Times New Roman"/>
          <w:sz w:val="24"/>
          <w:szCs w:val="24"/>
          <w:lang w:eastAsia="da-DK"/>
        </w:rPr>
        <w:t xml:space="preserve"> - ovenstående har I arbejdet med ifm. </w:t>
      </w:r>
      <w:proofErr w:type="spellStart"/>
      <w:r w:rsidR="0086002E" w:rsidRPr="0086002E">
        <w:rPr>
          <w:rFonts w:eastAsia="MS Mincho" w:cs="Times New Roman"/>
          <w:sz w:val="24"/>
          <w:szCs w:val="24"/>
          <w:lang w:eastAsia="da-DK"/>
        </w:rPr>
        <w:t>Kumaré</w:t>
      </w:r>
      <w:proofErr w:type="spellEnd"/>
      <w:r w:rsidR="0086002E" w:rsidRPr="0086002E">
        <w:rPr>
          <w:rFonts w:eastAsia="MS Mincho" w:cs="Times New Roman"/>
          <w:sz w:val="24"/>
          <w:szCs w:val="24"/>
          <w:lang w:eastAsia="da-DK"/>
        </w:rPr>
        <w:t xml:space="preserve"> </w:t>
      </w:r>
      <w:r w:rsidR="0086002E" w:rsidRPr="0086002E">
        <w:rPr>
          <w:rFonts w:eastAsia="MS Mincho" w:cs="Times New Roman"/>
          <w:sz w:val="24"/>
          <w:szCs w:val="24"/>
          <w:lang w:eastAsia="da-DK"/>
        </w:rPr>
        <w:sym w:font="Wingdings" w:char="F04A"/>
      </w:r>
    </w:p>
    <w:p w14:paraId="01B117E4" w14:textId="77777777" w:rsidR="0086002E" w:rsidRPr="0086002E" w:rsidRDefault="0086002E" w:rsidP="0086002E">
      <w:pPr>
        <w:spacing w:after="0" w:line="240" w:lineRule="auto"/>
        <w:rPr>
          <w:rFonts w:eastAsia="MS Mincho" w:cs="Times New Roman"/>
          <w:sz w:val="24"/>
          <w:szCs w:val="24"/>
          <w:lang w:eastAsia="da-DK"/>
        </w:rPr>
      </w:pPr>
    </w:p>
    <w:p w14:paraId="01EE4692" w14:textId="77777777" w:rsidR="0086002E" w:rsidRPr="0086002E" w:rsidRDefault="0086002E" w:rsidP="0086002E">
      <w:pPr>
        <w:spacing w:after="0" w:line="240" w:lineRule="auto"/>
        <w:ind w:left="284"/>
        <w:rPr>
          <w:rFonts w:eastAsia="MS Mincho" w:cs="Times New Roman"/>
          <w:sz w:val="24"/>
          <w:szCs w:val="24"/>
          <w:lang w:eastAsia="da-DK"/>
        </w:rPr>
      </w:pPr>
      <w:r w:rsidRPr="0086002E">
        <w:rPr>
          <w:rFonts w:eastAsia="MS Mincho" w:cs="Times New Roman"/>
          <w:sz w:val="24"/>
          <w:szCs w:val="24"/>
          <w:lang w:eastAsia="da-DK"/>
        </w:rPr>
        <w:t xml:space="preserve">Kort sagt – I skal prøve at anvende nogle af de religionsfaglige teorier vi har arbejdet med i praksis, dvs. ’i virkeligheden’. </w:t>
      </w:r>
    </w:p>
    <w:p w14:paraId="2D16001F" w14:textId="77777777" w:rsidR="0086002E" w:rsidRPr="0086002E" w:rsidRDefault="0086002E" w:rsidP="0086002E">
      <w:pPr>
        <w:spacing w:after="0" w:line="240" w:lineRule="auto"/>
        <w:ind w:left="284"/>
        <w:rPr>
          <w:rFonts w:eastAsia="MS Mincho" w:cs="Times New Roman"/>
          <w:sz w:val="24"/>
          <w:szCs w:val="24"/>
          <w:lang w:eastAsia="da-DK"/>
        </w:rPr>
      </w:pPr>
    </w:p>
    <w:p w14:paraId="7FBA0547" w14:textId="535F1991" w:rsidR="00D147AE" w:rsidRPr="00B6339C" w:rsidRDefault="0086002E" w:rsidP="00B6339C">
      <w:pPr>
        <w:rPr>
          <w:rFonts w:ascii="Times New Roman" w:eastAsia="Times New Roman" w:hAnsi="Times New Roman" w:cs="Times New Roman"/>
          <w:sz w:val="24"/>
          <w:szCs w:val="24"/>
          <w:lang w:eastAsia="da-DK"/>
        </w:rPr>
      </w:pPr>
      <w:r w:rsidRPr="0086002E">
        <w:rPr>
          <w:rFonts w:eastAsia="MS Mincho" w:cs="Times New Roman"/>
          <w:sz w:val="24"/>
          <w:szCs w:val="24"/>
          <w:lang w:eastAsia="da-DK"/>
        </w:rPr>
        <w:t xml:space="preserve">I kan med fordel se dette Screen cast </w:t>
      </w:r>
      <w:r w:rsidR="00866BE0">
        <w:rPr>
          <w:rFonts w:eastAsia="MS Mincho" w:cs="Times New Roman"/>
          <w:sz w:val="24"/>
          <w:szCs w:val="24"/>
          <w:lang w:eastAsia="da-DK"/>
        </w:rPr>
        <w:t xml:space="preserve">lavet af en gymnasiekollega, Sara Brygger </w:t>
      </w:r>
      <w:r w:rsidRPr="0086002E">
        <w:rPr>
          <w:rFonts w:eastAsia="MS Mincho" w:cs="Times New Roman"/>
          <w:sz w:val="24"/>
          <w:szCs w:val="24"/>
          <w:lang w:eastAsia="da-DK"/>
        </w:rPr>
        <w:t>– det opsummerer teorien rigtig fint:</w:t>
      </w:r>
      <w:r w:rsidR="00B6339C">
        <w:rPr>
          <w:rFonts w:ascii="Times New Roman" w:eastAsia="Times New Roman" w:hAnsi="Times New Roman" w:cs="Times New Roman"/>
          <w:sz w:val="24"/>
          <w:szCs w:val="24"/>
          <w:lang w:eastAsia="da-DK"/>
        </w:rPr>
        <w:t xml:space="preserve"> </w:t>
      </w:r>
      <w:hyperlink r:id="rId8" w:history="1">
        <w:r w:rsidR="003B74A1" w:rsidRPr="00B65054">
          <w:rPr>
            <w:rStyle w:val="Hyperlink"/>
            <w:rFonts w:eastAsia="MS Mincho" w:cs="Times New Roman"/>
            <w:sz w:val="24"/>
            <w:szCs w:val="24"/>
            <w:lang w:eastAsia="da-DK"/>
          </w:rPr>
          <w:t>https://www.youtube.com/watch?v=xRBKU-k3Yjc</w:t>
        </w:r>
      </w:hyperlink>
    </w:p>
    <w:p w14:paraId="7B5EC5FB" w14:textId="4C10EB1C" w:rsidR="0086002E" w:rsidRPr="00D147AE" w:rsidRDefault="0086002E" w:rsidP="00D147AE">
      <w:pPr>
        <w:spacing w:after="0" w:line="240" w:lineRule="auto"/>
        <w:rPr>
          <w:rFonts w:eastAsia="MS Mincho" w:cs="Times New Roman"/>
          <w:sz w:val="24"/>
          <w:szCs w:val="24"/>
          <w:lang w:eastAsia="da-DK"/>
        </w:rPr>
      </w:pPr>
      <w:r w:rsidRPr="0086002E">
        <w:rPr>
          <w:rFonts w:eastAsia="MS Mincho" w:cs="Times New Roman"/>
          <w:sz w:val="24"/>
          <w:szCs w:val="24"/>
          <w:lang w:eastAsia="da-DK"/>
        </w:rPr>
        <w:lastRenderedPageBreak/>
        <w:t xml:space="preserve">Derudover skal </w:t>
      </w:r>
      <w:r w:rsidR="00D147AE">
        <w:rPr>
          <w:rFonts w:eastAsia="MS Mincho" w:cs="Times New Roman"/>
          <w:sz w:val="24"/>
          <w:szCs w:val="24"/>
          <w:lang w:eastAsia="da-DK"/>
        </w:rPr>
        <w:t>I</w:t>
      </w:r>
      <w:r w:rsidRPr="0086002E">
        <w:rPr>
          <w:rFonts w:eastAsia="MS Mincho" w:cs="Times New Roman"/>
          <w:sz w:val="24"/>
          <w:szCs w:val="24"/>
          <w:lang w:eastAsia="da-DK"/>
        </w:rPr>
        <w:t xml:space="preserve"> huske på, at vi er på et sted, der både er betydningsfuldt og helligt for en gruppe mennesker. Derfor skal vi opføre os respektfuldt og høf</w:t>
      </w:r>
      <w:r w:rsidRPr="0086002E">
        <w:rPr>
          <w:rFonts w:eastAsia="MS Mincho" w:cs="Times New Roman"/>
          <w:bCs/>
          <w:sz w:val="24"/>
          <w:szCs w:val="24"/>
          <w:lang w:eastAsia="da-DK"/>
        </w:rPr>
        <w:t>ligt.</w:t>
      </w:r>
    </w:p>
    <w:p w14:paraId="7DDE31E7" w14:textId="77777777" w:rsidR="0086002E" w:rsidRPr="0086002E" w:rsidRDefault="0086002E" w:rsidP="0086002E">
      <w:pPr>
        <w:spacing w:after="0" w:line="240" w:lineRule="auto"/>
        <w:rPr>
          <w:rFonts w:eastAsia="MS Mincho" w:cs="Times New Roman"/>
          <w:bCs/>
          <w:sz w:val="24"/>
          <w:szCs w:val="24"/>
          <w:lang w:eastAsia="da-DK"/>
        </w:rPr>
      </w:pPr>
    </w:p>
    <w:p w14:paraId="502D77B5" w14:textId="77777777" w:rsidR="0086002E" w:rsidRPr="0086002E" w:rsidRDefault="0086002E" w:rsidP="0086002E">
      <w:pPr>
        <w:spacing w:after="0" w:line="240" w:lineRule="auto"/>
        <w:rPr>
          <w:rFonts w:eastAsia="MS Mincho" w:cs="Times New Roman"/>
          <w:bCs/>
          <w:sz w:val="24"/>
          <w:szCs w:val="24"/>
          <w:lang w:eastAsia="da-DK"/>
        </w:rPr>
      </w:pPr>
      <w:r w:rsidRPr="0086002E">
        <w:rPr>
          <w:rFonts w:eastAsia="MS Mincho" w:cs="Times New Roman"/>
          <w:bCs/>
          <w:sz w:val="24"/>
          <w:szCs w:val="24"/>
          <w:lang w:eastAsia="da-DK"/>
        </w:rPr>
        <w:t>Husk - vigtigt info fra vores værter:</w:t>
      </w:r>
    </w:p>
    <w:p w14:paraId="7B564047" w14:textId="77777777" w:rsidR="0086002E" w:rsidRPr="0086002E" w:rsidRDefault="0086002E" w:rsidP="0086002E">
      <w:pPr>
        <w:spacing w:after="0" w:line="240" w:lineRule="auto"/>
        <w:rPr>
          <w:rFonts w:eastAsia="MS Mincho" w:cs="Times New Roman"/>
          <w:bCs/>
          <w:sz w:val="24"/>
          <w:szCs w:val="24"/>
          <w:lang w:eastAsia="da-DK"/>
        </w:rPr>
      </w:pPr>
    </w:p>
    <w:p w14:paraId="36ECE8B7" w14:textId="77777777" w:rsidR="0086002E" w:rsidRPr="0086002E" w:rsidRDefault="0086002E" w:rsidP="0086002E">
      <w:pPr>
        <w:spacing w:after="0" w:line="240" w:lineRule="auto"/>
        <w:rPr>
          <w:rFonts w:eastAsia="MS Mincho" w:cs="Times New Roman"/>
          <w:sz w:val="24"/>
          <w:szCs w:val="24"/>
          <w:lang w:eastAsia="da-DK"/>
        </w:rPr>
      </w:pPr>
      <w:r w:rsidRPr="0086002E">
        <w:rPr>
          <w:rFonts w:eastAsia="MS Mincho" w:cs="Times New Roman"/>
          <w:b/>
          <w:bCs/>
          <w:sz w:val="24"/>
          <w:szCs w:val="24"/>
          <w:lang w:eastAsia="da-DK"/>
        </w:rPr>
        <w:t>Dresscode</w:t>
      </w:r>
      <w:r w:rsidRPr="0086002E">
        <w:rPr>
          <w:rFonts w:eastAsia="MS Mincho" w:cs="Times New Roman"/>
          <w:bCs/>
          <w:sz w:val="24"/>
          <w:szCs w:val="24"/>
          <w:lang w:eastAsia="da-DK"/>
        </w:rPr>
        <w:t xml:space="preserve"> -</w:t>
      </w:r>
      <w:r w:rsidRPr="0086002E">
        <w:rPr>
          <w:rFonts w:eastAsia="MS Mincho" w:cs="Times New Roman"/>
          <w:sz w:val="24"/>
          <w:szCs w:val="24"/>
          <w:lang w:eastAsia="da-DK"/>
        </w:rPr>
        <w:t xml:space="preserve"> Vi har en dresscode, der inkluderer anstændig påklædning, hvor ben og overarme både for mænd og kvinder dækkes af hensyn til moskeens andre gæster og personale. På forhånd takker vi for jeres forståelse. </w:t>
      </w:r>
      <w:r w:rsidRPr="0086002E">
        <w:rPr>
          <w:rFonts w:eastAsia="MS Mincho" w:cs="Times New Roman"/>
          <w:sz w:val="24"/>
          <w:szCs w:val="24"/>
          <w:lang w:eastAsia="da-DK"/>
        </w:rPr>
        <w:br/>
      </w:r>
      <w:r w:rsidRPr="0086002E">
        <w:rPr>
          <w:rFonts w:eastAsia="MS Mincho" w:cs="Times New Roman"/>
          <w:sz w:val="24"/>
          <w:szCs w:val="24"/>
          <w:lang w:eastAsia="da-DK"/>
        </w:rPr>
        <w:br/>
      </w:r>
      <w:r w:rsidRPr="0086002E">
        <w:rPr>
          <w:rFonts w:eastAsia="MS Mincho" w:cs="Times New Roman"/>
          <w:b/>
          <w:bCs/>
          <w:sz w:val="24"/>
          <w:szCs w:val="24"/>
          <w:lang w:eastAsia="da-DK"/>
        </w:rPr>
        <w:t>Håndtryk</w:t>
      </w:r>
      <w:r w:rsidRPr="0086002E">
        <w:rPr>
          <w:rFonts w:eastAsia="MS Mincho" w:cs="Times New Roman"/>
          <w:bCs/>
          <w:sz w:val="24"/>
          <w:szCs w:val="24"/>
          <w:lang w:eastAsia="da-DK"/>
        </w:rPr>
        <w:t xml:space="preserve"> -</w:t>
      </w:r>
      <w:r w:rsidRPr="0086002E">
        <w:rPr>
          <w:rFonts w:eastAsia="MS Mincho" w:cs="Times New Roman"/>
          <w:sz w:val="24"/>
          <w:szCs w:val="24"/>
          <w:lang w:eastAsia="da-DK"/>
        </w:rPr>
        <w:t xml:space="preserve"> Man skal være opmærksom på, at der er nogle muslimer, der ikke ønsker at hilse ved fysisk kontakt, men i stedet med et smil og venligt nik</w:t>
      </w:r>
    </w:p>
    <w:p w14:paraId="39A89750" w14:textId="77777777" w:rsidR="008229CD" w:rsidRPr="0086002E" w:rsidRDefault="008229CD"/>
    <w:sectPr w:rsidR="008229CD" w:rsidRPr="0086002E" w:rsidSect="00300DCC">
      <w:head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B314" w14:textId="77777777" w:rsidR="00306544" w:rsidRDefault="00306544">
      <w:pPr>
        <w:spacing w:after="0" w:line="240" w:lineRule="auto"/>
      </w:pPr>
      <w:r>
        <w:separator/>
      </w:r>
    </w:p>
  </w:endnote>
  <w:endnote w:type="continuationSeparator" w:id="0">
    <w:p w14:paraId="7809E463" w14:textId="77777777" w:rsidR="00306544" w:rsidRDefault="0030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DC2B" w14:textId="77777777" w:rsidR="00306544" w:rsidRDefault="00306544">
      <w:pPr>
        <w:spacing w:after="0" w:line="240" w:lineRule="auto"/>
      </w:pPr>
      <w:r>
        <w:separator/>
      </w:r>
    </w:p>
  </w:footnote>
  <w:footnote w:type="continuationSeparator" w:id="0">
    <w:p w14:paraId="4F35D8C4" w14:textId="77777777" w:rsidR="00306544" w:rsidRDefault="00306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0FA3" w14:textId="77777777" w:rsidR="008229CD" w:rsidRDefault="008229CD" w:rsidP="002A3197">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C2021"/>
    <w:multiLevelType w:val="hybridMultilevel"/>
    <w:tmpl w:val="8ADC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6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2E"/>
    <w:rsid w:val="000509D0"/>
    <w:rsid w:val="00196283"/>
    <w:rsid w:val="001A1A16"/>
    <w:rsid w:val="001C4D6E"/>
    <w:rsid w:val="00242F5B"/>
    <w:rsid w:val="00277883"/>
    <w:rsid w:val="002E54AD"/>
    <w:rsid w:val="002F12AA"/>
    <w:rsid w:val="00306544"/>
    <w:rsid w:val="00346B86"/>
    <w:rsid w:val="00350F72"/>
    <w:rsid w:val="003B74A1"/>
    <w:rsid w:val="004834EF"/>
    <w:rsid w:val="004C3B72"/>
    <w:rsid w:val="005C7245"/>
    <w:rsid w:val="005F687E"/>
    <w:rsid w:val="00666B68"/>
    <w:rsid w:val="008229CD"/>
    <w:rsid w:val="00843A1D"/>
    <w:rsid w:val="0086002E"/>
    <w:rsid w:val="00866BE0"/>
    <w:rsid w:val="008E3EC8"/>
    <w:rsid w:val="009A7A6A"/>
    <w:rsid w:val="00A737C9"/>
    <w:rsid w:val="00A80F23"/>
    <w:rsid w:val="00AA0721"/>
    <w:rsid w:val="00AC050C"/>
    <w:rsid w:val="00B24EAA"/>
    <w:rsid w:val="00B6339C"/>
    <w:rsid w:val="00BD6D34"/>
    <w:rsid w:val="00C436AA"/>
    <w:rsid w:val="00CB4B44"/>
    <w:rsid w:val="00CF554E"/>
    <w:rsid w:val="00D147AE"/>
    <w:rsid w:val="00E44CA5"/>
    <w:rsid w:val="00E93613"/>
    <w:rsid w:val="00F347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D5D7"/>
  <w15:chartTrackingRefBased/>
  <w15:docId w15:val="{B6930CB0-B7B3-40AE-9622-030C82AB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6002E"/>
    <w:pPr>
      <w:tabs>
        <w:tab w:val="center" w:pos="4819"/>
        <w:tab w:val="right" w:pos="9638"/>
      </w:tabs>
      <w:spacing w:after="0" w:line="240" w:lineRule="auto"/>
    </w:pPr>
    <w:rPr>
      <w:rFonts w:eastAsia="MS Mincho"/>
      <w:sz w:val="24"/>
      <w:szCs w:val="24"/>
      <w:lang w:eastAsia="da-DK"/>
    </w:rPr>
  </w:style>
  <w:style w:type="character" w:customStyle="1" w:styleId="SidehovedTegn">
    <w:name w:val="Sidehoved Tegn"/>
    <w:basedOn w:val="Standardskrifttypeiafsnit"/>
    <w:link w:val="Sidehoved"/>
    <w:uiPriority w:val="99"/>
    <w:rsid w:val="0086002E"/>
    <w:rPr>
      <w:rFonts w:eastAsia="MS Mincho"/>
      <w:sz w:val="24"/>
      <w:szCs w:val="24"/>
      <w:lang w:eastAsia="da-DK"/>
    </w:rPr>
  </w:style>
  <w:style w:type="character" w:styleId="Hyperlink">
    <w:name w:val="Hyperlink"/>
    <w:basedOn w:val="Standardskrifttypeiafsnit"/>
    <w:uiPriority w:val="99"/>
    <w:unhideWhenUsed/>
    <w:rsid w:val="00866BE0"/>
    <w:rPr>
      <w:color w:val="0000FF"/>
      <w:u w:val="single"/>
    </w:rPr>
  </w:style>
  <w:style w:type="character" w:styleId="Ulstomtale">
    <w:name w:val="Unresolved Mention"/>
    <w:basedOn w:val="Standardskrifttypeiafsnit"/>
    <w:uiPriority w:val="99"/>
    <w:semiHidden/>
    <w:unhideWhenUsed/>
    <w:rsid w:val="00866BE0"/>
    <w:rPr>
      <w:color w:val="605E5C"/>
      <w:shd w:val="clear" w:color="auto" w:fill="E1DFDD"/>
    </w:rPr>
  </w:style>
  <w:style w:type="character" w:styleId="BesgtLink">
    <w:name w:val="FollowedHyperlink"/>
    <w:basedOn w:val="Standardskrifttypeiafsnit"/>
    <w:uiPriority w:val="99"/>
    <w:semiHidden/>
    <w:unhideWhenUsed/>
    <w:rsid w:val="00B63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11502">
      <w:bodyDiv w:val="1"/>
      <w:marLeft w:val="0"/>
      <w:marRight w:val="0"/>
      <w:marTop w:val="0"/>
      <w:marBottom w:val="0"/>
      <w:divBdr>
        <w:top w:val="none" w:sz="0" w:space="0" w:color="auto"/>
        <w:left w:val="none" w:sz="0" w:space="0" w:color="auto"/>
        <w:bottom w:val="none" w:sz="0" w:space="0" w:color="auto"/>
        <w:right w:val="none" w:sz="0" w:space="0" w:color="auto"/>
      </w:divBdr>
      <w:divsChild>
        <w:div w:id="1416323047">
          <w:marLeft w:val="0"/>
          <w:marRight w:val="0"/>
          <w:marTop w:val="0"/>
          <w:marBottom w:val="0"/>
          <w:divBdr>
            <w:top w:val="none" w:sz="0" w:space="0" w:color="auto"/>
            <w:left w:val="none" w:sz="0" w:space="0" w:color="auto"/>
            <w:bottom w:val="none" w:sz="0" w:space="0" w:color="auto"/>
            <w:right w:val="none" w:sz="0" w:space="0" w:color="auto"/>
          </w:divBdr>
          <w:divsChild>
            <w:div w:id="5393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RBKU-k3Yjc" TargetMode="External"/><Relationship Id="rId3" Type="http://schemas.openxmlformats.org/officeDocument/2006/relationships/settings" Target="settings.xml"/><Relationship Id="rId7" Type="http://schemas.openxmlformats.org/officeDocument/2006/relationships/hyperlink" Target="http://www.wakf.com/index.php/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426</Words>
  <Characters>2602</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Toftgaard Jakobsen</dc:creator>
  <cp:keywords/>
  <dc:description/>
  <cp:lastModifiedBy>Keld Toftgaard Jakobsen</cp:lastModifiedBy>
  <cp:revision>28</cp:revision>
  <dcterms:created xsi:type="dcterms:W3CDTF">2017-10-26T11:01:00Z</dcterms:created>
  <dcterms:modified xsi:type="dcterms:W3CDTF">2024-10-22T07:58:00Z</dcterms:modified>
</cp:coreProperties>
</file>