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5CAB" w14:textId="77777777" w:rsidR="00DA247B" w:rsidRPr="00DA247B" w:rsidRDefault="00DA247B">
      <w:pPr>
        <w:rPr>
          <w:b/>
          <w:sz w:val="32"/>
          <w:szCs w:val="32"/>
        </w:rPr>
      </w:pPr>
      <w:r w:rsidRPr="00DA247B">
        <w:rPr>
          <w:b/>
          <w:sz w:val="32"/>
          <w:szCs w:val="32"/>
        </w:rPr>
        <w:t>Den sidste balkjole</w:t>
      </w:r>
    </w:p>
    <w:p w14:paraId="580FDE3E" w14:textId="77777777" w:rsidR="00DA247B" w:rsidRDefault="00DA247B"/>
    <w:p w14:paraId="73CDCD5B" w14:textId="77777777" w:rsidR="00DA247B" w:rsidRDefault="00DA247B" w:rsidP="00DA247B">
      <w:pPr>
        <w:widowControl w:val="0"/>
        <w:autoSpaceDE w:val="0"/>
        <w:autoSpaceDN w:val="0"/>
        <w:adjustRightInd w:val="0"/>
        <w:spacing w:after="240"/>
      </w:pPr>
      <w:r>
        <w:t>1. Forklar hvordan vi skal forstå de tre tekstcitater nedenfor – hvad fortæller de egentlig?</w:t>
      </w:r>
    </w:p>
    <w:p w14:paraId="394C1E49" w14:textId="77777777" w:rsidR="00DA247B" w:rsidRPr="00BA266C" w:rsidRDefault="00BA266C" w:rsidP="00DA24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</w:rPr>
      </w:pPr>
      <w:r>
        <w:rPr>
          <w:rFonts w:ascii="Verdana" w:hAnsi="Verdana" w:cs="Verdana"/>
          <w:i/>
        </w:rPr>
        <w:t xml:space="preserve">a) </w:t>
      </w:r>
      <w:r w:rsidR="00DA247B" w:rsidRPr="00BA266C">
        <w:rPr>
          <w:rFonts w:ascii="Verdana" w:hAnsi="Verdana" w:cs="Verdana"/>
          <w:i/>
        </w:rPr>
        <w:t>De kendte hvert køretøj i egnen: forpagterens sorte og sognefogdens to brune og doktorens enspænder med Lise.</w:t>
      </w:r>
      <w:r w:rsidR="00DA247B" w:rsidRPr="00BA266C">
        <w:rPr>
          <w:rFonts w:ascii="MS Mincho" w:eastAsia="MS Mincho" w:hAnsi="MS Mincho" w:cs="MS Mincho"/>
          <w:i/>
        </w:rPr>
        <w:t> </w:t>
      </w:r>
      <w:r w:rsidR="00DA247B" w:rsidRPr="00BA266C">
        <w:rPr>
          <w:rFonts w:ascii="Verdana" w:hAnsi="Verdana" w:cs="Verdana"/>
          <w:i/>
        </w:rPr>
        <w:t xml:space="preserve"> Og mens de alle kørte forbi på vejen, sagde de hver dag næsten de samme sætninger om de samme mennesker. </w:t>
      </w:r>
    </w:p>
    <w:p w14:paraId="3832A4AC" w14:textId="77777777" w:rsidR="00DA247B" w:rsidRPr="00BA266C" w:rsidRDefault="00BA266C" w:rsidP="00DA24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</w:rPr>
      </w:pPr>
      <w:r>
        <w:rPr>
          <w:rFonts w:ascii="Verdana" w:hAnsi="Verdana" w:cs="Verdana"/>
          <w:i/>
        </w:rPr>
        <w:t xml:space="preserve">b) </w:t>
      </w:r>
      <w:r w:rsidR="00DA247B" w:rsidRPr="00BA266C">
        <w:rPr>
          <w:rFonts w:ascii="Verdana" w:hAnsi="Verdana" w:cs="Verdana"/>
          <w:i/>
        </w:rPr>
        <w:t xml:space="preserve">Emma spildte lidt af sin vin, da hun skulle klinke; og hun og Antonie blev ikke længe. De gik stille hjemad, ved siden af hinanden, uden at tale. Men da de nåede korsvejen, hvor gærdet skjulte dem, satte Emma </w:t>
      </w:r>
      <w:r w:rsidR="00DA247B" w:rsidRPr="00BA266C">
        <w:rPr>
          <w:rFonts w:ascii="Times" w:hAnsi="Times" w:cs="Times"/>
          <w:i/>
        </w:rPr>
        <w:t xml:space="preserve">sig </w:t>
      </w:r>
      <w:r w:rsidR="00DA247B" w:rsidRPr="00BA266C">
        <w:rPr>
          <w:rFonts w:ascii="Verdana" w:hAnsi="Verdana" w:cs="Verdana"/>
          <w:i/>
        </w:rPr>
        <w:t xml:space="preserve">ned på en sten ved vejen og hulkede sagte. </w:t>
      </w:r>
    </w:p>
    <w:p w14:paraId="09E41F46" w14:textId="77777777" w:rsidR="00DA247B" w:rsidRPr="00BA266C" w:rsidRDefault="00BA266C" w:rsidP="00DA24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</w:rPr>
      </w:pPr>
      <w:r>
        <w:rPr>
          <w:rFonts w:ascii="Verdana" w:hAnsi="Verdana" w:cs="Verdana"/>
          <w:i/>
        </w:rPr>
        <w:t xml:space="preserve">c) </w:t>
      </w:r>
      <w:r w:rsidR="00DA247B" w:rsidRPr="00BA266C">
        <w:rPr>
          <w:rFonts w:ascii="Verdana" w:hAnsi="Verdana" w:cs="Verdana"/>
          <w:i/>
        </w:rPr>
        <w:t xml:space="preserve">- Men - Gud, står jeg her og snakker og glemmer, hvad jeg kom for. . . De har vel hørt, at de unge skal danse lidt nede hos os på lørdag - Herren ved, de trænger til at få benene rørt - og så tænkte vi, det kunne måske nok more Dem, frøken Antonie, at komme ned og se på - - - Danse blir der vel ikke tale om - - vi er ude over de år. </w:t>
      </w:r>
      <w:r w:rsidR="00DA247B" w:rsidRPr="00BA266C">
        <w:rPr>
          <w:rFonts w:ascii="Times" w:hAnsi="Times" w:cs="Times"/>
          <w:i/>
        </w:rPr>
        <w:t xml:space="preserve">Vores </w:t>
      </w:r>
      <w:r w:rsidR="00DA247B" w:rsidRPr="00BA266C">
        <w:rPr>
          <w:rFonts w:ascii="Verdana" w:hAnsi="Verdana" w:cs="Verdana"/>
          <w:i/>
        </w:rPr>
        <w:t xml:space="preserve">kavalerer er blevet for stivbenede. . . Og doktorfruen lo. </w:t>
      </w:r>
    </w:p>
    <w:p w14:paraId="0F906A2B" w14:textId="77777777" w:rsidR="00DA247B" w:rsidRDefault="00DA247B" w:rsidP="00DA24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45ADC4" w14:textId="77777777" w:rsidR="00DA247B" w:rsidRDefault="00BA266C">
      <w:r>
        <w:t xml:space="preserve">2. </w:t>
      </w:r>
      <w:r w:rsidR="00DA247B">
        <w:t>Lav en karakteristik af de to piger og deres moder. Find tekstcitater.</w:t>
      </w:r>
    </w:p>
    <w:p w14:paraId="3628103F" w14:textId="77777777" w:rsidR="00DA247B" w:rsidRDefault="00DA247B"/>
    <w:p w14:paraId="3A0404C6" w14:textId="77777777" w:rsidR="00DA247B" w:rsidRDefault="00BA266C">
      <w:r>
        <w:t xml:space="preserve">3. </w:t>
      </w:r>
      <w:r w:rsidR="00DA247B">
        <w:t>Hvilken fortæller og synsvinkel benyttes – hvilken effekt har det?</w:t>
      </w:r>
    </w:p>
    <w:p w14:paraId="4737E922" w14:textId="77777777" w:rsidR="00DA247B" w:rsidRDefault="00DA247B"/>
    <w:p w14:paraId="46F7A8F3" w14:textId="77777777" w:rsidR="00DA247B" w:rsidRDefault="00BA266C">
      <w:r>
        <w:t xml:space="preserve">4. </w:t>
      </w:r>
      <w:r w:rsidR="00DA247B">
        <w:t>Får vi tanker og følelser at vide?</w:t>
      </w:r>
    </w:p>
    <w:p w14:paraId="261945D3" w14:textId="77777777" w:rsidR="00DA247B" w:rsidRDefault="00DA247B"/>
    <w:p w14:paraId="3298776F" w14:textId="77777777" w:rsidR="00DA247B" w:rsidRDefault="00BA266C">
      <w:r>
        <w:t xml:space="preserve">5. </w:t>
      </w:r>
      <w:r w:rsidR="00DA247B">
        <w:t>Hvorfor er situationen så tragisk for familien?</w:t>
      </w:r>
    </w:p>
    <w:p w14:paraId="1E2AB79D" w14:textId="77777777" w:rsidR="00DA247B" w:rsidRDefault="00DA247B"/>
    <w:p w14:paraId="67D2D727" w14:textId="77777777" w:rsidR="00DA247B" w:rsidRDefault="00BA266C">
      <w:r>
        <w:t xml:space="preserve">6. </w:t>
      </w:r>
      <w:r w:rsidR="00DA247B">
        <w:t>Hvad vil det sige at skrive impressionistisk?</w:t>
      </w:r>
    </w:p>
    <w:p w14:paraId="1E94DA32" w14:textId="77777777" w:rsidR="00DA247B" w:rsidRDefault="00DA247B"/>
    <w:p w14:paraId="4F8380A3" w14:textId="77777777" w:rsidR="00DA247B" w:rsidRDefault="00BA266C">
      <w:r>
        <w:t xml:space="preserve">7. </w:t>
      </w:r>
      <w:r w:rsidR="00DA247B">
        <w:t>Læs ”En lille replik” og forklar hvad Herman Bang siger om sin skrivestil.</w:t>
      </w:r>
    </w:p>
    <w:p w14:paraId="02EACA34" w14:textId="77777777" w:rsidR="00DA247B" w:rsidRDefault="00DA247B"/>
    <w:p w14:paraId="045BF054" w14:textId="77777777" w:rsidR="00DA247B" w:rsidRDefault="00BA266C">
      <w:r>
        <w:t xml:space="preserve">8. </w:t>
      </w:r>
      <w:r w:rsidR="00DA247B">
        <w:t>Hvordan kan man se at en Balkjole er skrevet impressionistisk?</w:t>
      </w:r>
    </w:p>
    <w:p w14:paraId="561F8C46" w14:textId="77777777" w:rsidR="00DA247B" w:rsidRDefault="00DA247B"/>
    <w:p w14:paraId="13554E63" w14:textId="77777777" w:rsidR="00DA247B" w:rsidRDefault="00BA266C">
      <w:r>
        <w:t xml:space="preserve">9. </w:t>
      </w:r>
      <w:r w:rsidR="00DA247B">
        <w:t>Er det problematisk for vores forståelse af novellen at vi ikke får tanker og følelser at vide?</w:t>
      </w:r>
    </w:p>
    <w:p w14:paraId="4AACE4E9" w14:textId="77777777" w:rsidR="00DA247B" w:rsidRDefault="00DA247B"/>
    <w:sectPr w:rsidR="00DA247B" w:rsidSect="00050FE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7B"/>
    <w:rsid w:val="00050FEB"/>
    <w:rsid w:val="00296809"/>
    <w:rsid w:val="003422BF"/>
    <w:rsid w:val="004A1B68"/>
    <w:rsid w:val="005A6C8B"/>
    <w:rsid w:val="0078144B"/>
    <w:rsid w:val="007D3EB7"/>
    <w:rsid w:val="00844262"/>
    <w:rsid w:val="00B344A2"/>
    <w:rsid w:val="00BA266C"/>
    <w:rsid w:val="00DA247B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7E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Susan Pauli Petersen</cp:lastModifiedBy>
  <cp:revision>2</cp:revision>
  <dcterms:created xsi:type="dcterms:W3CDTF">2024-04-26T13:18:00Z</dcterms:created>
  <dcterms:modified xsi:type="dcterms:W3CDTF">2024-04-26T13:18:00Z</dcterms:modified>
</cp:coreProperties>
</file>