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7793" w14:textId="6A3FD445" w:rsidR="001458E4" w:rsidRDefault="00784719">
      <w:pPr>
        <w:pStyle w:val="Overskrift1"/>
      </w:pPr>
      <w:r>
        <w:t>Faradays i</w:t>
      </w:r>
      <w:r w:rsidR="001458E4">
        <w:t>nduktion</w:t>
      </w:r>
      <w:r>
        <w:t>slov, undersøgt vha. oscilloskop</w:t>
      </w:r>
    </w:p>
    <w:p w14:paraId="7562150C" w14:textId="184A8421" w:rsidR="001458E4" w:rsidRDefault="001458E4">
      <w:r>
        <w:t>Formål, at undersøge nogle konsekvenser af Maxwells 2. lov</w:t>
      </w:r>
      <w:r w:rsidR="004561B2">
        <w:t xml:space="preserve"> (også kaldet Faradays induktionslov):</w:t>
      </w:r>
    </w:p>
    <w:p w14:paraId="4ECE549C" w14:textId="77777777" w:rsidR="00A71095" w:rsidRDefault="00A71095"/>
    <w:p w14:paraId="573E37FD" w14:textId="1913424A" w:rsidR="00F53E1D" w:rsidRPr="00251D88" w:rsidRDefault="001458E4">
      <w:pPr>
        <w:tabs>
          <w:tab w:val="clear" w:pos="284"/>
          <w:tab w:val="left" w:pos="567"/>
        </w:tabs>
        <w:rPr>
          <w:sz w:val="28"/>
          <w:szCs w:val="22"/>
        </w:rPr>
      </w:pPr>
      <w:r>
        <w:t>(1)</w:t>
      </w:r>
      <w: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/>
                <w:sz w:val="28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2"/>
              </w:rPr>
              <m:t>ind</m:t>
            </m:r>
          </m:sub>
        </m:sSub>
        <m:r>
          <w:rPr>
            <w:rFonts w:ascii="Cambria Math" w:hAnsi="Cambria Math"/>
            <w:sz w:val="28"/>
            <w:szCs w:val="22"/>
          </w:rPr>
          <m:t>=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2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2"/>
                  </w:rPr>
                  <m:t>E</m:t>
                </m:r>
              </m:e>
            </m:acc>
          </m:e>
        </m:nary>
        <m:r>
          <w:rPr>
            <w:rFonts w:ascii="Cambria Math" w:hAnsi="Cambria Math"/>
            <w:sz w:val="28"/>
            <w:szCs w:val="22"/>
          </w:rPr>
          <m:t>∙d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2"/>
              </w:rPr>
            </m:ctrlPr>
          </m:accPr>
          <m:e>
            <m:r>
              <w:rPr>
                <w:rFonts w:ascii="Cambria Math" w:hAnsi="Cambria Math"/>
                <w:sz w:val="28"/>
                <w:szCs w:val="22"/>
              </w:rPr>
              <m:t>s</m:t>
            </m:r>
          </m:e>
        </m:acc>
        <m:r>
          <w:rPr>
            <w:rFonts w:ascii="Cambria Math" w:hAnsi="Cambria Math"/>
            <w:sz w:val="28"/>
            <w:szCs w:val="22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  <w:szCs w:val="22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2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2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2"/>
              </w:rPr>
              <m:t>dt</m:t>
            </m:r>
          </m:den>
        </m:f>
      </m:oMath>
    </w:p>
    <w:p w14:paraId="39A9E516" w14:textId="77777777" w:rsidR="001458E4" w:rsidRDefault="001458E4"/>
    <w:p w14:paraId="45C65FAC" w14:textId="30F2AF2E" w:rsidR="001458E4" w:rsidRDefault="001458E4">
      <w:r>
        <w:t>Apparatur: En tonegenerat</w:t>
      </w:r>
      <w:r w:rsidR="007E0175">
        <w:t>or</w:t>
      </w:r>
      <w:r>
        <w:t xml:space="preserve"> med firkant-, sinus- og trekantssignal. Nevaspolerne 6533, 6536 (2 stk.) og 6537, </w:t>
      </w:r>
      <w:r w:rsidR="007E0175">
        <w:t>samt</w:t>
      </w:r>
      <w:r>
        <w:t xml:space="preserve"> et oscilloskop.</w:t>
      </w:r>
    </w:p>
    <w:p w14:paraId="69374449" w14:textId="31760656" w:rsidR="00D619C4" w:rsidRPr="00D619C4" w:rsidRDefault="00D619C4">
      <w:pPr>
        <w:rPr>
          <w:i/>
          <w:iCs/>
        </w:rPr>
      </w:pPr>
      <w:r>
        <w:rPr>
          <w:i/>
          <w:iCs/>
        </w:rPr>
        <w:t>Bemærk: Tidsskalaen på det gamle oscilloskop afhænger af Trig Level og Var Sweep, og kan således ikke bruges til måling.</w:t>
      </w:r>
    </w:p>
    <w:p w14:paraId="66512BCA" w14:textId="77777777" w:rsidR="001458E4" w:rsidRDefault="001458E4"/>
    <w:p w14:paraId="5309CA36" w14:textId="77777777" w:rsidR="001458E4" w:rsidRDefault="001458E4">
      <w:pPr>
        <w:pStyle w:val="Overskrift2"/>
      </w:pPr>
      <w:r>
        <w:t>Teori</w:t>
      </w:r>
    </w:p>
    <w:p w14:paraId="399F4DB0" w14:textId="0E2F6BE1" w:rsidR="001458E4" w:rsidRDefault="001458E4">
      <w:r>
        <w:t xml:space="preserve">Ændres den magnetiske flux gennem en spole med </w:t>
      </w:r>
      <w:r w:rsidR="008200EB">
        <w:rPr>
          <w:i/>
          <w:iCs/>
        </w:rPr>
        <w:t>n</w:t>
      </w:r>
      <w:r>
        <w:t xml:space="preserve"> vindinger, induceres der en spænding over spolen bestemt ved:</w:t>
      </w:r>
    </w:p>
    <w:p w14:paraId="2F742B23" w14:textId="77777777" w:rsidR="00A71095" w:rsidRDefault="00A71095"/>
    <w:p w14:paraId="16A79B29" w14:textId="5705A90F" w:rsidR="001458E4" w:rsidRDefault="001458E4" w:rsidP="007D3A30">
      <w:pPr>
        <w:tabs>
          <w:tab w:val="clear" w:pos="284"/>
          <w:tab w:val="left" w:pos="567"/>
          <w:tab w:val="center" w:pos="4365"/>
        </w:tabs>
      </w:pPr>
      <w:r>
        <w:t>(2)</w:t>
      </w:r>
      <w: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/>
                <w:sz w:val="28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2"/>
              </w:rPr>
              <m:t>ind</m:t>
            </m:r>
          </m:sub>
        </m:sSub>
        <m:r>
          <w:rPr>
            <w:rFonts w:ascii="Cambria Math" w:hAnsi="Cambria Math"/>
            <w:sz w:val="28"/>
            <w:szCs w:val="22"/>
          </w:rPr>
          <m:t>=-n∙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  <w:szCs w:val="22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2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2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2"/>
              </w:rPr>
              <m:t>dt</m:t>
            </m:r>
          </m:den>
        </m:f>
      </m:oMath>
    </w:p>
    <w:p w14:paraId="36F82546" w14:textId="77777777" w:rsidR="001458E4" w:rsidRDefault="001458E4"/>
    <w:p w14:paraId="68BABCCD" w14:textId="47B40569" w:rsidR="001458E4" w:rsidRDefault="001458E4">
      <w:r>
        <w:t xml:space="preserve">Den magnetisk induktion </w:t>
      </w:r>
      <w:r>
        <w:rPr>
          <w:i/>
        </w:rPr>
        <w:t>B</w:t>
      </w:r>
      <w:r>
        <w:t xml:space="preserve"> midt i en lang spole med </w:t>
      </w:r>
      <w:r>
        <w:rPr>
          <w:i/>
        </w:rPr>
        <w:t>N</w:t>
      </w:r>
      <w:r>
        <w:t xml:space="preserve"> vindinger, længde </w:t>
      </w:r>
      <w:r>
        <w:rPr>
          <w:i/>
        </w:rPr>
        <w:t>l</w:t>
      </w:r>
      <w:r>
        <w:t xml:space="preserve"> og diameter </w:t>
      </w:r>
      <w:r>
        <w:rPr>
          <w:i/>
        </w:rPr>
        <w:t>d</w:t>
      </w:r>
      <w:r w:rsidR="00F72CB5">
        <w:t xml:space="preserve"> </w:t>
      </w:r>
      <w:r>
        <w:t>er:</w:t>
      </w:r>
    </w:p>
    <w:p w14:paraId="5EEA0486" w14:textId="77777777" w:rsidR="001458E4" w:rsidRDefault="001458E4"/>
    <w:p w14:paraId="52BC72C7" w14:textId="0F338EDA" w:rsidR="001458E4" w:rsidRPr="008200EB" w:rsidRDefault="001458E4" w:rsidP="00784719">
      <w:pPr>
        <w:tabs>
          <w:tab w:val="clear" w:pos="284"/>
          <w:tab w:val="left" w:pos="567"/>
        </w:tabs>
        <w:rPr>
          <w:sz w:val="32"/>
          <w:szCs w:val="24"/>
        </w:rPr>
      </w:pPr>
      <w:r>
        <w:t>(3)</w:t>
      </w:r>
      <w:r>
        <w:tab/>
      </w:r>
      <m:oMath>
        <m:r>
          <w:rPr>
            <w:rFonts w:ascii="Cambria Math"/>
            <w:sz w:val="28"/>
            <w:szCs w:val="22"/>
          </w:rPr>
          <m:t>B=</m:t>
        </m:r>
        <m:sSub>
          <m:sSubPr>
            <m:ctrlPr>
              <w:rPr>
                <w:rFonts w:ascii="Cambria Math" w:hAnsi="Cambria Math"/>
                <w:i/>
                <w:sz w:val="28"/>
                <w:szCs w:val="22"/>
              </w:rPr>
            </m:ctrlPr>
          </m:sSubPr>
          <m:e>
            <m:r>
              <w:rPr>
                <w:rFonts w:ascii="Cambria Math"/>
                <w:sz w:val="28"/>
                <w:szCs w:val="22"/>
              </w:rPr>
              <m:t>μ</m:t>
            </m:r>
          </m:e>
          <m:sub>
            <m:r>
              <w:rPr>
                <w:rFonts w:ascii="Cambria Math"/>
                <w:sz w:val="28"/>
                <w:szCs w:val="22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r>
              <w:rPr>
                <w:rFonts w:ascii="Cambria Math"/>
                <w:sz w:val="28"/>
                <w:szCs w:val="22"/>
              </w:rPr>
              <m:t>N</m:t>
            </m:r>
            <m:r>
              <w:rPr>
                <w:rFonts w:ascii="Cambria Math" w:hAnsi="Cambria Math" w:cs="Cambria Math"/>
                <w:sz w:val="28"/>
                <w:szCs w:val="22"/>
              </w:rPr>
              <m:t>⋅</m:t>
            </m:r>
            <m:r>
              <w:rPr>
                <w:rFonts w:ascii="Cambria Math"/>
                <w:sz w:val="28"/>
                <w:szCs w:val="22"/>
              </w:rPr>
              <m:t>I</m:t>
            </m:r>
          </m:num>
          <m:den>
            <m:r>
              <w:rPr>
                <w:rFonts w:ascii="Cambria Math"/>
                <w:sz w:val="28"/>
                <w:szCs w:val="22"/>
              </w:rPr>
              <m:t>l</m:t>
            </m:r>
          </m:den>
        </m:f>
        <m:r>
          <w:rPr>
            <w:rFonts w:ascii="Cambria Math"/>
            <w:sz w:val="28"/>
            <w:szCs w:val="22"/>
          </w:rPr>
          <m:t>  </m:t>
        </m:r>
        <m:r>
          <w:rPr>
            <w:rFonts w:ascii="Cambria Math"/>
            <w:sz w:val="28"/>
            <w:szCs w:val="22"/>
          </w:rPr>
          <m:t>(</m:t>
        </m:r>
        <m:r>
          <m:rPr>
            <m:nor/>
          </m:rPr>
          <w:rPr>
            <w:rFonts w:ascii="Cambria Math"/>
            <w:sz w:val="28"/>
            <w:szCs w:val="22"/>
          </w:rPr>
          <m:t>mere pr</m:t>
        </m:r>
        <m:r>
          <m:rPr>
            <m:nor/>
          </m:rPr>
          <w:rPr>
            <w:rFonts w:ascii="Cambria Math"/>
            <w:sz w:val="28"/>
            <w:szCs w:val="22"/>
          </w:rPr>
          <m:t>æ</m:t>
        </m:r>
        <m:r>
          <m:rPr>
            <m:nor/>
          </m:rPr>
          <w:rPr>
            <w:rFonts w:ascii="Cambria Math"/>
            <w:sz w:val="28"/>
            <w:szCs w:val="22"/>
          </w:rPr>
          <m:t>cist</m:t>
        </m:r>
        <m:r>
          <m:rPr>
            <m:sty m:val="p"/>
          </m:rPr>
          <w:rPr>
            <w:rFonts w:ascii="Cambria Math"/>
            <w:sz w:val="28"/>
            <w:szCs w:val="22"/>
          </w:rPr>
          <m:t> </m:t>
        </m:r>
        <m:r>
          <m:rPr>
            <m:sty m:val="p"/>
          </m:rPr>
          <w:rPr>
            <w:rFonts w:ascii="Cambria Math"/>
            <w:sz w:val="28"/>
            <w:szCs w:val="22"/>
          </w:rPr>
          <m:t>:</m:t>
        </m:r>
        <m:r>
          <w:rPr>
            <w:rFonts w:ascii="Cambria Math"/>
            <w:sz w:val="28"/>
            <w:szCs w:val="22"/>
          </w:rPr>
          <m:t>B</m:t>
        </m:r>
        <m:r>
          <m:rPr>
            <m:sty m:val="p"/>
          </m:rPr>
          <w:rPr>
            <w:rFonts w:ascii="Cambria Math"/>
            <w:sz w:val="28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2"/>
              </w:rPr>
            </m:ctrlPr>
          </m:sSubPr>
          <m:e>
            <m:r>
              <w:rPr>
                <w:rFonts w:ascii="Cambria Math"/>
                <w:sz w:val="28"/>
                <w:szCs w:val="22"/>
              </w:rPr>
              <m:t>μ</m:t>
            </m:r>
          </m:e>
          <m:sub>
            <m:r>
              <w:rPr>
                <w:rFonts w:ascii="Cambria Math"/>
                <w:sz w:val="28"/>
                <w:szCs w:val="22"/>
              </w:rPr>
              <m:t>0</m:t>
            </m:r>
            <m:ctrlPr>
              <w:rPr>
                <w:rFonts w:ascii="Cambria Math" w:hAnsi="Cambria Math"/>
                <w:i/>
                <w:sz w:val="28"/>
                <w:szCs w:val="22"/>
              </w:rPr>
            </m:ctrlP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r>
              <w:rPr>
                <w:rFonts w:ascii="Cambria Math"/>
                <w:sz w:val="28"/>
                <w:szCs w:val="22"/>
              </w:rPr>
              <m:t>N</m:t>
            </m:r>
            <m:r>
              <w:rPr>
                <w:rFonts w:ascii="Cambria Math" w:hAnsi="Cambria Math" w:cs="Cambria Math"/>
                <w:sz w:val="28"/>
                <w:szCs w:val="22"/>
              </w:rPr>
              <m:t>⋅</m:t>
            </m:r>
            <m:r>
              <w:rPr>
                <w:rFonts w:ascii="Cambria Math"/>
                <w:sz w:val="28"/>
                <w:szCs w:val="22"/>
              </w:rPr>
              <m:t>I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2"/>
                      </w:rPr>
                      <m:t>l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2"/>
                      </w:rPr>
                      <m:t>d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/>
            <w:sz w:val="28"/>
            <w:szCs w:val="22"/>
          </w:rPr>
          <m:t>)</m:t>
        </m:r>
      </m:oMath>
    </w:p>
    <w:p w14:paraId="228C1DED" w14:textId="77777777" w:rsidR="001458E4" w:rsidRDefault="001458E4"/>
    <w:p w14:paraId="7464DA92" w14:textId="77777777" w:rsidR="001458E4" w:rsidRDefault="001458E4">
      <w:r>
        <w:t xml:space="preserve">Anbringes en lille spole midt i en stor spole og er spændingen over den store spole </w:t>
      </w:r>
      <w:r>
        <w:rPr>
          <w:i/>
        </w:rPr>
        <w:t>U</w:t>
      </w:r>
      <w:r>
        <w:t xml:space="preserve">, induceres en spænding </w:t>
      </w:r>
      <w:r>
        <w:rPr>
          <w:i/>
        </w:rPr>
        <w:t>U</w:t>
      </w:r>
      <w:r>
        <w:rPr>
          <w:vertAlign w:val="subscript"/>
        </w:rPr>
        <w:t>ind</w:t>
      </w:r>
      <w:r>
        <w:t xml:space="preserve"> i den lille spole bestemt ved</w:t>
      </w:r>
    </w:p>
    <w:p w14:paraId="5C220C32" w14:textId="77777777" w:rsidR="001458E4" w:rsidRDefault="001458E4"/>
    <w:p w14:paraId="213ACF6E" w14:textId="5030D0D0" w:rsidR="001458E4" w:rsidRDefault="001458E4" w:rsidP="00784719">
      <w:pPr>
        <w:tabs>
          <w:tab w:val="clear" w:pos="284"/>
          <w:tab w:val="left" w:pos="567"/>
        </w:tabs>
      </w:pPr>
      <w:r>
        <w:t>(4)</w:t>
      </w:r>
      <w: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2"/>
              </w:rPr>
            </m:ctrlPr>
          </m:sSubPr>
          <m:e>
            <m:r>
              <w:rPr>
                <w:rFonts w:ascii="Cambria Math"/>
                <w:sz w:val="28"/>
                <w:szCs w:val="22"/>
              </w:rPr>
              <m:t>U</m:t>
            </m:r>
          </m:e>
          <m:sub>
            <m:r>
              <w:rPr>
                <w:rFonts w:ascii="Cambria Math"/>
                <w:sz w:val="28"/>
                <w:szCs w:val="22"/>
              </w:rPr>
              <m:t>ind</m:t>
            </m:r>
          </m:sub>
        </m:sSub>
        <m:r>
          <w:rPr>
            <w:rFonts w:ascii="Cambria Math"/>
            <w:sz w:val="28"/>
            <w:szCs w:val="22"/>
          </w:rPr>
          <m:t>=</m:t>
        </m:r>
        <m:r>
          <w:rPr>
            <w:rFonts w:ascii="Cambria Math"/>
            <w:sz w:val="28"/>
            <w:szCs w:val="22"/>
          </w:rPr>
          <m:t>-</m:t>
        </m:r>
        <m:r>
          <w:rPr>
            <w:rFonts w:ascii="Cambria Math"/>
            <w:sz w:val="28"/>
            <w:szCs w:val="22"/>
          </w:rPr>
          <m:t>n</m:t>
        </m:r>
        <m:r>
          <w:rPr>
            <w:rFonts w:ascii="Cambria Math" w:hAnsi="Cambria Math"/>
            <w:sz w:val="28"/>
            <w:szCs w:val="22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r>
              <w:rPr>
                <w:rFonts w:ascii="Cambria Math"/>
                <w:sz w:val="28"/>
                <w:szCs w:val="22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2"/>
                  </w:rPr>
                  <m:t>Φ</m:t>
                </m:r>
              </m:e>
              <m:sub>
                <m:r>
                  <w:rPr>
                    <w:rFonts w:ascii="Cambria Math"/>
                    <w:sz w:val="28"/>
                    <w:szCs w:val="22"/>
                  </w:rPr>
                  <m:t>B</m:t>
                </m:r>
              </m:sub>
            </m:sSub>
          </m:num>
          <m:den>
            <m:r>
              <w:rPr>
                <w:rFonts w:ascii="Cambria Math"/>
                <w:sz w:val="28"/>
                <w:szCs w:val="22"/>
              </w:rPr>
              <m:t>dt</m:t>
            </m:r>
          </m:den>
        </m:f>
        <m:r>
          <w:rPr>
            <w:rFonts w:ascii="Cambria Math"/>
            <w:sz w:val="28"/>
            <w:szCs w:val="22"/>
          </w:rPr>
          <m:t>=</m:t>
        </m:r>
        <m:r>
          <w:rPr>
            <w:rFonts w:ascii="Cambria Math"/>
            <w:sz w:val="28"/>
            <w:szCs w:val="22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2"/>
              </w:rPr>
            </m:ctrlPr>
          </m:sSubPr>
          <m:e>
            <m:r>
              <w:rPr>
                <w:rFonts w:ascii="Cambria Math"/>
                <w:sz w:val="28"/>
                <w:szCs w:val="22"/>
              </w:rPr>
              <m:t>μ</m:t>
            </m:r>
          </m:e>
          <m:sub>
            <m:r>
              <w:rPr>
                <w:rFonts w:ascii="Cambria Math"/>
                <w:sz w:val="28"/>
                <w:szCs w:val="22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r>
              <w:rPr>
                <w:rFonts w:ascii="Cambria Math"/>
                <w:sz w:val="28"/>
                <w:szCs w:val="22"/>
              </w:rPr>
              <m:t>n</m:t>
            </m:r>
            <m:r>
              <w:rPr>
                <w:rFonts w:ascii="Cambria Math" w:hAnsi="Cambria Math" w:cs="Cambria Math"/>
                <w:sz w:val="28"/>
                <w:szCs w:val="22"/>
              </w:rPr>
              <m:t>⋅</m:t>
            </m:r>
            <m:r>
              <w:rPr>
                <w:rFonts w:ascii="Cambria Math"/>
                <w:sz w:val="28"/>
                <w:szCs w:val="22"/>
              </w:rPr>
              <m:t>N</m:t>
            </m:r>
            <m:r>
              <w:rPr>
                <w:rFonts w:ascii="Cambria Math" w:hAnsi="Cambria Math" w:cs="Cambria Math"/>
                <w:sz w:val="28"/>
                <w:szCs w:val="22"/>
              </w:rPr>
              <m:t>⋅</m:t>
            </m:r>
            <m:r>
              <w:rPr>
                <w:rFonts w:ascii="Cambria Math"/>
                <w:sz w:val="28"/>
                <w:szCs w:val="22"/>
              </w:rPr>
              <m:t>A</m:t>
            </m:r>
          </m:num>
          <m:den>
            <m:r>
              <w:rPr>
                <w:rFonts w:ascii="Cambria Math"/>
                <w:sz w:val="28"/>
                <w:szCs w:val="22"/>
              </w:rPr>
              <m:t>l</m:t>
            </m:r>
            <m:r>
              <w:rPr>
                <w:rFonts w:ascii="Cambria Math" w:hAnsi="Cambria Math" w:cs="Cambria Math"/>
                <w:sz w:val="28"/>
                <w:szCs w:val="22"/>
              </w:rPr>
              <m:t>⋅</m:t>
            </m:r>
            <m:r>
              <w:rPr>
                <w:rFonts w:ascii="Cambria Math"/>
                <w:sz w:val="28"/>
                <w:szCs w:val="22"/>
              </w:rPr>
              <m:t>R</m:t>
            </m:r>
          </m:den>
        </m:f>
        <m:r>
          <w:rPr>
            <w:rFonts w:ascii="Cambria Math" w:hAnsi="Cambria Math" w:cs="Cambria Math"/>
            <w:sz w:val="28"/>
            <w:szCs w:val="22"/>
          </w:rPr>
          <m:t>⋅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r>
              <w:rPr>
                <w:rFonts w:ascii="Cambria Math"/>
                <w:sz w:val="28"/>
                <w:szCs w:val="22"/>
              </w:rPr>
              <m:t>dU</m:t>
            </m:r>
          </m:num>
          <m:den>
            <m:r>
              <w:rPr>
                <w:rFonts w:ascii="Cambria Math"/>
                <w:sz w:val="28"/>
                <w:szCs w:val="22"/>
              </w:rPr>
              <m:t>dt</m:t>
            </m:r>
          </m:den>
        </m:f>
      </m:oMath>
    </w:p>
    <w:p w14:paraId="68346CB3" w14:textId="1DAE7540" w:rsidR="001458E4" w:rsidRDefault="001458E4"/>
    <w:p w14:paraId="3E3B02A4" w14:textId="77777777" w:rsidR="001458E4" w:rsidRDefault="00000000">
      <w:r>
        <w:rPr>
          <w:noProof/>
          <w:sz w:val="20"/>
        </w:rPr>
        <w:object w:dxaOrig="1440" w:dyaOrig="1440" w14:anchorId="6D823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4.35pt;margin-top:7.75pt;width:170.4pt;height:112.2pt;z-index:251658240;visibility:visible;mso-wrap-edited:f">
            <v:imagedata r:id="rId6" o:title=""/>
            <w10:wrap type="square"/>
          </v:shape>
          <o:OLEObject Type="Embed" ProgID="Word.Picture.8" ShapeID="_x0000_s1026" DrawAspect="Content" ObjectID="_1788260564" r:id="rId7"/>
        </w:object>
      </w:r>
      <w:r w:rsidR="001458E4">
        <w:t xml:space="preserve">hvor </w:t>
      </w:r>
      <w:r w:rsidR="001458E4">
        <w:rPr>
          <w:i/>
        </w:rPr>
        <w:t>A</w:t>
      </w:r>
      <w:r w:rsidR="001458E4">
        <w:t xml:space="preserve"> er den lille spoles tværsnitsareal.</w:t>
      </w:r>
    </w:p>
    <w:p w14:paraId="78E131D4" w14:textId="74A067D2" w:rsidR="001458E4" w:rsidRDefault="001458E4"/>
    <w:p w14:paraId="48BBCB84" w14:textId="77777777" w:rsidR="00A14C19" w:rsidRDefault="00A14C19"/>
    <w:p w14:paraId="72419390" w14:textId="77777777" w:rsidR="001458E4" w:rsidRDefault="001458E4">
      <w:pPr>
        <w:pStyle w:val="Overskrift3"/>
      </w:pPr>
      <w:r>
        <w:t>Opgave</w:t>
      </w:r>
    </w:p>
    <w:p w14:paraId="58C6FDC3" w14:textId="77777777" w:rsidR="001458E4" w:rsidRDefault="001458E4">
      <w:r>
        <w:t>Spændingen over den store spole kan have form som en trekantsspænding.</w:t>
      </w:r>
    </w:p>
    <w:p w14:paraId="650204D1" w14:textId="77777777" w:rsidR="001458E4" w:rsidRDefault="001458E4">
      <w:r>
        <w:t xml:space="preserve">Tegn den hertil svarende inducerede spænding </w:t>
      </w:r>
      <w:r>
        <w:rPr>
          <w:i/>
        </w:rPr>
        <w:t>U</w:t>
      </w:r>
      <w:r>
        <w:rPr>
          <w:vertAlign w:val="subscript"/>
        </w:rPr>
        <w:t>ind</w:t>
      </w:r>
      <w:r>
        <w:t>.</w:t>
      </w:r>
    </w:p>
    <w:p w14:paraId="197FC41C" w14:textId="77777777" w:rsidR="001458E4" w:rsidRDefault="001458E4">
      <w:r>
        <w:t>Samme spørgsmål for en sinusspænding.</w:t>
      </w:r>
    </w:p>
    <w:p w14:paraId="1A6EE8BD" w14:textId="470AEC3C" w:rsidR="00FD4747" w:rsidRDefault="00435AB2">
      <w:r>
        <w:t>Begrund</w:t>
      </w:r>
      <w:r w:rsidR="00FD4747">
        <w:t xml:space="preserve"> desuden</w:t>
      </w:r>
      <w:r w:rsidR="00B246EF">
        <w:t xml:space="preserve"> for en trekantsspænding</w:t>
      </w:r>
      <w:r w:rsidR="00FD4747">
        <w:t xml:space="preserve">, at </w:t>
      </w:r>
    </w:p>
    <w:p w14:paraId="55931527" w14:textId="77777777" w:rsidR="001458E4" w:rsidRDefault="001458E4"/>
    <w:p w14:paraId="4E686030" w14:textId="0915870D" w:rsidR="001458E4" w:rsidRDefault="00000000">
      <w:pPr>
        <w:tabs>
          <w:tab w:val="clear" w:pos="284"/>
          <w:tab w:val="left" w:pos="567"/>
        </w:tabs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dU</m:t>
                </m:r>
              </m:num>
              <m:den>
                <m:r>
                  <w:rPr>
                    <w:rFonts w:ascii="Cambria Math" w:hAnsi="Cambria Math"/>
                  </w:rPr>
                  <m:t>dt</m:t>
                </m:r>
              </m:den>
            </m:f>
          </m:e>
        </m:d>
        <m:r>
          <w:rPr>
            <w:rFonts w:ascii="Cambria Math" w:hAnsi="Cambria Math"/>
          </w:rPr>
          <m:t>=2f∙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pp</m:t>
            </m:r>
          </m:sup>
        </m:sSup>
      </m:oMath>
      <w:r w:rsidR="00435AB2">
        <w:t xml:space="preserve">, hvor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435AB2">
        <w:t xml:space="preserve"> </w:t>
      </w:r>
      <w:r w:rsidR="00B246EF">
        <w:t xml:space="preserve"> </w:t>
      </w:r>
      <w:r w:rsidR="00435AB2">
        <w:t>er frekvensen for trekantsspændingen.</w:t>
      </w:r>
    </w:p>
    <w:p w14:paraId="20C1DC78" w14:textId="77777777" w:rsidR="001458E4" w:rsidRDefault="001458E4"/>
    <w:p w14:paraId="4833A8A2" w14:textId="77777777" w:rsidR="001458E4" w:rsidRDefault="001458E4">
      <w:pPr>
        <w:pStyle w:val="Overskrift3"/>
      </w:pPr>
      <w:r>
        <w:lastRenderedPageBreak/>
        <w:t>Forsøgsopstilling og forsøgsbeskrivelse:</w:t>
      </w:r>
    </w:p>
    <w:p w14:paraId="00D91BCF" w14:textId="77777777" w:rsidR="001458E4" w:rsidRDefault="00000000">
      <w:pPr>
        <w:pStyle w:val="Overskrift3"/>
      </w:pPr>
      <w:r>
        <w:rPr>
          <w:noProof/>
          <w:sz w:val="20"/>
        </w:rPr>
        <w:object w:dxaOrig="1440" w:dyaOrig="1440" w14:anchorId="7CEA3B16">
          <v:shape id="_x0000_s1030" type="#_x0000_t75" style="position:absolute;margin-left:250.55pt;margin-top:3.35pt;width:189pt;height:162pt;z-index:251658241;visibility:visible;mso-wrap-edited:f">
            <v:imagedata r:id="rId8" o:title=""/>
            <w10:wrap type="square"/>
          </v:shape>
          <o:OLEObject Type="Embed" ProgID="Word.Picture.8" ShapeID="_x0000_s1030" DrawAspect="Content" ObjectID="_1788260565" r:id="rId9"/>
        </w:object>
      </w:r>
      <w:r w:rsidR="001458E4">
        <w:t>Forsøg 1:</w:t>
      </w:r>
    </w:p>
    <w:p w14:paraId="240C7638" w14:textId="77777777" w:rsidR="001458E4" w:rsidRDefault="001458E4"/>
    <w:p w14:paraId="23DE547E" w14:textId="5E5E71CC" w:rsidR="0087157B" w:rsidRDefault="001458E4">
      <w:r>
        <w:t xml:space="preserve">Vi sammensætter nu et kredsløb som vist på figuren. </w:t>
      </w:r>
      <w:r w:rsidR="0087157B" w:rsidRPr="0087157B">
        <w:rPr>
          <w:u w:val="single"/>
        </w:rPr>
        <w:t>En</w:t>
      </w:r>
      <w:r w:rsidR="0087157B">
        <w:t xml:space="preserve"> sp</w:t>
      </w:r>
      <w:r>
        <w:t xml:space="preserve">ole 6536 er anbragt midt i spolen 6533. </w:t>
      </w:r>
      <w:r w:rsidR="0087157B" w:rsidRPr="00256381">
        <w:rPr>
          <w:i/>
          <w:iCs/>
        </w:rPr>
        <w:t>Bemærk at begge sider, og begge ender, af 6533 skal forbindes.</w:t>
      </w:r>
    </w:p>
    <w:p w14:paraId="0D2007A8" w14:textId="245D2A48" w:rsidR="001458E4" w:rsidRDefault="001458E4">
      <w:r>
        <w:t xml:space="preserve">En trekantsspænding lægges over den store spole, og denne spænding måles på skopets </w:t>
      </w:r>
      <w:r>
        <w:rPr>
          <w:i/>
          <w:iCs/>
        </w:rPr>
        <w:t>y</w:t>
      </w:r>
      <w:r>
        <w:rPr>
          <w:vertAlign w:val="subscript"/>
        </w:rPr>
        <w:t>1</w:t>
      </w:r>
      <w:r>
        <w:t xml:space="preserve"> indgang. Den i den lille spole inducerede spænding måles på skopets </w:t>
      </w:r>
      <w:r>
        <w:rPr>
          <w:i/>
          <w:iCs/>
        </w:rPr>
        <w:t>y</w:t>
      </w:r>
      <w:r>
        <w:rPr>
          <w:vertAlign w:val="subscript"/>
        </w:rPr>
        <w:t>2</w:t>
      </w:r>
      <w:r>
        <w:t xml:space="preserve"> indgang.</w:t>
      </w:r>
    </w:p>
    <w:p w14:paraId="20D277AF" w14:textId="483AFFAA" w:rsidR="001458E4" w:rsidRDefault="001458E4">
      <w:r>
        <w:t xml:space="preserve">Tonegeneratorens frekvens stilles (konstant) på 50 Hz. Tonegeneratorens spænding </w:t>
      </w:r>
      <w:r>
        <w:rPr>
          <w:i/>
        </w:rPr>
        <w:t>U</w:t>
      </w:r>
      <w:r>
        <w:t xml:space="preserve"> varieres og det undersøges, om den inducerede spænding </w:t>
      </w:r>
      <w:r>
        <w:rPr>
          <w:i/>
        </w:rPr>
        <w:t>U</w:t>
      </w:r>
      <w:r>
        <w:rPr>
          <w:vertAlign w:val="subscript"/>
        </w:rPr>
        <w:t>ind</w:t>
      </w:r>
      <w:r>
        <w:t xml:space="preserve"> er en firkantspænding og om den inducerede spænding </w:t>
      </w:r>
      <w:r>
        <w:rPr>
          <w:i/>
        </w:rPr>
        <w:t>U</w:t>
      </w:r>
      <w:r>
        <w:rPr>
          <w:vertAlign w:val="subscript"/>
        </w:rPr>
        <w:t>ind</w:t>
      </w:r>
      <w:r>
        <w:t xml:space="preserve"> er proportional med </w:t>
      </w:r>
      <m:oMath>
        <m:sSup>
          <m:sSupPr>
            <m:ctrlPr>
              <w:rPr>
                <w:rFonts w:ascii="Cambria Math" w:hAnsi="Cambria Math"/>
                <w:i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U</m:t>
            </m:r>
          </m:e>
          <m:sup>
            <m:r>
              <w:rPr>
                <w:rFonts w:ascii="Cambria Math" w:hAnsi="Cambria Math"/>
                <w:lang w:val="de-DE"/>
              </w:rPr>
              <m:t>pp</m:t>
            </m:r>
          </m:sup>
        </m:sSup>
      </m:oMath>
      <w:r w:rsidR="00FD4747">
        <w:t xml:space="preserve"> (</w:t>
      </w:r>
      <m:oMath>
        <m:sSup>
          <m:sSupPr>
            <m:ctrlPr>
              <w:rPr>
                <w:rFonts w:ascii="Cambria Math" w:hAnsi="Cambria Math"/>
                <w:i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U</m:t>
            </m:r>
          </m:e>
          <m:sup>
            <m:r>
              <w:rPr>
                <w:rFonts w:ascii="Cambria Math" w:hAnsi="Cambria Math"/>
                <w:lang w:val="de-DE"/>
              </w:rPr>
              <m:t>pp</m:t>
            </m:r>
          </m:sup>
        </m:sSup>
      </m:oMath>
      <w:r w:rsidR="00FD4747">
        <w:t xml:space="preserve"> står for </w:t>
      </w:r>
      <w:r w:rsidR="00FD4747">
        <w:rPr>
          <w:i/>
        </w:rPr>
        <w:t>U-peak-peak</w:t>
      </w:r>
      <w:r w:rsidR="00FD4747">
        <w:t>, altså afstanden fra den største til den mindste spænding)</w:t>
      </w:r>
    </w:p>
    <w:p w14:paraId="454646E2" w14:textId="77777777" w:rsidR="001458E4" w:rsidRDefault="001458E4">
      <w:pPr>
        <w:pStyle w:val="Sidehoved"/>
        <w:tabs>
          <w:tab w:val="clear" w:pos="4819"/>
          <w:tab w:val="clear" w:pos="9638"/>
          <w:tab w:val="left" w:pos="284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1455"/>
        <w:gridCol w:w="1455"/>
        <w:gridCol w:w="1455"/>
        <w:gridCol w:w="1455"/>
        <w:gridCol w:w="1455"/>
      </w:tblGrid>
      <w:tr w:rsidR="001458E4" w14:paraId="0E0CCDE1" w14:textId="77777777">
        <w:trPr>
          <w:cantSplit/>
        </w:trPr>
        <w:tc>
          <w:tcPr>
            <w:tcW w:w="1385" w:type="dxa"/>
          </w:tcPr>
          <w:p w14:paraId="341A272E" w14:textId="4ACE74DF" w:rsidR="001458E4" w:rsidRDefault="00000000">
            <w:pPr>
              <w:rPr>
                <w:lang w:val="de-DE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de-DE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de-DE"/>
                    </w:rPr>
                    <m:t>pp</m:t>
                  </m:r>
                </m:sup>
              </m:sSup>
            </m:oMath>
            <w:r w:rsidR="001458E4">
              <w:rPr>
                <w:i/>
                <w:lang w:val="de-DE"/>
              </w:rPr>
              <w:t xml:space="preserve"> </w:t>
            </w:r>
            <w:r w:rsidR="001458E4">
              <w:rPr>
                <w:lang w:val="de-DE"/>
              </w:rPr>
              <w:t>/ V</w:t>
            </w:r>
          </w:p>
        </w:tc>
        <w:tc>
          <w:tcPr>
            <w:tcW w:w="1455" w:type="dxa"/>
          </w:tcPr>
          <w:p w14:paraId="6A5DCE0D" w14:textId="090C9C5A" w:rsidR="001458E4" w:rsidRDefault="00FD4747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455" w:type="dxa"/>
          </w:tcPr>
          <w:p w14:paraId="2BB6A75C" w14:textId="2BF4F232" w:rsidR="001458E4" w:rsidRDefault="00FD4747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455" w:type="dxa"/>
          </w:tcPr>
          <w:p w14:paraId="193F37B6" w14:textId="6D77FD10" w:rsidR="001458E4" w:rsidRDefault="00FD4747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455" w:type="dxa"/>
          </w:tcPr>
          <w:p w14:paraId="2948F8F1" w14:textId="595358A4" w:rsidR="001458E4" w:rsidRDefault="00FD4747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1455" w:type="dxa"/>
          </w:tcPr>
          <w:p w14:paraId="6F82F563" w14:textId="3384009C" w:rsidR="001458E4" w:rsidRDefault="00FD4747">
            <w:pPr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</w:tr>
      <w:tr w:rsidR="001458E4" w14:paraId="0F6116C7" w14:textId="77777777">
        <w:trPr>
          <w:cantSplit/>
        </w:trPr>
        <w:tc>
          <w:tcPr>
            <w:tcW w:w="1385" w:type="dxa"/>
          </w:tcPr>
          <w:p w14:paraId="1C42EE68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2·</w:t>
            </w:r>
            <w:r>
              <w:rPr>
                <w:i/>
                <w:lang w:val="de-DE"/>
              </w:rPr>
              <w:t>U</w:t>
            </w:r>
            <w:r>
              <w:rPr>
                <w:vertAlign w:val="subscript"/>
              </w:rPr>
              <w:t>ind</w:t>
            </w:r>
            <w:r>
              <w:rPr>
                <w:position w:val="-6"/>
                <w:lang w:val="de-DE"/>
              </w:rPr>
              <w:t xml:space="preserve"> </w:t>
            </w:r>
            <w:r>
              <w:rPr>
                <w:lang w:val="de-DE"/>
              </w:rPr>
              <w:t>/ mV</w:t>
            </w:r>
          </w:p>
        </w:tc>
        <w:tc>
          <w:tcPr>
            <w:tcW w:w="1455" w:type="dxa"/>
          </w:tcPr>
          <w:p w14:paraId="4EC0D210" w14:textId="77777777" w:rsidR="001458E4" w:rsidRDefault="001458E4">
            <w:pPr>
              <w:rPr>
                <w:lang w:val="de-DE"/>
              </w:rPr>
            </w:pPr>
          </w:p>
        </w:tc>
        <w:tc>
          <w:tcPr>
            <w:tcW w:w="1455" w:type="dxa"/>
          </w:tcPr>
          <w:p w14:paraId="56479830" w14:textId="77777777" w:rsidR="001458E4" w:rsidRDefault="001458E4">
            <w:pPr>
              <w:rPr>
                <w:lang w:val="de-DE"/>
              </w:rPr>
            </w:pPr>
          </w:p>
        </w:tc>
        <w:tc>
          <w:tcPr>
            <w:tcW w:w="1455" w:type="dxa"/>
          </w:tcPr>
          <w:p w14:paraId="13A64441" w14:textId="77777777" w:rsidR="001458E4" w:rsidRDefault="001458E4">
            <w:pPr>
              <w:rPr>
                <w:lang w:val="de-DE"/>
              </w:rPr>
            </w:pPr>
          </w:p>
        </w:tc>
        <w:tc>
          <w:tcPr>
            <w:tcW w:w="1455" w:type="dxa"/>
          </w:tcPr>
          <w:p w14:paraId="6C952AC8" w14:textId="77777777" w:rsidR="001458E4" w:rsidRDefault="001458E4">
            <w:pPr>
              <w:rPr>
                <w:lang w:val="de-DE"/>
              </w:rPr>
            </w:pPr>
          </w:p>
        </w:tc>
        <w:tc>
          <w:tcPr>
            <w:tcW w:w="1455" w:type="dxa"/>
          </w:tcPr>
          <w:p w14:paraId="31972B33" w14:textId="77777777" w:rsidR="001458E4" w:rsidRDefault="001458E4">
            <w:pPr>
              <w:rPr>
                <w:lang w:val="de-DE"/>
              </w:rPr>
            </w:pPr>
          </w:p>
        </w:tc>
      </w:tr>
    </w:tbl>
    <w:p w14:paraId="1AB37C34" w14:textId="77777777" w:rsidR="001458E4" w:rsidRDefault="001458E4">
      <w:pPr>
        <w:pStyle w:val="Sidehoved"/>
        <w:tabs>
          <w:tab w:val="clear" w:pos="4819"/>
          <w:tab w:val="clear" w:pos="9638"/>
          <w:tab w:val="left" w:pos="284"/>
        </w:tabs>
        <w:rPr>
          <w:lang w:val="de-DE"/>
        </w:rPr>
      </w:pPr>
    </w:p>
    <w:p w14:paraId="72B09B4C" w14:textId="77777777" w:rsidR="001458E4" w:rsidRDefault="001458E4">
      <w:pPr>
        <w:rPr>
          <w:lang w:val="de-DE"/>
        </w:rPr>
      </w:pPr>
    </w:p>
    <w:p w14:paraId="7C42AC97" w14:textId="77777777" w:rsidR="001458E4" w:rsidRDefault="001458E4">
      <w:pPr>
        <w:pStyle w:val="Overskrift3"/>
      </w:pPr>
      <w:r>
        <w:t>Forsøg 2:</w:t>
      </w:r>
    </w:p>
    <w:p w14:paraId="24E411F8" w14:textId="0F72EE9C" w:rsidR="001458E4" w:rsidRDefault="001458E4">
      <w:r>
        <w:t xml:space="preserve">Samme opstilling, men denne gang varieres frekvensen og spændingen </w:t>
      </w:r>
      <m:oMath>
        <m:sSup>
          <m:sSupPr>
            <m:ctrlPr>
              <w:rPr>
                <w:rFonts w:ascii="Cambria Math" w:hAnsi="Cambria Math"/>
                <w:i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U</m:t>
            </m:r>
          </m:e>
          <m:sup>
            <m:r>
              <w:rPr>
                <w:rFonts w:ascii="Cambria Math" w:hAnsi="Cambria Math"/>
                <w:lang w:val="de-DE"/>
              </w:rPr>
              <m:t>pp</m:t>
            </m:r>
          </m:sup>
        </m:sSup>
      </m:oMath>
      <w:r>
        <w:t xml:space="preserve"> holdes konstant (10 V), og det undersøges, om den inducerede spænding </w:t>
      </w:r>
      <w:r>
        <w:rPr>
          <w:i/>
        </w:rPr>
        <w:t>U</w:t>
      </w:r>
      <w:r>
        <w:rPr>
          <w:vertAlign w:val="subscript"/>
        </w:rPr>
        <w:t>ind</w:t>
      </w:r>
      <w:r>
        <w:t xml:space="preserve"> er proportional med frekvensen.</w:t>
      </w:r>
    </w:p>
    <w:p w14:paraId="5C922D56" w14:textId="77777777" w:rsidR="001458E4" w:rsidRDefault="001458E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1455"/>
        <w:gridCol w:w="1455"/>
        <w:gridCol w:w="1455"/>
        <w:gridCol w:w="1455"/>
        <w:gridCol w:w="1455"/>
      </w:tblGrid>
      <w:tr w:rsidR="001458E4" w14:paraId="4484AD46" w14:textId="77777777">
        <w:trPr>
          <w:cantSplit/>
        </w:trPr>
        <w:tc>
          <w:tcPr>
            <w:tcW w:w="1385" w:type="dxa"/>
          </w:tcPr>
          <w:p w14:paraId="6EE218B3" w14:textId="77777777" w:rsidR="001458E4" w:rsidRDefault="001458E4">
            <w:pPr>
              <w:rPr>
                <w:lang w:val="de-DE"/>
              </w:rPr>
            </w:pPr>
            <w:r>
              <w:rPr>
                <w:i/>
                <w:lang w:val="de-DE"/>
              </w:rPr>
              <w:t xml:space="preserve">f </w:t>
            </w:r>
            <w:r>
              <w:rPr>
                <w:lang w:val="de-DE"/>
              </w:rPr>
              <w:t>/ Hz</w:t>
            </w:r>
          </w:p>
        </w:tc>
        <w:tc>
          <w:tcPr>
            <w:tcW w:w="1455" w:type="dxa"/>
          </w:tcPr>
          <w:p w14:paraId="72DA90C6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455" w:type="dxa"/>
          </w:tcPr>
          <w:p w14:paraId="45F0DE9C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1455" w:type="dxa"/>
          </w:tcPr>
          <w:p w14:paraId="4498E90E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  <w:tc>
          <w:tcPr>
            <w:tcW w:w="1455" w:type="dxa"/>
          </w:tcPr>
          <w:p w14:paraId="39318485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40</w:t>
            </w:r>
          </w:p>
        </w:tc>
        <w:tc>
          <w:tcPr>
            <w:tcW w:w="1455" w:type="dxa"/>
          </w:tcPr>
          <w:p w14:paraId="3BB5B244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50</w:t>
            </w:r>
          </w:p>
        </w:tc>
      </w:tr>
      <w:tr w:rsidR="001458E4" w14:paraId="60A6300C" w14:textId="77777777">
        <w:trPr>
          <w:cantSplit/>
        </w:trPr>
        <w:tc>
          <w:tcPr>
            <w:tcW w:w="1385" w:type="dxa"/>
          </w:tcPr>
          <w:p w14:paraId="30F836B7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2·</w:t>
            </w:r>
            <w:r>
              <w:rPr>
                <w:i/>
                <w:lang w:val="de-DE"/>
              </w:rPr>
              <w:t>U</w:t>
            </w:r>
            <w:r>
              <w:rPr>
                <w:vertAlign w:val="subscript"/>
              </w:rPr>
              <w:t>ind</w:t>
            </w:r>
            <w:r>
              <w:rPr>
                <w:position w:val="-6"/>
                <w:lang w:val="de-DE"/>
              </w:rPr>
              <w:t xml:space="preserve"> </w:t>
            </w:r>
            <w:r>
              <w:rPr>
                <w:lang w:val="de-DE"/>
              </w:rPr>
              <w:t>/ mV</w:t>
            </w:r>
          </w:p>
        </w:tc>
        <w:tc>
          <w:tcPr>
            <w:tcW w:w="1455" w:type="dxa"/>
          </w:tcPr>
          <w:p w14:paraId="3D57CD9E" w14:textId="77777777" w:rsidR="001458E4" w:rsidRDefault="001458E4">
            <w:pPr>
              <w:rPr>
                <w:lang w:val="de-DE"/>
              </w:rPr>
            </w:pPr>
          </w:p>
        </w:tc>
        <w:tc>
          <w:tcPr>
            <w:tcW w:w="1455" w:type="dxa"/>
          </w:tcPr>
          <w:p w14:paraId="6C77F6A5" w14:textId="77777777" w:rsidR="001458E4" w:rsidRDefault="001458E4">
            <w:pPr>
              <w:rPr>
                <w:lang w:val="de-DE"/>
              </w:rPr>
            </w:pPr>
          </w:p>
        </w:tc>
        <w:tc>
          <w:tcPr>
            <w:tcW w:w="1455" w:type="dxa"/>
          </w:tcPr>
          <w:p w14:paraId="513E0663" w14:textId="77777777" w:rsidR="001458E4" w:rsidRDefault="001458E4">
            <w:pPr>
              <w:rPr>
                <w:lang w:val="de-DE"/>
              </w:rPr>
            </w:pPr>
          </w:p>
        </w:tc>
        <w:tc>
          <w:tcPr>
            <w:tcW w:w="1455" w:type="dxa"/>
          </w:tcPr>
          <w:p w14:paraId="5387D3EA" w14:textId="77777777" w:rsidR="001458E4" w:rsidRDefault="001458E4">
            <w:pPr>
              <w:rPr>
                <w:lang w:val="de-DE"/>
              </w:rPr>
            </w:pPr>
          </w:p>
        </w:tc>
        <w:tc>
          <w:tcPr>
            <w:tcW w:w="1455" w:type="dxa"/>
          </w:tcPr>
          <w:p w14:paraId="1CD98A95" w14:textId="77777777" w:rsidR="001458E4" w:rsidRDefault="001458E4">
            <w:pPr>
              <w:rPr>
                <w:lang w:val="de-DE"/>
              </w:rPr>
            </w:pPr>
          </w:p>
        </w:tc>
      </w:tr>
    </w:tbl>
    <w:p w14:paraId="628E25DB" w14:textId="77777777" w:rsidR="001458E4" w:rsidRDefault="001458E4">
      <w:pPr>
        <w:pStyle w:val="Sidehoved"/>
        <w:tabs>
          <w:tab w:val="clear" w:pos="4819"/>
          <w:tab w:val="clear" w:pos="9638"/>
          <w:tab w:val="left" w:pos="284"/>
        </w:tabs>
        <w:rPr>
          <w:lang w:val="de-DE"/>
        </w:rPr>
      </w:pPr>
    </w:p>
    <w:p w14:paraId="024F392D" w14:textId="77777777" w:rsidR="001458E4" w:rsidRDefault="001458E4">
      <w:pPr>
        <w:rPr>
          <w:lang w:val="de-DE"/>
        </w:rPr>
      </w:pPr>
    </w:p>
    <w:p w14:paraId="34511511" w14:textId="77777777" w:rsidR="001458E4" w:rsidRDefault="001458E4">
      <w:pPr>
        <w:pStyle w:val="Overskrift3"/>
      </w:pPr>
      <w:r>
        <w:t>Forsøg 3:</w:t>
      </w:r>
    </w:p>
    <w:p w14:paraId="25A1FCFB" w14:textId="77777777" w:rsidR="001458E4" w:rsidRDefault="001458E4">
      <w:r>
        <w:t>Samme opstilling, men tonegeneratoren stilles på sinusspænding, 50 Hz og max 10 V.</w:t>
      </w:r>
    </w:p>
    <w:p w14:paraId="5272DE75" w14:textId="77777777" w:rsidR="001458E4" w:rsidRDefault="001458E4">
      <w:r>
        <w:t>Hvilken form har den inducerede spænding?</w:t>
      </w:r>
    </w:p>
    <w:p w14:paraId="1BCD0DF7" w14:textId="77777777" w:rsidR="001458E4" w:rsidRDefault="001458E4">
      <w:r>
        <w:t xml:space="preserve">Hvad er faseforskellen mellem </w:t>
      </w:r>
      <w:r>
        <w:rPr>
          <w:i/>
        </w:rPr>
        <w:t>U</w:t>
      </w:r>
      <w:r>
        <w:t xml:space="preserve"> og </w:t>
      </w:r>
      <w:r>
        <w:rPr>
          <w:i/>
        </w:rPr>
        <w:t>U</w:t>
      </w:r>
      <w:r>
        <w:rPr>
          <w:vertAlign w:val="subscript"/>
        </w:rPr>
        <w:t>ind</w:t>
      </w:r>
      <w:r>
        <w:t>?</w:t>
      </w:r>
    </w:p>
    <w:p w14:paraId="53D28E48" w14:textId="77777777" w:rsidR="002553B1" w:rsidRDefault="002553B1"/>
    <w:p w14:paraId="54585102" w14:textId="77777777" w:rsidR="00000851" w:rsidRDefault="00000851">
      <w:pPr>
        <w:tabs>
          <w:tab w:val="clear" w:pos="284"/>
        </w:tabs>
        <w:overflowPunct/>
        <w:autoSpaceDE/>
        <w:autoSpaceDN/>
        <w:adjustRightInd/>
        <w:textAlignment w:val="auto"/>
        <w:rPr>
          <w:b/>
        </w:rPr>
      </w:pPr>
      <w:r>
        <w:br w:type="page"/>
      </w:r>
    </w:p>
    <w:p w14:paraId="249D7FF1" w14:textId="33EADE20" w:rsidR="001458E4" w:rsidRDefault="00000000">
      <w:pPr>
        <w:pStyle w:val="Overskrift3"/>
      </w:pPr>
      <w:r>
        <w:rPr>
          <w:noProof/>
          <w:sz w:val="20"/>
        </w:rPr>
        <w:lastRenderedPageBreak/>
        <w:object w:dxaOrig="1440" w:dyaOrig="1440" w14:anchorId="40E9C23D">
          <v:shape id="_x0000_s1035" type="#_x0000_t75" style="position:absolute;margin-left:236.75pt;margin-top:1.85pt;width:198.5pt;height:138.65pt;z-index:251658242;visibility:visible;mso-wrap-edited:f">
            <v:imagedata r:id="rId10" o:title=""/>
            <w10:wrap type="square"/>
          </v:shape>
          <o:OLEObject Type="Embed" ProgID="Word.Picture.8" ShapeID="_x0000_s1035" DrawAspect="Content" ObjectID="_1788260566" r:id="rId11"/>
        </w:object>
      </w:r>
      <w:r w:rsidR="001458E4">
        <w:t>Forsøg 4:</w:t>
      </w:r>
    </w:p>
    <w:p w14:paraId="494217C4" w14:textId="47389EC1" w:rsidR="001458E4" w:rsidRDefault="001458E4">
      <w:r>
        <w:t>Samme opstilling, men tonegeneratoren stilles på trekantspænding, 20 Hz og max</w:t>
      </w:r>
      <w:r w:rsidR="002910CC">
        <w:t>.</w:t>
      </w:r>
      <w:r>
        <w:t xml:space="preserve"> 10 V og oscilloskopet stilles på </w:t>
      </w:r>
      <w:r>
        <w:rPr>
          <w:i/>
          <w:iCs/>
        </w:rPr>
        <w:t>x</w:t>
      </w:r>
      <w:r>
        <w:t>-</w:t>
      </w:r>
      <w:r>
        <w:rPr>
          <w:i/>
          <w:iCs/>
        </w:rPr>
        <w:t>y</w:t>
      </w:r>
      <w:r>
        <w:t>.</w:t>
      </w:r>
    </w:p>
    <w:p w14:paraId="0796A488" w14:textId="77777777" w:rsidR="001458E4" w:rsidRDefault="001458E4">
      <w:r>
        <w:t>Forklar, at billedet på oscilloskopet ser ud som vist på figuren.</w:t>
      </w:r>
    </w:p>
    <w:p w14:paraId="39329F38" w14:textId="134008AF" w:rsidR="001458E4" w:rsidRDefault="001458E4">
      <w:r>
        <w:t>Det undersøges nu, om den inducerede spæn</w:t>
      </w:r>
      <w:r w:rsidR="004561B2">
        <w:t>-</w:t>
      </w:r>
      <w:r>
        <w:t>ding er proportional med den lille spoles vin</w:t>
      </w:r>
      <w:r w:rsidR="004561B2">
        <w:t>-</w:t>
      </w:r>
      <w:r>
        <w:t xml:space="preserve">dingstal </w:t>
      </w:r>
      <w:r>
        <w:rPr>
          <w:i/>
        </w:rPr>
        <w:t>n</w:t>
      </w:r>
      <w:r>
        <w:t xml:space="preserve"> og dens tværsnitsareal </w:t>
      </w:r>
      <w:r>
        <w:rPr>
          <w:i/>
        </w:rPr>
        <w:t>A</w:t>
      </w:r>
      <w:r>
        <w:t>.</w:t>
      </w:r>
    </w:p>
    <w:p w14:paraId="6612E874" w14:textId="77777777" w:rsidR="001458E4" w:rsidRDefault="001458E4">
      <w:r>
        <w:t>For hver måling undersøges det, om den inducerede spænding stemmer overens med den beregnede.</w:t>
      </w:r>
    </w:p>
    <w:p w14:paraId="7E6CA46C" w14:textId="77777777" w:rsidR="001458E4" w:rsidRDefault="001458E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1746"/>
        <w:gridCol w:w="1746"/>
        <w:gridCol w:w="1746"/>
        <w:gridCol w:w="1746"/>
      </w:tblGrid>
      <w:tr w:rsidR="001458E4" w14:paraId="79C8B601" w14:textId="77777777">
        <w:trPr>
          <w:cantSplit/>
        </w:trPr>
        <w:tc>
          <w:tcPr>
            <w:tcW w:w="1676" w:type="dxa"/>
          </w:tcPr>
          <w:p w14:paraId="28ECADDC" w14:textId="77777777" w:rsidR="001458E4" w:rsidRDefault="001458E4"/>
        </w:tc>
        <w:tc>
          <w:tcPr>
            <w:tcW w:w="1746" w:type="dxa"/>
          </w:tcPr>
          <w:p w14:paraId="1AD696AF" w14:textId="77777777" w:rsidR="001458E4" w:rsidRDefault="001458E4">
            <w:pPr>
              <w:rPr>
                <w:lang w:val="en-GB"/>
              </w:rPr>
            </w:pPr>
            <w:r>
              <w:rPr>
                <w:lang w:val="en-GB"/>
              </w:rPr>
              <w:t>Spole</w:t>
            </w:r>
          </w:p>
        </w:tc>
        <w:tc>
          <w:tcPr>
            <w:tcW w:w="1746" w:type="dxa"/>
          </w:tcPr>
          <w:p w14:paraId="355F6F2C" w14:textId="77777777" w:rsidR="001458E4" w:rsidRDefault="001458E4">
            <w:pPr>
              <w:rPr>
                <w:lang w:val="en-GB"/>
              </w:rPr>
            </w:pPr>
            <w:r>
              <w:rPr>
                <w:lang w:val="en-GB"/>
              </w:rPr>
              <w:t>6536</w:t>
            </w:r>
          </w:p>
        </w:tc>
        <w:tc>
          <w:tcPr>
            <w:tcW w:w="1746" w:type="dxa"/>
          </w:tcPr>
          <w:p w14:paraId="2938BC49" w14:textId="77777777" w:rsidR="001458E4" w:rsidRDefault="001458E4">
            <w:pPr>
              <w:rPr>
                <w:lang w:val="en-GB"/>
              </w:rPr>
            </w:pPr>
            <w:r>
              <w:rPr>
                <w:lang w:val="en-GB"/>
              </w:rPr>
              <w:t>to 6536</w:t>
            </w:r>
          </w:p>
        </w:tc>
        <w:tc>
          <w:tcPr>
            <w:tcW w:w="1746" w:type="dxa"/>
          </w:tcPr>
          <w:p w14:paraId="009BF312" w14:textId="77777777" w:rsidR="001458E4" w:rsidRDefault="001458E4">
            <w:pPr>
              <w:rPr>
                <w:lang w:val="en-GB"/>
              </w:rPr>
            </w:pPr>
            <w:r>
              <w:rPr>
                <w:lang w:val="en-GB"/>
              </w:rPr>
              <w:t>6537</w:t>
            </w:r>
          </w:p>
        </w:tc>
      </w:tr>
      <w:tr w:rsidR="001458E4" w14:paraId="3B1BA2C7" w14:textId="77777777">
        <w:trPr>
          <w:cantSplit/>
        </w:trPr>
        <w:tc>
          <w:tcPr>
            <w:tcW w:w="1676" w:type="dxa"/>
          </w:tcPr>
          <w:p w14:paraId="23FB349C" w14:textId="77777777" w:rsidR="001458E4" w:rsidRDefault="001458E4">
            <w:pPr>
              <w:rPr>
                <w:lang w:val="en-GB"/>
              </w:rPr>
            </w:pPr>
            <w:r>
              <w:rPr>
                <w:i/>
                <w:lang w:val="en-GB"/>
              </w:rPr>
              <w:t xml:space="preserve">f </w:t>
            </w:r>
            <w:r>
              <w:rPr>
                <w:lang w:val="en-GB"/>
              </w:rPr>
              <w:t>/ Hz =</w:t>
            </w:r>
          </w:p>
        </w:tc>
        <w:tc>
          <w:tcPr>
            <w:tcW w:w="1746" w:type="dxa"/>
          </w:tcPr>
          <w:p w14:paraId="771E076E" w14:textId="77777777" w:rsidR="001458E4" w:rsidRDefault="001458E4">
            <w:pPr>
              <w:rPr>
                <w:lang w:val="en-GB"/>
              </w:rPr>
            </w:pPr>
            <w:r>
              <w:rPr>
                <w:i/>
                <w:lang w:val="en-GB"/>
              </w:rPr>
              <w:t>n</w:t>
            </w:r>
            <w:r>
              <w:rPr>
                <w:lang w:val="en-GB"/>
              </w:rPr>
              <w:t xml:space="preserve">, </w:t>
            </w:r>
            <w:r>
              <w:rPr>
                <w:i/>
                <w:lang w:val="en-GB"/>
              </w:rPr>
              <w:t>A</w:t>
            </w:r>
            <w:r>
              <w:rPr>
                <w:lang w:val="en-GB"/>
              </w:rPr>
              <w:t xml:space="preserve"> (cm</w:t>
            </w:r>
            <w:r>
              <w:rPr>
                <w:vertAlign w:val="superscript"/>
              </w:rPr>
              <w:t>2</w:t>
            </w:r>
            <w:r>
              <w:rPr>
                <w:lang w:val="en-GB"/>
              </w:rPr>
              <w:t>)</w:t>
            </w:r>
          </w:p>
        </w:tc>
        <w:tc>
          <w:tcPr>
            <w:tcW w:w="1746" w:type="dxa"/>
          </w:tcPr>
          <w:p w14:paraId="56100118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1000, 28</w:t>
            </w:r>
          </w:p>
        </w:tc>
        <w:tc>
          <w:tcPr>
            <w:tcW w:w="1746" w:type="dxa"/>
          </w:tcPr>
          <w:p w14:paraId="3F06D28E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2000, 28</w:t>
            </w:r>
          </w:p>
        </w:tc>
        <w:tc>
          <w:tcPr>
            <w:tcW w:w="1746" w:type="dxa"/>
          </w:tcPr>
          <w:p w14:paraId="03C86D74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2000, 14</w:t>
            </w:r>
          </w:p>
        </w:tc>
      </w:tr>
      <w:tr w:rsidR="001458E4" w14:paraId="753BB10D" w14:textId="77777777">
        <w:trPr>
          <w:cantSplit/>
        </w:trPr>
        <w:tc>
          <w:tcPr>
            <w:tcW w:w="1676" w:type="dxa"/>
          </w:tcPr>
          <w:p w14:paraId="2E408981" w14:textId="77777777" w:rsidR="001458E4" w:rsidRDefault="001458E4">
            <w:pPr>
              <w:rPr>
                <w:lang w:val="de-DE"/>
              </w:rPr>
            </w:pPr>
            <w:r>
              <w:rPr>
                <w:i/>
                <w:lang w:val="de-DE"/>
              </w:rPr>
              <w:t xml:space="preserve">U </w:t>
            </w:r>
            <w:r>
              <w:rPr>
                <w:lang w:val="de-DE"/>
              </w:rPr>
              <w:t xml:space="preserve">/ V = </w:t>
            </w:r>
          </w:p>
        </w:tc>
        <w:tc>
          <w:tcPr>
            <w:tcW w:w="1746" w:type="dxa"/>
          </w:tcPr>
          <w:p w14:paraId="7CE7F233" w14:textId="77777777" w:rsidR="001458E4" w:rsidRDefault="001458E4">
            <w:pPr>
              <w:rPr>
                <w:lang w:val="de-DE"/>
              </w:rPr>
            </w:pPr>
            <w:r>
              <w:rPr>
                <w:lang w:val="de-DE"/>
              </w:rPr>
              <w:t>2·</w:t>
            </w:r>
            <w:r>
              <w:rPr>
                <w:i/>
                <w:lang w:val="de-DE"/>
              </w:rPr>
              <w:t>U</w:t>
            </w:r>
            <w:r>
              <w:rPr>
                <w:vertAlign w:val="subscript"/>
              </w:rPr>
              <w:t xml:space="preserve">ind </w:t>
            </w:r>
            <w:r>
              <w:rPr>
                <w:lang w:val="de-DE"/>
              </w:rPr>
              <w:t>/ mV</w:t>
            </w:r>
          </w:p>
        </w:tc>
        <w:tc>
          <w:tcPr>
            <w:tcW w:w="1746" w:type="dxa"/>
          </w:tcPr>
          <w:p w14:paraId="694394A6" w14:textId="77777777" w:rsidR="001458E4" w:rsidRDefault="001458E4">
            <w:pPr>
              <w:rPr>
                <w:lang w:val="de-DE"/>
              </w:rPr>
            </w:pPr>
          </w:p>
        </w:tc>
        <w:tc>
          <w:tcPr>
            <w:tcW w:w="1746" w:type="dxa"/>
          </w:tcPr>
          <w:p w14:paraId="60AA8389" w14:textId="77777777" w:rsidR="001458E4" w:rsidRDefault="001458E4">
            <w:pPr>
              <w:rPr>
                <w:lang w:val="de-DE"/>
              </w:rPr>
            </w:pPr>
          </w:p>
        </w:tc>
        <w:tc>
          <w:tcPr>
            <w:tcW w:w="1746" w:type="dxa"/>
          </w:tcPr>
          <w:p w14:paraId="088519CE" w14:textId="77777777" w:rsidR="001458E4" w:rsidRDefault="001458E4">
            <w:pPr>
              <w:rPr>
                <w:lang w:val="de-DE"/>
              </w:rPr>
            </w:pPr>
          </w:p>
        </w:tc>
      </w:tr>
    </w:tbl>
    <w:p w14:paraId="405403B8" w14:textId="77777777" w:rsidR="001458E4" w:rsidRDefault="001458E4"/>
    <w:p w14:paraId="721F74EB" w14:textId="2F28D681" w:rsidR="001458E4" w:rsidRDefault="001458E4">
      <w:r>
        <w:rPr>
          <w:b/>
          <w:bCs/>
        </w:rPr>
        <w:t>Ps</w:t>
      </w:r>
      <w:r>
        <w:t xml:space="preserve">. Nevaspolen 6533 har et tværsnitsareal </w:t>
      </w:r>
      <w:r>
        <w:rPr>
          <w:i/>
        </w:rPr>
        <w:t>A</w:t>
      </w:r>
      <w:r>
        <w:t xml:space="preserve"> = 46,5 cm</w:t>
      </w:r>
      <w:r>
        <w:rPr>
          <w:vertAlign w:val="superscript"/>
        </w:rPr>
        <w:t>2</w:t>
      </w:r>
      <w:r>
        <w:t xml:space="preserve">, og et samlet vindingstal på </w:t>
      </w:r>
      <w:r>
        <w:rPr>
          <w:i/>
        </w:rPr>
        <w:t>N</w:t>
      </w:r>
      <w:r>
        <w:t>=16</w:t>
      </w:r>
      <w:r w:rsidR="006E68F2">
        <w:t>000 og en ohmsk modstand R =2208</w:t>
      </w:r>
      <w:r>
        <w:t xml:space="preserve"> </w:t>
      </w:r>
      <w:r>
        <w:rPr>
          <w:rFonts w:ascii="Symbol" w:hAnsi="Symbol"/>
        </w:rPr>
        <w:t></w:t>
      </w:r>
      <w:r>
        <w:t>.</w:t>
      </w:r>
    </w:p>
    <w:p w14:paraId="3BD55BB9" w14:textId="77777777" w:rsidR="001458E4" w:rsidRDefault="001458E4"/>
    <w:p w14:paraId="032CA7E5" w14:textId="77777777" w:rsidR="001458E4" w:rsidRDefault="001458E4"/>
    <w:p w14:paraId="6331ADF1" w14:textId="77777777" w:rsidR="001458E4" w:rsidRDefault="001458E4">
      <w:r>
        <w:rPr>
          <w:b/>
          <w:bCs/>
        </w:rPr>
        <w:t>Ps</w:t>
      </w:r>
      <w:r>
        <w:t>: som opvarmning til denne øvelse kan man lave følgende forsøg.</w:t>
      </w:r>
    </w:p>
    <w:p w14:paraId="1CEB8593" w14:textId="7D9EB455" w:rsidR="001458E4" w:rsidRDefault="001458E4">
      <w:r>
        <w:t>Sæt en meget langsom trekantsspænding over det ene lag vindinger i nevaspolen. Indsæt et analogt amperemeter i dette kredsløb. Sæt et analogt voltmeter over det andet lag vindinger. Iagttag visernes udslag.</w:t>
      </w:r>
    </w:p>
    <w:sectPr w:rsidR="001458E4">
      <w:headerReference w:type="default" r:id="rId12"/>
      <w:pgSz w:w="11907" w:h="16840"/>
      <w:pgMar w:top="1701" w:right="1191" w:bottom="1134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F6F0" w14:textId="77777777" w:rsidR="00EE23A1" w:rsidRDefault="00EE23A1">
      <w:r>
        <w:separator/>
      </w:r>
    </w:p>
  </w:endnote>
  <w:endnote w:type="continuationSeparator" w:id="0">
    <w:p w14:paraId="67C51990" w14:textId="77777777" w:rsidR="00EE23A1" w:rsidRDefault="00EE23A1">
      <w:r>
        <w:continuationSeparator/>
      </w:r>
    </w:p>
  </w:endnote>
  <w:endnote w:type="continuationNotice" w:id="1">
    <w:p w14:paraId="3A03DF79" w14:textId="77777777" w:rsidR="00EE23A1" w:rsidRDefault="00EE2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83260" w14:textId="77777777" w:rsidR="00EE23A1" w:rsidRDefault="00EE23A1">
      <w:r>
        <w:separator/>
      </w:r>
    </w:p>
  </w:footnote>
  <w:footnote w:type="continuationSeparator" w:id="0">
    <w:p w14:paraId="5AED2E09" w14:textId="77777777" w:rsidR="00EE23A1" w:rsidRDefault="00EE23A1">
      <w:r>
        <w:continuationSeparator/>
      </w:r>
    </w:p>
  </w:footnote>
  <w:footnote w:type="continuationNotice" w:id="1">
    <w:p w14:paraId="5CBE200C" w14:textId="77777777" w:rsidR="00EE23A1" w:rsidRDefault="00EE2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06DE" w14:textId="77777777" w:rsidR="002553B1" w:rsidRDefault="002553B1">
    <w:pPr>
      <w:pStyle w:val="Sidehoved"/>
      <w:jc w:val="right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E68F2">
      <w:rPr>
        <w:rStyle w:val="Sidetal"/>
        <w:noProof/>
      </w:rPr>
      <w:t>3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6E68F2"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95"/>
    <w:rsid w:val="00000851"/>
    <w:rsid w:val="000712BE"/>
    <w:rsid w:val="001458E4"/>
    <w:rsid w:val="001E24D2"/>
    <w:rsid w:val="00251D88"/>
    <w:rsid w:val="002553B1"/>
    <w:rsid w:val="00256381"/>
    <w:rsid w:val="002910CC"/>
    <w:rsid w:val="00366926"/>
    <w:rsid w:val="00435AB2"/>
    <w:rsid w:val="004561B2"/>
    <w:rsid w:val="004812EC"/>
    <w:rsid w:val="005A6B5C"/>
    <w:rsid w:val="005B7C04"/>
    <w:rsid w:val="0065374A"/>
    <w:rsid w:val="006E68F2"/>
    <w:rsid w:val="00784719"/>
    <w:rsid w:val="007929F0"/>
    <w:rsid w:val="007D3A30"/>
    <w:rsid w:val="007E0175"/>
    <w:rsid w:val="008200EB"/>
    <w:rsid w:val="0087157B"/>
    <w:rsid w:val="008E2CF0"/>
    <w:rsid w:val="0097080E"/>
    <w:rsid w:val="00A14C19"/>
    <w:rsid w:val="00A71095"/>
    <w:rsid w:val="00AB4FA8"/>
    <w:rsid w:val="00B246EF"/>
    <w:rsid w:val="00B6643D"/>
    <w:rsid w:val="00C30701"/>
    <w:rsid w:val="00D619C4"/>
    <w:rsid w:val="00E010D9"/>
    <w:rsid w:val="00E35950"/>
    <w:rsid w:val="00EC352C"/>
    <w:rsid w:val="00EE23A1"/>
    <w:rsid w:val="00EF2CFB"/>
    <w:rsid w:val="00F27071"/>
    <w:rsid w:val="00F4332C"/>
    <w:rsid w:val="00F53E1D"/>
    <w:rsid w:val="00F71621"/>
    <w:rsid w:val="00F72CB5"/>
    <w:rsid w:val="00FD4747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044124E9"/>
  <w15:chartTrackingRefBased/>
  <w15:docId w15:val="{9600DBDB-9593-4DA8-90DB-75AFC13E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clear" w:pos="284"/>
      </w:tabs>
      <w:spacing w:after="240"/>
      <w:outlineLvl w:val="0"/>
    </w:pPr>
    <w:rPr>
      <w:sz w:val="40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clear" w:pos="284"/>
      </w:tabs>
      <w:spacing w:after="12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keepLines/>
      <w:tabs>
        <w:tab w:val="clear" w:pos="284"/>
      </w:tabs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lear" w:pos="284"/>
        <w:tab w:val="center" w:pos="4252"/>
        <w:tab w:val="right" w:pos="8504"/>
      </w:tabs>
    </w:pPr>
    <w:rPr>
      <w:sz w:val="16"/>
    </w:rPr>
  </w:style>
  <w:style w:type="paragraph" w:styleId="Normalindrykning">
    <w:name w:val="Normal Indent"/>
    <w:basedOn w:val="Normal"/>
    <w:pPr>
      <w:tabs>
        <w:tab w:val="clear" w:pos="284"/>
      </w:tabs>
      <w:ind w:left="1134"/>
    </w:pPr>
  </w:style>
  <w:style w:type="paragraph" w:customStyle="1" w:styleId="Normaltindhng">
    <w:name w:val="Normalt indhæng"/>
    <w:basedOn w:val="Normal"/>
    <w:next w:val="Normal"/>
    <w:pPr>
      <w:ind w:left="284" w:hanging="284"/>
    </w:pPr>
  </w:style>
  <w:style w:type="paragraph" w:styleId="Sidehoved">
    <w:name w:val="header"/>
    <w:basedOn w:val="Normal"/>
    <w:pPr>
      <w:tabs>
        <w:tab w:val="clear" w:pos="284"/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Pladsholdertekst">
    <w:name w:val="Placeholder Text"/>
    <w:basedOn w:val="Standardskrifttypeiafsnit"/>
    <w:uiPriority w:val="99"/>
    <w:semiHidden/>
    <w:rsid w:val="00FD47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481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induktion</vt:lpstr>
    </vt:vector>
  </TitlesOfParts>
  <Company>CH DATA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induktion</dc:title>
  <dc:subject/>
  <dc:creator>Carl Hemmingsen</dc:creator>
  <cp:keywords/>
  <dc:description/>
  <cp:lastModifiedBy>Morten Christensen</cp:lastModifiedBy>
  <cp:revision>15</cp:revision>
  <cp:lastPrinted>2002-04-06T13:09:00Z</cp:lastPrinted>
  <dcterms:created xsi:type="dcterms:W3CDTF">2016-01-04T21:55:00Z</dcterms:created>
  <dcterms:modified xsi:type="dcterms:W3CDTF">2024-09-19T12:16:00Z</dcterms:modified>
</cp:coreProperties>
</file>