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194C" w14:textId="11D20D68" w:rsidR="009A50B4" w:rsidRDefault="00B44BFC" w:rsidP="00361DD0">
      <w:pPr>
        <w:pStyle w:val="Titel"/>
        <w:spacing w:line="276" w:lineRule="auto"/>
      </w:pPr>
      <w:r>
        <w:t>Præsenter en gyser</w:t>
      </w:r>
      <w:r w:rsidR="00AD3CB7">
        <w:t xml:space="preserve"> - subgenrer</w:t>
      </w:r>
    </w:p>
    <w:p w14:paraId="42E1F7B1" w14:textId="71E81C43" w:rsidR="009A50B4" w:rsidRDefault="009A50B4" w:rsidP="00361DD0">
      <w:pPr>
        <w:spacing w:line="276" w:lineRule="auto"/>
      </w:pPr>
    </w:p>
    <w:p w14:paraId="709123CF" w14:textId="234AEF51" w:rsidR="009A50B4" w:rsidRDefault="009A50B4" w:rsidP="00361DD0">
      <w:pPr>
        <w:pStyle w:val="Listeafsnit"/>
        <w:numPr>
          <w:ilvl w:val="0"/>
          <w:numId w:val="10"/>
        </w:numPr>
        <w:spacing w:line="276" w:lineRule="auto"/>
      </w:pPr>
      <w:r>
        <w:t>Se jeres uddrag/citat grundigt igennem</w:t>
      </w:r>
      <w:r w:rsidR="008058FA">
        <w:t xml:space="preserve">. Flere </w:t>
      </w:r>
      <w:r>
        <w:t>gange</w:t>
      </w:r>
      <w:r w:rsidR="008058FA">
        <w:t>.</w:t>
      </w:r>
    </w:p>
    <w:p w14:paraId="294ADA1A" w14:textId="31A5CE06" w:rsidR="009A50B4" w:rsidRDefault="009A50B4" w:rsidP="00361DD0">
      <w:pPr>
        <w:spacing w:line="276" w:lineRule="auto"/>
      </w:pPr>
    </w:p>
    <w:p w14:paraId="0F0D9849" w14:textId="3821F844" w:rsidR="00883FA7" w:rsidRDefault="00883FA7" w:rsidP="00883FA7">
      <w:pPr>
        <w:pStyle w:val="Listeafsnit"/>
        <w:numPr>
          <w:ilvl w:val="0"/>
          <w:numId w:val="10"/>
        </w:numPr>
        <w:spacing w:line="276" w:lineRule="auto"/>
      </w:pPr>
      <w:r>
        <w:t xml:space="preserve">Forklar jeres films </w:t>
      </w:r>
      <w:r w:rsidRPr="00FE25E7">
        <w:rPr>
          <w:b/>
          <w:bCs/>
        </w:rPr>
        <w:t>subgenre</w:t>
      </w:r>
      <w:r>
        <w:t>.</w:t>
      </w:r>
    </w:p>
    <w:p w14:paraId="40DD90ED" w14:textId="77777777" w:rsidR="00883FA7" w:rsidRDefault="00883FA7" w:rsidP="00361DD0">
      <w:pPr>
        <w:spacing w:line="276" w:lineRule="auto"/>
      </w:pPr>
    </w:p>
    <w:p w14:paraId="3C8425A3" w14:textId="08C7CB39" w:rsidR="009A50B4" w:rsidRDefault="009A50B4" w:rsidP="00361DD0">
      <w:pPr>
        <w:pStyle w:val="Listeafsnit"/>
        <w:numPr>
          <w:ilvl w:val="0"/>
          <w:numId w:val="10"/>
        </w:numPr>
        <w:spacing w:line="276" w:lineRule="auto"/>
      </w:pPr>
      <w:r>
        <w:t xml:space="preserve">Lav en analyse af citatets brug af </w:t>
      </w:r>
      <w:r w:rsidRPr="00FE25E7">
        <w:rPr>
          <w:b/>
          <w:bCs/>
        </w:rPr>
        <w:t>filmiske og dramaturgiske virkemidler</w:t>
      </w:r>
      <w:r>
        <w:t>.</w:t>
      </w:r>
      <w:r w:rsidR="00B67676">
        <w:t xml:space="preserve"> </w:t>
      </w:r>
      <w:r w:rsidR="004167A5">
        <w:t xml:space="preserve">Sørg for at give </w:t>
      </w:r>
      <w:r w:rsidR="004167A5" w:rsidRPr="00A10ED5">
        <w:rPr>
          <w:u w:val="single"/>
        </w:rPr>
        <w:t>konkrete</w:t>
      </w:r>
      <w:r w:rsidR="004167A5">
        <w:t xml:space="preserve"> </w:t>
      </w:r>
      <w:r w:rsidR="00243CAE">
        <w:t>eksempler fra uddraget</w:t>
      </w:r>
      <w:r w:rsidR="0010602D">
        <w:t xml:space="preserve"> og forklare, hvilken virkning </w:t>
      </w:r>
      <w:r w:rsidR="001E30B8">
        <w:t xml:space="preserve">de forskellige </w:t>
      </w:r>
      <w:r w:rsidR="0010602D">
        <w:t>virkemidler har.</w:t>
      </w:r>
      <w:r w:rsidR="00BE52AE">
        <w:t xml:space="preserve"> </w:t>
      </w:r>
      <w:r w:rsidR="00106F4B">
        <w:t>Brug oversigterne på de næste sider.</w:t>
      </w:r>
    </w:p>
    <w:p w14:paraId="7E2D8B3B" w14:textId="3443628D" w:rsidR="009A50B4" w:rsidRDefault="009A50B4" w:rsidP="00361DD0">
      <w:pPr>
        <w:spacing w:line="276" w:lineRule="auto"/>
      </w:pPr>
    </w:p>
    <w:p w14:paraId="1828887A" w14:textId="6EA6E865" w:rsidR="009A50B4" w:rsidRDefault="009A50B4" w:rsidP="00361DD0">
      <w:pPr>
        <w:pStyle w:val="Listeafsnit"/>
        <w:numPr>
          <w:ilvl w:val="0"/>
          <w:numId w:val="10"/>
        </w:numPr>
        <w:spacing w:line="276" w:lineRule="auto"/>
      </w:pPr>
      <w:r>
        <w:t xml:space="preserve">Giv et bud på, hvordan vi kan </w:t>
      </w:r>
      <w:r w:rsidR="00D15901">
        <w:t xml:space="preserve">låne </w:t>
      </w:r>
      <w:r w:rsidRPr="000977F7">
        <w:rPr>
          <w:b/>
          <w:bCs/>
        </w:rPr>
        <w:t>inspiration</w:t>
      </w:r>
      <w:r>
        <w:t xml:space="preserve"> til vores egne produktioner.</w:t>
      </w:r>
    </w:p>
    <w:p w14:paraId="2A46A83F" w14:textId="73B14769" w:rsidR="009A50B4" w:rsidRDefault="009A50B4" w:rsidP="00361DD0">
      <w:pPr>
        <w:spacing w:line="276" w:lineRule="auto"/>
      </w:pPr>
    </w:p>
    <w:p w14:paraId="730D6EC4" w14:textId="4822C0DF" w:rsidR="009A50B4" w:rsidRDefault="00D32356" w:rsidP="00361DD0">
      <w:pPr>
        <w:pStyle w:val="Listeafsnit"/>
        <w:numPr>
          <w:ilvl w:val="0"/>
          <w:numId w:val="10"/>
        </w:numPr>
        <w:spacing w:line="276" w:lineRule="auto"/>
      </w:pPr>
      <w:r>
        <w:t xml:space="preserve">Lav en </w:t>
      </w:r>
      <w:r w:rsidRPr="00A10ED5">
        <w:rPr>
          <w:b/>
          <w:bCs/>
        </w:rPr>
        <w:t>PowerPoint med screenshots,</w:t>
      </w:r>
      <w:r>
        <w:t xml:space="preserve"> som</w:t>
      </w:r>
      <w:r w:rsidR="008244F9">
        <w:t xml:space="preserve"> </w:t>
      </w:r>
      <w:r>
        <w:t xml:space="preserve">I kan bruge til at præsentere </w:t>
      </w:r>
      <w:r w:rsidR="009A50B4">
        <w:t xml:space="preserve">jeres undersøgelse for holdet. </w:t>
      </w:r>
      <w:r w:rsidR="00F105F2">
        <w:t>S</w:t>
      </w:r>
      <w:r w:rsidR="009A50B4">
        <w:t>ørg for</w:t>
      </w:r>
      <w:r w:rsidR="00FE0C2F">
        <w:t>,</w:t>
      </w:r>
      <w:r w:rsidR="009A50B4">
        <w:t xml:space="preserve"> at alle </w:t>
      </w:r>
      <w:r w:rsidR="00153E01">
        <w:t>sige</w:t>
      </w:r>
      <w:r w:rsidR="00D43D51">
        <w:t>r</w:t>
      </w:r>
      <w:r w:rsidR="00153E01">
        <w:t xml:space="preserve"> noget fagligt relevant</w:t>
      </w:r>
      <w:r w:rsidR="00EA14A3">
        <w:t>.</w:t>
      </w:r>
    </w:p>
    <w:p w14:paraId="5D34BF6E" w14:textId="026373A8" w:rsidR="00C0728B" w:rsidRDefault="00C0728B" w:rsidP="00361DD0">
      <w:pPr>
        <w:spacing w:line="276" w:lineRule="auto"/>
      </w:pPr>
    </w:p>
    <w:p w14:paraId="3C589287" w14:textId="77777777" w:rsidR="00602542" w:rsidRDefault="00602542" w:rsidP="00361DD0">
      <w:pPr>
        <w:spacing w:line="276" w:lineRule="auto"/>
      </w:pPr>
    </w:p>
    <w:p w14:paraId="74C9697F" w14:textId="186D2F98" w:rsidR="00C0728B" w:rsidRDefault="00C0728B" w:rsidP="00361DD0">
      <w:pPr>
        <w:spacing w:line="276" w:lineRule="auto"/>
      </w:pPr>
    </w:p>
    <w:p w14:paraId="2FC79DBB" w14:textId="4B75D46F" w:rsidR="00602542" w:rsidRDefault="00602542" w:rsidP="00602542">
      <w:pPr>
        <w:spacing w:line="360" w:lineRule="auto"/>
      </w:pPr>
      <w:r>
        <w:t>Vi ser uddrag fra</w:t>
      </w:r>
    </w:p>
    <w:p w14:paraId="09FA3CA6" w14:textId="5FF55F68" w:rsidR="00602542" w:rsidRDefault="00602542" w:rsidP="00602542">
      <w:pPr>
        <w:spacing w:line="360" w:lineRule="auto"/>
      </w:pPr>
    </w:p>
    <w:p w14:paraId="6359F979" w14:textId="6797E0DE" w:rsidR="00602542" w:rsidRPr="00E85624" w:rsidRDefault="00602542" w:rsidP="004D7B83">
      <w:pPr>
        <w:pStyle w:val="Listeafsnit"/>
        <w:numPr>
          <w:ilvl w:val="0"/>
          <w:numId w:val="13"/>
        </w:numPr>
        <w:spacing w:line="360" w:lineRule="auto"/>
        <w:rPr>
          <w:color w:val="C00000"/>
        </w:rPr>
      </w:pPr>
      <w:r w:rsidRPr="00E85624">
        <w:rPr>
          <w:color w:val="C00000"/>
        </w:rPr>
        <w:t xml:space="preserve">Stephen Spielberg: </w:t>
      </w:r>
      <w:proofErr w:type="spellStart"/>
      <w:r w:rsidRPr="00E85624">
        <w:rPr>
          <w:i/>
          <w:iCs/>
          <w:color w:val="C00000"/>
        </w:rPr>
        <w:t>Jaws</w:t>
      </w:r>
      <w:proofErr w:type="spellEnd"/>
      <w:r w:rsidRPr="00E85624">
        <w:rPr>
          <w:color w:val="C00000"/>
        </w:rPr>
        <w:t xml:space="preserve"> (1975)</w:t>
      </w:r>
    </w:p>
    <w:p w14:paraId="285A1DD9" w14:textId="77777777" w:rsidR="001F65F5" w:rsidRPr="00E85624" w:rsidRDefault="001F65F5" w:rsidP="001F65F5">
      <w:pPr>
        <w:pStyle w:val="Listeafsnit"/>
        <w:numPr>
          <w:ilvl w:val="0"/>
          <w:numId w:val="13"/>
        </w:numPr>
        <w:spacing w:line="360" w:lineRule="auto"/>
        <w:rPr>
          <w:color w:val="C00000"/>
          <w:lang w:val="en-US"/>
        </w:rPr>
      </w:pPr>
      <w:r w:rsidRPr="00E85624">
        <w:rPr>
          <w:color w:val="C00000"/>
          <w:lang w:val="en-US"/>
        </w:rPr>
        <w:t xml:space="preserve">David Robert Mitchell: </w:t>
      </w:r>
      <w:r w:rsidRPr="00E85624">
        <w:rPr>
          <w:i/>
          <w:iCs/>
          <w:color w:val="C00000"/>
          <w:lang w:val="en-US"/>
        </w:rPr>
        <w:t>It Follows</w:t>
      </w:r>
      <w:r w:rsidRPr="00E85624">
        <w:rPr>
          <w:color w:val="C00000"/>
          <w:lang w:val="en-US"/>
        </w:rPr>
        <w:t xml:space="preserve"> (2014)</w:t>
      </w:r>
    </w:p>
    <w:p w14:paraId="15899EC3" w14:textId="77777777" w:rsidR="001F65F5" w:rsidRPr="00E85624" w:rsidRDefault="001F65F5" w:rsidP="001F65F5">
      <w:pPr>
        <w:pStyle w:val="Listeafsnit"/>
        <w:numPr>
          <w:ilvl w:val="0"/>
          <w:numId w:val="13"/>
        </w:numPr>
        <w:spacing w:line="360" w:lineRule="auto"/>
        <w:rPr>
          <w:color w:val="C00000"/>
          <w:lang w:val="en-US"/>
        </w:rPr>
      </w:pPr>
      <w:r w:rsidRPr="00E85624">
        <w:rPr>
          <w:color w:val="C00000"/>
          <w:lang w:val="en-US"/>
        </w:rPr>
        <w:t xml:space="preserve">Ole </w:t>
      </w:r>
      <w:proofErr w:type="spellStart"/>
      <w:r w:rsidRPr="00E85624">
        <w:rPr>
          <w:color w:val="C00000"/>
          <w:lang w:val="en-US"/>
        </w:rPr>
        <w:t>Bornedal</w:t>
      </w:r>
      <w:proofErr w:type="spellEnd"/>
      <w:r w:rsidRPr="00E85624">
        <w:rPr>
          <w:color w:val="C00000"/>
          <w:lang w:val="en-US"/>
        </w:rPr>
        <w:t xml:space="preserve">: </w:t>
      </w:r>
      <w:proofErr w:type="spellStart"/>
      <w:r w:rsidRPr="00E85624">
        <w:rPr>
          <w:i/>
          <w:iCs/>
          <w:color w:val="C00000"/>
          <w:lang w:val="en-US"/>
        </w:rPr>
        <w:t>Nattevagten</w:t>
      </w:r>
      <w:proofErr w:type="spellEnd"/>
      <w:r w:rsidRPr="00E85624">
        <w:rPr>
          <w:color w:val="C00000"/>
          <w:lang w:val="en-US"/>
        </w:rPr>
        <w:t xml:space="preserve"> (1994)</w:t>
      </w:r>
    </w:p>
    <w:p w14:paraId="2DB48F61" w14:textId="77777777" w:rsidR="001F65F5" w:rsidRPr="00E85624" w:rsidRDefault="001F65F5" w:rsidP="001F65F5">
      <w:pPr>
        <w:pStyle w:val="Listeafsnit"/>
        <w:numPr>
          <w:ilvl w:val="0"/>
          <w:numId w:val="13"/>
        </w:numPr>
        <w:spacing w:line="360" w:lineRule="auto"/>
        <w:rPr>
          <w:color w:val="C00000"/>
          <w:lang w:val="en-US"/>
        </w:rPr>
      </w:pPr>
      <w:r w:rsidRPr="00E85624">
        <w:rPr>
          <w:color w:val="C00000"/>
          <w:lang w:val="en-US"/>
        </w:rPr>
        <w:t xml:space="preserve">Wes Craven: </w:t>
      </w:r>
      <w:r w:rsidRPr="00E85624">
        <w:rPr>
          <w:i/>
          <w:iCs/>
          <w:color w:val="C00000"/>
          <w:lang w:val="en-US"/>
        </w:rPr>
        <w:t>Scream</w:t>
      </w:r>
      <w:r w:rsidRPr="00E85624">
        <w:rPr>
          <w:color w:val="C00000"/>
          <w:lang w:val="en-US"/>
        </w:rPr>
        <w:t xml:space="preserve"> (1996)</w:t>
      </w:r>
    </w:p>
    <w:p w14:paraId="4B5B233A" w14:textId="77777777" w:rsidR="001F65F5" w:rsidRPr="00E85624" w:rsidRDefault="001F65F5" w:rsidP="001F65F5">
      <w:pPr>
        <w:pStyle w:val="Listeafsnit"/>
        <w:numPr>
          <w:ilvl w:val="0"/>
          <w:numId w:val="13"/>
        </w:numPr>
        <w:spacing w:line="360" w:lineRule="auto"/>
        <w:rPr>
          <w:color w:val="C00000"/>
          <w:lang w:val="en-US"/>
        </w:rPr>
      </w:pPr>
      <w:r w:rsidRPr="00E85624">
        <w:rPr>
          <w:color w:val="C00000"/>
          <w:lang w:val="en-US"/>
        </w:rPr>
        <w:t xml:space="preserve">Takashi Shimizu: </w:t>
      </w:r>
      <w:r w:rsidRPr="00E85624">
        <w:rPr>
          <w:i/>
          <w:iCs/>
          <w:color w:val="C00000"/>
          <w:lang w:val="en-US"/>
        </w:rPr>
        <w:t>Ju-On</w:t>
      </w:r>
      <w:r w:rsidRPr="00E85624">
        <w:rPr>
          <w:color w:val="C00000"/>
          <w:lang w:val="en-US"/>
        </w:rPr>
        <w:t xml:space="preserve"> (The Grudge) (2002)</w:t>
      </w:r>
    </w:p>
    <w:p w14:paraId="489A85E8" w14:textId="02634B48" w:rsidR="00602542" w:rsidRPr="00E85624" w:rsidRDefault="00602542" w:rsidP="004D7B83">
      <w:pPr>
        <w:pStyle w:val="Listeafsnit"/>
        <w:numPr>
          <w:ilvl w:val="0"/>
          <w:numId w:val="13"/>
        </w:numPr>
        <w:spacing w:line="360" w:lineRule="auto"/>
        <w:rPr>
          <w:color w:val="C00000"/>
          <w:lang w:val="en-US"/>
        </w:rPr>
      </w:pPr>
      <w:r w:rsidRPr="00E85624">
        <w:rPr>
          <w:color w:val="C00000"/>
          <w:lang w:val="en-US"/>
        </w:rPr>
        <w:t xml:space="preserve">Stanley Kubrick: </w:t>
      </w:r>
      <w:r w:rsidRPr="00E85624">
        <w:rPr>
          <w:i/>
          <w:iCs/>
          <w:color w:val="C00000"/>
          <w:lang w:val="en-US"/>
        </w:rPr>
        <w:t>The Shining</w:t>
      </w:r>
      <w:r w:rsidRPr="00E85624">
        <w:rPr>
          <w:color w:val="C00000"/>
          <w:lang w:val="en-US"/>
        </w:rPr>
        <w:t xml:space="preserve"> (1980)</w:t>
      </w:r>
    </w:p>
    <w:p w14:paraId="364BA927" w14:textId="019C96DA" w:rsidR="001F65F5" w:rsidRPr="00E85624" w:rsidRDefault="00000000" w:rsidP="004D7B83">
      <w:pPr>
        <w:pStyle w:val="Listeafsnit"/>
        <w:numPr>
          <w:ilvl w:val="0"/>
          <w:numId w:val="13"/>
        </w:numPr>
        <w:spacing w:line="360" w:lineRule="auto"/>
        <w:rPr>
          <w:rStyle w:val="lrzxr"/>
          <w:color w:val="C00000"/>
          <w:lang w:val="en-US"/>
        </w:rPr>
      </w:pPr>
      <w:hyperlink r:id="rId5" w:history="1">
        <w:r w:rsidR="001F65F5" w:rsidRPr="00E85624">
          <w:rPr>
            <w:rStyle w:val="Hyperlink"/>
            <w:color w:val="C00000"/>
            <w:u w:val="none"/>
          </w:rPr>
          <w:t xml:space="preserve">William </w:t>
        </w:r>
        <w:proofErr w:type="spellStart"/>
        <w:r w:rsidR="001F65F5" w:rsidRPr="00E85624">
          <w:rPr>
            <w:rStyle w:val="Hyperlink"/>
            <w:color w:val="C00000"/>
            <w:u w:val="none"/>
          </w:rPr>
          <w:t>Friedkin</w:t>
        </w:r>
        <w:proofErr w:type="spellEnd"/>
      </w:hyperlink>
      <w:r w:rsidR="001F65F5" w:rsidRPr="00E85624">
        <w:rPr>
          <w:rStyle w:val="lrzxr"/>
          <w:color w:val="C00000"/>
        </w:rPr>
        <w:t xml:space="preserve">: </w:t>
      </w:r>
      <w:r w:rsidR="001F65F5" w:rsidRPr="00E85624">
        <w:rPr>
          <w:rStyle w:val="lrzxr"/>
          <w:i/>
          <w:iCs/>
          <w:color w:val="C00000"/>
        </w:rPr>
        <w:t xml:space="preserve">The </w:t>
      </w:r>
      <w:proofErr w:type="spellStart"/>
      <w:r w:rsidR="001F65F5" w:rsidRPr="00E85624">
        <w:rPr>
          <w:rStyle w:val="lrzxr"/>
          <w:i/>
          <w:iCs/>
          <w:color w:val="C00000"/>
        </w:rPr>
        <w:t>Exorcist</w:t>
      </w:r>
      <w:proofErr w:type="spellEnd"/>
      <w:r w:rsidR="001F65F5" w:rsidRPr="00E85624">
        <w:rPr>
          <w:rStyle w:val="lrzxr"/>
          <w:color w:val="C00000"/>
        </w:rPr>
        <w:t xml:space="preserve"> (1973)</w:t>
      </w:r>
    </w:p>
    <w:p w14:paraId="6F53D481" w14:textId="7C7FA41C" w:rsidR="001F65F5" w:rsidRDefault="001F65F5" w:rsidP="001F65F5">
      <w:pPr>
        <w:spacing w:line="360" w:lineRule="auto"/>
        <w:rPr>
          <w:lang w:val="en-US"/>
        </w:rPr>
      </w:pPr>
    </w:p>
    <w:p w14:paraId="47C7AF39" w14:textId="1327B395" w:rsidR="001F65F5" w:rsidRPr="001F65F5" w:rsidRDefault="001F65F5" w:rsidP="001F65F5">
      <w:pPr>
        <w:spacing w:line="360" w:lineRule="auto"/>
      </w:pPr>
      <w:r w:rsidRPr="001F65F5">
        <w:t>I finder c</w:t>
      </w:r>
      <w:r>
        <w:t>itaterne på teams</w:t>
      </w:r>
      <w:r w:rsidR="00A10ED5">
        <w:t xml:space="preserve"> i nummeret rækkefølge.</w:t>
      </w:r>
    </w:p>
    <w:p w14:paraId="10E1F978" w14:textId="367236C5" w:rsidR="00F924ED" w:rsidRPr="001F65F5" w:rsidRDefault="00F924ED" w:rsidP="00361DD0">
      <w:pPr>
        <w:spacing w:line="276" w:lineRule="auto"/>
      </w:pPr>
    </w:p>
    <w:p w14:paraId="079AC4FA" w14:textId="77777777" w:rsidR="00361DD0" w:rsidRPr="001F65F5" w:rsidRDefault="00361DD0">
      <w:pPr>
        <w:rPr>
          <w:rFonts w:asciiTheme="majorHAnsi" w:eastAsiaTheme="majorEastAsia" w:hAnsiTheme="majorHAnsi" w:cstheme="majorBidi"/>
          <w:color w:val="2F5496" w:themeColor="accent1" w:themeShade="BF"/>
          <w:sz w:val="32"/>
          <w:szCs w:val="32"/>
        </w:rPr>
      </w:pPr>
      <w:r w:rsidRPr="001F65F5">
        <w:br w:type="page"/>
      </w:r>
    </w:p>
    <w:p w14:paraId="5FB000E0" w14:textId="2EA4E966" w:rsidR="00F924ED" w:rsidRDefault="00F924ED" w:rsidP="00361DD0">
      <w:pPr>
        <w:pStyle w:val="Overskrift1"/>
        <w:spacing w:line="276" w:lineRule="auto"/>
      </w:pPr>
      <w:r>
        <w:lastRenderedPageBreak/>
        <w:t>Dramaturgiske virkemidler:</w:t>
      </w:r>
    </w:p>
    <w:p w14:paraId="4460CBC9" w14:textId="541F5BAB" w:rsidR="00F924ED" w:rsidRPr="00E85624" w:rsidRDefault="00E85624" w:rsidP="00361DD0">
      <w:pPr>
        <w:spacing w:line="276" w:lineRule="auto"/>
        <w:rPr>
          <w:i/>
          <w:iCs/>
        </w:rPr>
      </w:pPr>
      <w:r w:rsidRPr="00E85624">
        <w:rPr>
          <w:i/>
          <w:iCs/>
        </w:rPr>
        <w:t>Husk at man ikke kan lægge en hel berettermodel ned over et kort citat fra en hel film. Men der er til gengæld meget fornuftigt at fortælle, hvor på berettermodellen, citatet befinder sig. Husk at begrunde.</w:t>
      </w:r>
    </w:p>
    <w:p w14:paraId="15EB9B8F" w14:textId="77777777" w:rsidR="00E85624" w:rsidRPr="00E85624" w:rsidRDefault="00E85624" w:rsidP="00361DD0">
      <w:pPr>
        <w:spacing w:line="276" w:lineRule="auto"/>
      </w:pPr>
    </w:p>
    <w:p w14:paraId="7413D4A1" w14:textId="4606FD44" w:rsidR="00F924ED" w:rsidRDefault="00F924ED" w:rsidP="00361DD0">
      <w:pPr>
        <w:pStyle w:val="Listeafsnit"/>
        <w:numPr>
          <w:ilvl w:val="0"/>
          <w:numId w:val="11"/>
        </w:numPr>
        <w:spacing w:line="276" w:lineRule="auto"/>
      </w:pPr>
      <w:r>
        <w:t>Fremdriftselementer: konflikt, varsel, ydre og indre forhindringer, delplot, tidsfrist.</w:t>
      </w:r>
    </w:p>
    <w:p w14:paraId="697FD9D4" w14:textId="51806251" w:rsidR="00F924ED" w:rsidRDefault="00F924ED" w:rsidP="00361DD0">
      <w:pPr>
        <w:pStyle w:val="Listeafsnit"/>
        <w:numPr>
          <w:ilvl w:val="0"/>
          <w:numId w:val="11"/>
        </w:numPr>
        <w:spacing w:line="276" w:lineRule="auto"/>
      </w:pPr>
      <w:r>
        <w:t>Suspense og surprise</w:t>
      </w:r>
    </w:p>
    <w:p w14:paraId="4548A115" w14:textId="152F0574" w:rsidR="00F924ED" w:rsidRDefault="00F924ED" w:rsidP="00361DD0">
      <w:pPr>
        <w:pStyle w:val="Listeafsnit"/>
        <w:numPr>
          <w:ilvl w:val="0"/>
          <w:numId w:val="11"/>
        </w:numPr>
        <w:spacing w:line="276" w:lineRule="auto"/>
      </w:pPr>
      <w:r>
        <w:t xml:space="preserve">Set up/pay </w:t>
      </w:r>
      <w:proofErr w:type="spellStart"/>
      <w:r>
        <w:t>off</w:t>
      </w:r>
      <w:proofErr w:type="spellEnd"/>
    </w:p>
    <w:p w14:paraId="47F0EE42" w14:textId="78EAA362" w:rsidR="00F924ED" w:rsidRDefault="00F924ED" w:rsidP="00361DD0">
      <w:pPr>
        <w:pStyle w:val="Listeafsnit"/>
        <w:numPr>
          <w:ilvl w:val="0"/>
          <w:numId w:val="11"/>
        </w:numPr>
        <w:spacing w:line="276" w:lineRule="auto"/>
      </w:pPr>
      <w:r>
        <w:t>Karakterfunktioner</w:t>
      </w:r>
      <w:r w:rsidR="00E85624">
        <w:t xml:space="preserve"> (hvilket hierarki/orkestrering)</w:t>
      </w:r>
      <w:r>
        <w:t>: hovedkarakter, hjælper, modstander, ledsager, kontrastkarakter.</w:t>
      </w:r>
    </w:p>
    <w:p w14:paraId="27D36CEB" w14:textId="750648C9" w:rsidR="00442BB5" w:rsidRDefault="00442BB5" w:rsidP="00361DD0">
      <w:pPr>
        <w:spacing w:line="276" w:lineRule="auto"/>
      </w:pPr>
    </w:p>
    <w:p w14:paraId="1DD7A2CD" w14:textId="39C18E78" w:rsidR="00442BB5" w:rsidRPr="00361DD0" w:rsidRDefault="00442BB5" w:rsidP="00361DD0">
      <w:pPr>
        <w:pStyle w:val="Overskrift1"/>
      </w:pPr>
      <w:r w:rsidRPr="00442BB5">
        <w:t>Filmiske virkemidler</w:t>
      </w:r>
      <w:r w:rsidRPr="00442BB5">
        <w:tab/>
      </w:r>
    </w:p>
    <w:p w14:paraId="6C7676C7" w14:textId="77777777" w:rsidR="00442BB5" w:rsidRPr="00442BB5" w:rsidRDefault="00442BB5" w:rsidP="00361DD0">
      <w:pPr>
        <w:spacing w:line="276" w:lineRule="auto"/>
      </w:pPr>
    </w:p>
    <w:p w14:paraId="748D518F" w14:textId="77777777" w:rsidR="00442BB5" w:rsidRPr="00BE26CF" w:rsidRDefault="00442BB5" w:rsidP="00361DD0">
      <w:pPr>
        <w:spacing w:line="276" w:lineRule="auto"/>
        <w:rPr>
          <w:b/>
        </w:rPr>
      </w:pPr>
      <w:r w:rsidRPr="00BE26CF">
        <w:rPr>
          <w:b/>
        </w:rPr>
        <w:t>Billedet</w:t>
      </w:r>
    </w:p>
    <w:p w14:paraId="6C7ED8E7" w14:textId="77777777" w:rsidR="00442BB5" w:rsidRDefault="00442BB5" w:rsidP="00361DD0">
      <w:pPr>
        <w:pStyle w:val="Listeafsnit"/>
        <w:numPr>
          <w:ilvl w:val="0"/>
          <w:numId w:val="1"/>
        </w:numPr>
        <w:spacing w:line="276" w:lineRule="auto"/>
      </w:pPr>
      <w:r>
        <w:t>Frame, indstilling, scene, sekvens.</w:t>
      </w:r>
    </w:p>
    <w:p w14:paraId="5953FCCB" w14:textId="77777777" w:rsidR="00442BB5" w:rsidRDefault="00442BB5" w:rsidP="00361DD0">
      <w:pPr>
        <w:pStyle w:val="Listeafsnit"/>
        <w:numPr>
          <w:ilvl w:val="0"/>
          <w:numId w:val="1"/>
        </w:numPr>
        <w:spacing w:line="276" w:lineRule="auto"/>
      </w:pPr>
      <w:r>
        <w:t>Beskæring, fx total til etablering, nær til identifikation.</w:t>
      </w:r>
    </w:p>
    <w:p w14:paraId="0615E0B9" w14:textId="77777777" w:rsidR="00442BB5" w:rsidRDefault="00442BB5" w:rsidP="00361DD0">
      <w:pPr>
        <w:pStyle w:val="Listeafsnit"/>
        <w:numPr>
          <w:ilvl w:val="0"/>
          <w:numId w:val="1"/>
        </w:numPr>
        <w:spacing w:line="276" w:lineRule="auto"/>
      </w:pPr>
      <w:r>
        <w:t>Perspektiv: fugl, frø og normal – samt forskudt normalperspektiv.</w:t>
      </w:r>
    </w:p>
    <w:p w14:paraId="105ADF0B" w14:textId="77777777" w:rsidR="00442BB5" w:rsidRDefault="00442BB5" w:rsidP="00361DD0">
      <w:pPr>
        <w:pStyle w:val="Listeafsnit"/>
        <w:numPr>
          <w:ilvl w:val="0"/>
          <w:numId w:val="1"/>
        </w:numPr>
        <w:spacing w:line="276" w:lineRule="auto"/>
      </w:pPr>
      <w:r>
        <w:t>Komposition: et-skud/single, to- og tre-skud, over-the-</w:t>
      </w:r>
      <w:proofErr w:type="spellStart"/>
      <w:r>
        <w:t>shoulder</w:t>
      </w:r>
      <w:proofErr w:type="spellEnd"/>
      <w:r>
        <w:t>. Dybdekomposition, trekantskomposition, vandrette, lodrette, diagonale eller kælkede linjer.</w:t>
      </w:r>
    </w:p>
    <w:p w14:paraId="092B6791" w14:textId="77777777" w:rsidR="00442BB5" w:rsidRDefault="00442BB5" w:rsidP="00361DD0">
      <w:pPr>
        <w:spacing w:line="276" w:lineRule="auto"/>
      </w:pPr>
    </w:p>
    <w:p w14:paraId="6130CC7D" w14:textId="77777777" w:rsidR="00442BB5" w:rsidRPr="00BE26CF" w:rsidRDefault="00442BB5" w:rsidP="00361DD0">
      <w:pPr>
        <w:spacing w:line="276" w:lineRule="auto"/>
        <w:rPr>
          <w:b/>
        </w:rPr>
      </w:pPr>
      <w:r w:rsidRPr="00BE26CF">
        <w:rPr>
          <w:b/>
        </w:rPr>
        <w:t>Kamera</w:t>
      </w:r>
    </w:p>
    <w:p w14:paraId="2821B4B3" w14:textId="77777777" w:rsidR="00442BB5" w:rsidRDefault="00442BB5" w:rsidP="00361DD0">
      <w:pPr>
        <w:pStyle w:val="Listeafsnit"/>
        <w:numPr>
          <w:ilvl w:val="0"/>
          <w:numId w:val="3"/>
        </w:numPr>
        <w:spacing w:line="276" w:lineRule="auto"/>
      </w:pPr>
      <w:r>
        <w:t>Statisk (ubevægeligt) vs. bevægeligt: fx push in/</w:t>
      </w:r>
      <w:proofErr w:type="spellStart"/>
      <w:r>
        <w:t>pull</w:t>
      </w:r>
      <w:proofErr w:type="spellEnd"/>
      <w:r>
        <w:t xml:space="preserve"> back, håndholdt, </w:t>
      </w:r>
      <w:proofErr w:type="spellStart"/>
      <w:r>
        <w:t>steadicam</w:t>
      </w:r>
      <w:proofErr w:type="spellEnd"/>
      <w:r>
        <w:t xml:space="preserve">, panorering, </w:t>
      </w:r>
      <w:proofErr w:type="spellStart"/>
      <w:r>
        <w:t>whip</w:t>
      </w:r>
      <w:proofErr w:type="spellEnd"/>
      <w:r>
        <w:t xml:space="preserve"> </w:t>
      </w:r>
      <w:proofErr w:type="spellStart"/>
      <w:r>
        <w:t>pan</w:t>
      </w:r>
      <w:proofErr w:type="spellEnd"/>
      <w:r>
        <w:t xml:space="preserve">, tilt, </w:t>
      </w:r>
      <w:proofErr w:type="spellStart"/>
      <w:r>
        <w:t>travelling</w:t>
      </w:r>
      <w:proofErr w:type="spellEnd"/>
      <w:r>
        <w:t xml:space="preserve">, </w:t>
      </w:r>
      <w:proofErr w:type="spellStart"/>
      <w:r>
        <w:t>tracking</w:t>
      </w:r>
      <w:proofErr w:type="spellEnd"/>
      <w:r>
        <w:t xml:space="preserve">, </w:t>
      </w:r>
      <w:proofErr w:type="spellStart"/>
      <w:r>
        <w:t>dolly</w:t>
      </w:r>
      <w:proofErr w:type="spellEnd"/>
      <w:r>
        <w:t xml:space="preserve">, </w:t>
      </w:r>
      <w:proofErr w:type="spellStart"/>
      <w:r>
        <w:t>gimbal</w:t>
      </w:r>
      <w:proofErr w:type="spellEnd"/>
      <w:r>
        <w:t>, kran, drone.</w:t>
      </w:r>
    </w:p>
    <w:p w14:paraId="301DEFF9" w14:textId="77777777" w:rsidR="00442BB5" w:rsidRDefault="00442BB5" w:rsidP="00361DD0">
      <w:pPr>
        <w:pStyle w:val="Listeafsnit"/>
        <w:numPr>
          <w:ilvl w:val="0"/>
          <w:numId w:val="3"/>
        </w:numPr>
        <w:spacing w:line="276" w:lineRule="auto"/>
      </w:pPr>
      <w:r>
        <w:t>Objektivt eller subjektivt (</w:t>
      </w:r>
      <w:proofErr w:type="spellStart"/>
      <w:r>
        <w:t>pov</w:t>
      </w:r>
      <w:proofErr w:type="spellEnd"/>
      <w:r>
        <w:t>).</w:t>
      </w:r>
    </w:p>
    <w:p w14:paraId="078BFF19" w14:textId="77777777" w:rsidR="00442BB5" w:rsidRDefault="00442BB5" w:rsidP="00361DD0">
      <w:pPr>
        <w:pStyle w:val="Listeafsnit"/>
        <w:numPr>
          <w:ilvl w:val="0"/>
          <w:numId w:val="3"/>
        </w:numPr>
        <w:spacing w:line="276" w:lineRule="auto"/>
      </w:pPr>
      <w:r>
        <w:t>Optik: vidvinkel, normal eller tele.</w:t>
      </w:r>
    </w:p>
    <w:p w14:paraId="20C61B2E" w14:textId="77777777" w:rsidR="00442BB5" w:rsidRDefault="00442BB5" w:rsidP="00361DD0">
      <w:pPr>
        <w:pStyle w:val="Listeafsnit"/>
        <w:numPr>
          <w:ilvl w:val="0"/>
          <w:numId w:val="3"/>
        </w:numPr>
        <w:spacing w:line="276" w:lineRule="auto"/>
      </w:pPr>
      <w:r>
        <w:t xml:space="preserve">Andet: fokusskift, sløring af baggrund, zoom, </w:t>
      </w:r>
      <w:proofErr w:type="spellStart"/>
      <w:r>
        <w:t>vertigo</w:t>
      </w:r>
      <w:proofErr w:type="spellEnd"/>
      <w:r>
        <w:t xml:space="preserve"> (</w:t>
      </w:r>
      <w:proofErr w:type="spellStart"/>
      <w:r>
        <w:t>dolly</w:t>
      </w:r>
      <w:proofErr w:type="spellEnd"/>
      <w:r>
        <w:t xml:space="preserve"> zoom).</w:t>
      </w:r>
    </w:p>
    <w:p w14:paraId="6B0D76EB" w14:textId="77777777" w:rsidR="00442BB5" w:rsidRDefault="00442BB5" w:rsidP="00361DD0">
      <w:pPr>
        <w:spacing w:line="276" w:lineRule="auto"/>
      </w:pPr>
    </w:p>
    <w:p w14:paraId="7E9812F3" w14:textId="77777777" w:rsidR="00442BB5" w:rsidRPr="00BE26CF" w:rsidRDefault="00442BB5" w:rsidP="00361DD0">
      <w:pPr>
        <w:spacing w:line="276" w:lineRule="auto"/>
        <w:rPr>
          <w:b/>
        </w:rPr>
      </w:pPr>
      <w:r w:rsidRPr="00BE26CF">
        <w:rPr>
          <w:b/>
        </w:rPr>
        <w:t>Klipning</w:t>
      </w:r>
    </w:p>
    <w:p w14:paraId="2B1BDE9A" w14:textId="77777777" w:rsidR="00442BB5" w:rsidRDefault="00442BB5" w:rsidP="00361DD0">
      <w:pPr>
        <w:pStyle w:val="Listeafsnit"/>
        <w:numPr>
          <w:ilvl w:val="0"/>
          <w:numId w:val="4"/>
        </w:numPr>
        <w:spacing w:line="276" w:lineRule="auto"/>
      </w:pPr>
      <w:r>
        <w:t>Kontinuitetsklipning eller usynlig klipning (skaber sammenhænge i tid og rum): etableringsskud og klip ind, shot/</w:t>
      </w:r>
      <w:proofErr w:type="spellStart"/>
      <w:r>
        <w:t>reverse</w:t>
      </w:r>
      <w:proofErr w:type="spellEnd"/>
      <w:r>
        <w:t xml:space="preserve">-shot, klip i blikretning, reaktionsskud, klip på bevægelse, kryds- og parallelklipning, elliptisk klipning, flashback, flashforward, </w:t>
      </w:r>
      <w:proofErr w:type="spellStart"/>
      <w:r>
        <w:t>matchcut</w:t>
      </w:r>
      <w:proofErr w:type="spellEnd"/>
      <w:r>
        <w:t xml:space="preserve"> samt overholdelse af 180-gradersreglen.</w:t>
      </w:r>
    </w:p>
    <w:p w14:paraId="67378A31" w14:textId="77777777" w:rsidR="00442BB5" w:rsidRDefault="00442BB5" w:rsidP="00361DD0">
      <w:pPr>
        <w:pStyle w:val="Listeafsnit"/>
        <w:numPr>
          <w:ilvl w:val="0"/>
          <w:numId w:val="4"/>
        </w:numPr>
        <w:spacing w:line="276" w:lineRule="auto"/>
      </w:pPr>
      <w:r>
        <w:t xml:space="preserve">Synlig klipning (synliggør tid og rum): montage: viser noget nyt i hver indstilling og findes i flere typer, fx etablerende, tidsforkortende, symbolsk, tidsforlængende; jump </w:t>
      </w:r>
      <w:proofErr w:type="spellStart"/>
      <w:r>
        <w:t>cuts</w:t>
      </w:r>
      <w:proofErr w:type="spellEnd"/>
      <w:r>
        <w:t>, pistolskud, brud på 180-gradersreglen, kontrastklipning.</w:t>
      </w:r>
    </w:p>
    <w:p w14:paraId="58BD683E" w14:textId="77777777" w:rsidR="00442BB5" w:rsidRDefault="00442BB5" w:rsidP="00361DD0">
      <w:pPr>
        <w:pStyle w:val="Listeafsnit"/>
        <w:numPr>
          <w:ilvl w:val="0"/>
          <w:numId w:val="4"/>
        </w:numPr>
        <w:spacing w:line="276" w:lineRule="auto"/>
      </w:pPr>
      <w:r>
        <w:t>Klipperytme: kan fx være hurtig med korte indstillinger eller langsom med lange.</w:t>
      </w:r>
    </w:p>
    <w:p w14:paraId="755508AF" w14:textId="765F5782" w:rsidR="00442BB5" w:rsidRDefault="00442BB5" w:rsidP="00361DD0">
      <w:pPr>
        <w:pStyle w:val="Listeafsnit"/>
        <w:numPr>
          <w:ilvl w:val="0"/>
          <w:numId w:val="4"/>
        </w:numPr>
        <w:spacing w:line="276" w:lineRule="auto"/>
      </w:pPr>
      <w:r>
        <w:t>Minimalklipning: når der bruges få, ingen eller skjulte klip.</w:t>
      </w:r>
    </w:p>
    <w:p w14:paraId="42AD0472" w14:textId="73299E87" w:rsidR="00E85624" w:rsidRDefault="00E85624" w:rsidP="00E85624">
      <w:pPr>
        <w:pStyle w:val="Listeafsnit"/>
        <w:spacing w:line="276" w:lineRule="auto"/>
      </w:pPr>
    </w:p>
    <w:p w14:paraId="5A3B0C92" w14:textId="77777777" w:rsidR="00442BB5" w:rsidRDefault="00442BB5" w:rsidP="00361DD0">
      <w:pPr>
        <w:spacing w:line="276" w:lineRule="auto"/>
      </w:pPr>
    </w:p>
    <w:p w14:paraId="265E2591" w14:textId="77777777" w:rsidR="00442BB5" w:rsidRDefault="00442BB5" w:rsidP="00361DD0">
      <w:pPr>
        <w:spacing w:line="276" w:lineRule="auto"/>
      </w:pPr>
      <w:r w:rsidRPr="00BE26CF">
        <w:rPr>
          <w:b/>
        </w:rPr>
        <w:t>Mise-en-scène</w:t>
      </w:r>
      <w:r>
        <w:rPr>
          <w:b/>
        </w:rPr>
        <w:t xml:space="preserve"> </w:t>
      </w:r>
      <w:r w:rsidRPr="005C6EF5">
        <w:t xml:space="preserve">eller </w:t>
      </w:r>
      <w:r>
        <w:rPr>
          <w:b/>
        </w:rPr>
        <w:t xml:space="preserve">scenografi </w:t>
      </w:r>
      <w:r w:rsidRPr="00417DC2">
        <w:t>(det, vi ser foran kameraet)</w:t>
      </w:r>
    </w:p>
    <w:p w14:paraId="04D3EE11" w14:textId="77777777" w:rsidR="00442BB5" w:rsidRDefault="00442BB5" w:rsidP="00361DD0">
      <w:pPr>
        <w:pStyle w:val="Listeafsnit"/>
        <w:numPr>
          <w:ilvl w:val="0"/>
          <w:numId w:val="2"/>
        </w:numPr>
        <w:spacing w:line="276" w:lineRule="auto"/>
      </w:pPr>
      <w:r>
        <w:t>Location (fx en prærie), rekvisitter (whisky og revolvere), karaktertyper (cowboys).</w:t>
      </w:r>
    </w:p>
    <w:p w14:paraId="5160B31A" w14:textId="77777777" w:rsidR="00442BB5" w:rsidRDefault="00442BB5" w:rsidP="00361DD0">
      <w:pPr>
        <w:pStyle w:val="Listeafsnit"/>
        <w:numPr>
          <w:ilvl w:val="0"/>
          <w:numId w:val="2"/>
        </w:numPr>
        <w:spacing w:line="276" w:lineRule="auto"/>
      </w:pPr>
      <w:r w:rsidRPr="00054F91">
        <w:rPr>
          <w:lang w:val="en-US"/>
        </w:rPr>
        <w:t xml:space="preserve">Lys: high key/low key. </w:t>
      </w:r>
      <w:r>
        <w:t>Naturligt/kunstigt. Blødt/hårdt. Modlys og silhuet.</w:t>
      </w:r>
    </w:p>
    <w:p w14:paraId="05C3DDBE" w14:textId="77777777" w:rsidR="00442BB5" w:rsidRDefault="00442BB5" w:rsidP="00361DD0">
      <w:pPr>
        <w:pStyle w:val="Listeafsnit"/>
        <w:numPr>
          <w:ilvl w:val="0"/>
          <w:numId w:val="5"/>
        </w:numPr>
        <w:spacing w:line="276" w:lineRule="auto"/>
      </w:pPr>
      <w:r>
        <w:t xml:space="preserve">Farver: </w:t>
      </w:r>
      <w:proofErr w:type="spellStart"/>
      <w:r>
        <w:t>colorgrading</w:t>
      </w:r>
      <w:proofErr w:type="spellEnd"/>
      <w:r>
        <w:t>, kolde/varme, mættede/umættede, symbolske m.m.</w:t>
      </w:r>
    </w:p>
    <w:p w14:paraId="461E67B6" w14:textId="77777777" w:rsidR="00442BB5" w:rsidRDefault="00442BB5" w:rsidP="00361DD0">
      <w:pPr>
        <w:spacing w:line="276" w:lineRule="auto"/>
      </w:pPr>
    </w:p>
    <w:p w14:paraId="177D98F8" w14:textId="77777777" w:rsidR="00442BB5" w:rsidRPr="00462D49" w:rsidRDefault="00442BB5" w:rsidP="00361DD0">
      <w:pPr>
        <w:spacing w:line="276" w:lineRule="auto"/>
        <w:rPr>
          <w:b/>
        </w:rPr>
      </w:pPr>
      <w:r w:rsidRPr="00462D49">
        <w:rPr>
          <w:b/>
        </w:rPr>
        <w:t>Lyd</w:t>
      </w:r>
    </w:p>
    <w:p w14:paraId="4862327E" w14:textId="77777777" w:rsidR="00442BB5" w:rsidRDefault="00442BB5" w:rsidP="00361DD0">
      <w:pPr>
        <w:pStyle w:val="Listeafsnit"/>
        <w:numPr>
          <w:ilvl w:val="0"/>
          <w:numId w:val="7"/>
        </w:numPr>
        <w:spacing w:line="276" w:lineRule="auto"/>
      </w:pPr>
      <w:r>
        <w:t>Synkron/</w:t>
      </w:r>
      <w:proofErr w:type="spellStart"/>
      <w:r>
        <w:t>diegetisk</w:t>
      </w:r>
      <w:proofErr w:type="spellEnd"/>
      <w:r>
        <w:t>: kan høres af karaktererne. Dialog og anden reallyd.</w:t>
      </w:r>
    </w:p>
    <w:p w14:paraId="7A37E1CA" w14:textId="77777777" w:rsidR="00442BB5" w:rsidRDefault="00442BB5" w:rsidP="00361DD0">
      <w:pPr>
        <w:pStyle w:val="Listeafsnit"/>
        <w:numPr>
          <w:ilvl w:val="0"/>
          <w:numId w:val="6"/>
        </w:numPr>
        <w:spacing w:line="276" w:lineRule="auto"/>
      </w:pPr>
      <w:r>
        <w:t>Asynkron/ikke-</w:t>
      </w:r>
      <w:proofErr w:type="spellStart"/>
      <w:r>
        <w:t>diegetisk</w:t>
      </w:r>
      <w:proofErr w:type="spellEnd"/>
      <w:r>
        <w:t xml:space="preserve">: ikke del af handlingen, høres ikke af karakterer. Fx </w:t>
      </w:r>
      <w:proofErr w:type="spellStart"/>
      <w:r>
        <w:t>voice</w:t>
      </w:r>
      <w:proofErr w:type="spellEnd"/>
      <w:r>
        <w:t xml:space="preserve"> over eller underlægningsmusik, der kan være parafraserende (understøtte stemningen i billederne) eller kontrapunktisk (stå i modsætning til billedernes stemning).</w:t>
      </w:r>
    </w:p>
    <w:p w14:paraId="4CDDF04D" w14:textId="77777777" w:rsidR="00442BB5" w:rsidRDefault="00442BB5" w:rsidP="00361DD0">
      <w:pPr>
        <w:pStyle w:val="Listeafsnit"/>
        <w:numPr>
          <w:ilvl w:val="0"/>
          <w:numId w:val="6"/>
        </w:numPr>
        <w:spacing w:line="276" w:lineRule="auto"/>
      </w:pPr>
      <w:r>
        <w:t xml:space="preserve">Forstærket reallyd, </w:t>
      </w:r>
      <w:proofErr w:type="spellStart"/>
      <w:r>
        <w:t>off</w:t>
      </w:r>
      <w:proofErr w:type="spellEnd"/>
      <w:r>
        <w:t xml:space="preserve"> screen-lyd, </w:t>
      </w:r>
      <w:proofErr w:type="spellStart"/>
      <w:r>
        <w:t>lydbro</w:t>
      </w:r>
      <w:proofErr w:type="spellEnd"/>
      <w:r>
        <w:t>, effektlyd, ledemotiv.</w:t>
      </w:r>
    </w:p>
    <w:p w14:paraId="7958A5CB" w14:textId="77777777" w:rsidR="00442BB5" w:rsidRDefault="00442BB5" w:rsidP="00361DD0">
      <w:pPr>
        <w:pStyle w:val="Listeafsnit"/>
        <w:numPr>
          <w:ilvl w:val="0"/>
          <w:numId w:val="6"/>
        </w:numPr>
        <w:spacing w:line="276" w:lineRule="auto"/>
      </w:pPr>
      <w:r>
        <w:t>Objektiv eller subjektiv lyd.</w:t>
      </w:r>
    </w:p>
    <w:p w14:paraId="58DD4532" w14:textId="77777777" w:rsidR="00442BB5" w:rsidRDefault="00442BB5" w:rsidP="00361DD0">
      <w:pPr>
        <w:spacing w:line="276" w:lineRule="auto"/>
      </w:pPr>
    </w:p>
    <w:p w14:paraId="3BB47119" w14:textId="77777777" w:rsidR="00442BB5" w:rsidRPr="00462D49" w:rsidRDefault="00442BB5" w:rsidP="00361DD0">
      <w:pPr>
        <w:spacing w:line="276" w:lineRule="auto"/>
        <w:rPr>
          <w:b/>
        </w:rPr>
      </w:pPr>
      <w:r>
        <w:rPr>
          <w:b/>
        </w:rPr>
        <w:t>Billede</w:t>
      </w:r>
      <w:r w:rsidRPr="00462D49">
        <w:rPr>
          <w:b/>
        </w:rPr>
        <w:t>ffekter</w:t>
      </w:r>
    </w:p>
    <w:p w14:paraId="14638F12" w14:textId="77777777" w:rsidR="00442BB5" w:rsidRDefault="00442BB5" w:rsidP="00361DD0">
      <w:pPr>
        <w:pStyle w:val="Listeafsnit"/>
        <w:numPr>
          <w:ilvl w:val="0"/>
          <w:numId w:val="8"/>
        </w:numPr>
        <w:spacing w:line="276" w:lineRule="auto"/>
      </w:pPr>
      <w:proofErr w:type="spellStart"/>
      <w:r>
        <w:t>Slow</w:t>
      </w:r>
      <w:proofErr w:type="spellEnd"/>
      <w:r>
        <w:t xml:space="preserve"> eller fast motion, overgange, animationer, grafik, split screen m.m.</w:t>
      </w:r>
    </w:p>
    <w:p w14:paraId="4A7467DA" w14:textId="77777777" w:rsidR="00442BB5" w:rsidRDefault="00442BB5" w:rsidP="00361DD0">
      <w:pPr>
        <w:spacing w:line="276" w:lineRule="auto"/>
      </w:pPr>
    </w:p>
    <w:p w14:paraId="6EC0E684" w14:textId="77777777" w:rsidR="00442BB5" w:rsidRDefault="00442BB5" w:rsidP="00361DD0">
      <w:pPr>
        <w:spacing w:line="276" w:lineRule="auto"/>
        <w:rPr>
          <w:b/>
        </w:rPr>
      </w:pPr>
      <w:r w:rsidRPr="001E1A3F">
        <w:rPr>
          <w:b/>
        </w:rPr>
        <w:t>Fortæller</w:t>
      </w:r>
    </w:p>
    <w:p w14:paraId="79584B5D" w14:textId="77777777" w:rsidR="00442BB5" w:rsidRPr="001E1A3F" w:rsidRDefault="00442BB5" w:rsidP="00361DD0">
      <w:pPr>
        <w:pStyle w:val="Listeafsnit"/>
        <w:numPr>
          <w:ilvl w:val="0"/>
          <w:numId w:val="8"/>
        </w:numPr>
        <w:spacing w:line="276" w:lineRule="auto"/>
      </w:pPr>
      <w:r w:rsidRPr="001E1A3F">
        <w:t>Alvidende</w:t>
      </w:r>
      <w:r>
        <w:t>:</w:t>
      </w:r>
      <w:r w:rsidRPr="001E1A3F">
        <w:t xml:space="preserve"> når kameraet kan følge forskellige karakterer.</w:t>
      </w:r>
    </w:p>
    <w:p w14:paraId="4B5020E7" w14:textId="77777777" w:rsidR="00442BB5" w:rsidRDefault="00442BB5" w:rsidP="00361DD0">
      <w:pPr>
        <w:pStyle w:val="Listeafsnit"/>
        <w:numPr>
          <w:ilvl w:val="0"/>
          <w:numId w:val="8"/>
        </w:numPr>
        <w:spacing w:line="276" w:lineRule="auto"/>
      </w:pPr>
      <w:r>
        <w:t>Personal: når kameraet kun følger én karakter.</w:t>
      </w:r>
    </w:p>
    <w:p w14:paraId="5C0B09F8" w14:textId="77777777" w:rsidR="00442BB5" w:rsidRDefault="00442BB5" w:rsidP="00361DD0">
      <w:pPr>
        <w:pStyle w:val="Listeafsnit"/>
        <w:numPr>
          <w:ilvl w:val="0"/>
          <w:numId w:val="8"/>
        </w:numPr>
        <w:spacing w:line="276" w:lineRule="auto"/>
      </w:pPr>
      <w:r>
        <w:t>Subjektiv: når vi oplever gennem en karakters øjne (point of view).</w:t>
      </w:r>
    </w:p>
    <w:p w14:paraId="2E8A56F2" w14:textId="77777777" w:rsidR="00442BB5" w:rsidRDefault="00442BB5" w:rsidP="00361DD0">
      <w:pPr>
        <w:pStyle w:val="Listeafsnit"/>
        <w:spacing w:line="276" w:lineRule="auto"/>
      </w:pPr>
    </w:p>
    <w:p w14:paraId="0C365251" w14:textId="77777777" w:rsidR="00442BB5" w:rsidRPr="003420B6" w:rsidRDefault="00442BB5" w:rsidP="00361DD0">
      <w:pPr>
        <w:spacing w:line="276" w:lineRule="auto"/>
        <w:rPr>
          <w:b/>
          <w:bCs/>
        </w:rPr>
      </w:pPr>
      <w:r w:rsidRPr="003420B6">
        <w:rPr>
          <w:b/>
          <w:bCs/>
        </w:rPr>
        <w:t>Transitions</w:t>
      </w:r>
      <w:r>
        <w:rPr>
          <w:b/>
          <w:bCs/>
        </w:rPr>
        <w:t>/overgange</w:t>
      </w:r>
    </w:p>
    <w:p w14:paraId="1B009D15" w14:textId="77777777" w:rsidR="00442BB5" w:rsidRDefault="00442BB5" w:rsidP="00361DD0">
      <w:pPr>
        <w:pStyle w:val="Listeafsnit"/>
        <w:numPr>
          <w:ilvl w:val="0"/>
          <w:numId w:val="9"/>
        </w:numPr>
        <w:spacing w:line="276" w:lineRule="auto"/>
      </w:pPr>
      <w:r>
        <w:t>Man bruger normalt hårde klip mellem indstillinger i en scene.</w:t>
      </w:r>
    </w:p>
    <w:p w14:paraId="0196F631" w14:textId="77777777" w:rsidR="00442BB5" w:rsidRDefault="00442BB5" w:rsidP="00361DD0">
      <w:pPr>
        <w:pStyle w:val="Listeafsnit"/>
        <w:numPr>
          <w:ilvl w:val="0"/>
          <w:numId w:val="9"/>
        </w:numPr>
        <w:spacing w:line="276" w:lineRule="auto"/>
      </w:pPr>
      <w:r>
        <w:t xml:space="preserve">Mellem scener kan man bruge transitions, fx cross </w:t>
      </w:r>
      <w:proofErr w:type="spellStart"/>
      <w:r>
        <w:t>dissolve</w:t>
      </w:r>
      <w:proofErr w:type="spellEnd"/>
      <w:r>
        <w:t xml:space="preserve">, dip to </w:t>
      </w:r>
      <w:proofErr w:type="spellStart"/>
      <w:r>
        <w:t>black</w:t>
      </w:r>
      <w:proofErr w:type="spellEnd"/>
      <w:r>
        <w:t xml:space="preserve"> eller </w:t>
      </w:r>
      <w:proofErr w:type="spellStart"/>
      <w:r>
        <w:t>wipe</w:t>
      </w:r>
      <w:proofErr w:type="spellEnd"/>
      <w:r>
        <w:t>.</w:t>
      </w:r>
    </w:p>
    <w:p w14:paraId="176F54D3" w14:textId="77777777" w:rsidR="00442BB5" w:rsidRDefault="00442BB5" w:rsidP="00361DD0">
      <w:pPr>
        <w:pStyle w:val="Listeafsnit"/>
        <w:numPr>
          <w:ilvl w:val="0"/>
          <w:numId w:val="9"/>
        </w:numPr>
        <w:spacing w:line="276" w:lineRule="auto"/>
      </w:pPr>
      <w:r>
        <w:t xml:space="preserve">Man kan også skjule klip, fx med en </w:t>
      </w:r>
      <w:proofErr w:type="spellStart"/>
      <w:r>
        <w:t>whip</w:t>
      </w:r>
      <w:proofErr w:type="spellEnd"/>
      <w:r>
        <w:t xml:space="preserve"> </w:t>
      </w:r>
      <w:proofErr w:type="spellStart"/>
      <w:r>
        <w:t>pan</w:t>
      </w:r>
      <w:proofErr w:type="spellEnd"/>
      <w:r>
        <w:t>-transition eller ved at klippe, mens noget i scenen kortvarigt blokerer for billedet.</w:t>
      </w:r>
    </w:p>
    <w:p w14:paraId="2515DDC6" w14:textId="77777777" w:rsidR="00442BB5" w:rsidRDefault="00442BB5" w:rsidP="00361DD0">
      <w:pPr>
        <w:spacing w:line="276" w:lineRule="auto"/>
      </w:pPr>
    </w:p>
    <w:p w14:paraId="0D2349EC" w14:textId="77777777" w:rsidR="00442BB5" w:rsidRDefault="00442BB5" w:rsidP="00361DD0">
      <w:pPr>
        <w:spacing w:line="276" w:lineRule="auto"/>
      </w:pPr>
    </w:p>
    <w:sectPr w:rsidR="00442BB5" w:rsidSect="0097757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007"/>
    <w:multiLevelType w:val="hybridMultilevel"/>
    <w:tmpl w:val="515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D2FA2"/>
    <w:multiLevelType w:val="hybridMultilevel"/>
    <w:tmpl w:val="49164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B87BB2"/>
    <w:multiLevelType w:val="hybridMultilevel"/>
    <w:tmpl w:val="787838B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EA18ED"/>
    <w:multiLevelType w:val="hybridMultilevel"/>
    <w:tmpl w:val="EDC41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1600C4"/>
    <w:multiLevelType w:val="hybridMultilevel"/>
    <w:tmpl w:val="16ECB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6A6DD5"/>
    <w:multiLevelType w:val="hybridMultilevel"/>
    <w:tmpl w:val="BA3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A2DD7"/>
    <w:multiLevelType w:val="hybridMultilevel"/>
    <w:tmpl w:val="A298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243CD"/>
    <w:multiLevelType w:val="hybridMultilevel"/>
    <w:tmpl w:val="7266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534D2"/>
    <w:multiLevelType w:val="hybridMultilevel"/>
    <w:tmpl w:val="50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F61C5"/>
    <w:multiLevelType w:val="hybridMultilevel"/>
    <w:tmpl w:val="410CC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A7527C6"/>
    <w:multiLevelType w:val="hybridMultilevel"/>
    <w:tmpl w:val="DDF8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E671C"/>
    <w:multiLevelType w:val="hybridMultilevel"/>
    <w:tmpl w:val="F058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C4CD7"/>
    <w:multiLevelType w:val="hybridMultilevel"/>
    <w:tmpl w:val="4C44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0690">
    <w:abstractNumId w:val="11"/>
  </w:num>
  <w:num w:numId="2" w16cid:durableId="960067545">
    <w:abstractNumId w:val="8"/>
  </w:num>
  <w:num w:numId="3" w16cid:durableId="1630938148">
    <w:abstractNumId w:val="10"/>
  </w:num>
  <w:num w:numId="4" w16cid:durableId="1999111116">
    <w:abstractNumId w:val="7"/>
  </w:num>
  <w:num w:numId="5" w16cid:durableId="2145152567">
    <w:abstractNumId w:val="6"/>
  </w:num>
  <w:num w:numId="6" w16cid:durableId="1309869885">
    <w:abstractNumId w:val="12"/>
  </w:num>
  <w:num w:numId="7" w16cid:durableId="1139347669">
    <w:abstractNumId w:val="5"/>
  </w:num>
  <w:num w:numId="8" w16cid:durableId="1305701644">
    <w:abstractNumId w:val="0"/>
  </w:num>
  <w:num w:numId="9" w16cid:durableId="460267558">
    <w:abstractNumId w:val="1"/>
  </w:num>
  <w:num w:numId="10" w16cid:durableId="283582310">
    <w:abstractNumId w:val="4"/>
  </w:num>
  <w:num w:numId="11" w16cid:durableId="374474976">
    <w:abstractNumId w:val="9"/>
  </w:num>
  <w:num w:numId="12" w16cid:durableId="379674485">
    <w:abstractNumId w:val="3"/>
  </w:num>
  <w:num w:numId="13" w16cid:durableId="1189946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B4"/>
    <w:rsid w:val="00017B0D"/>
    <w:rsid w:val="000977F7"/>
    <w:rsid w:val="000A709C"/>
    <w:rsid w:val="0010602D"/>
    <w:rsid w:val="00106F4B"/>
    <w:rsid w:val="00153E01"/>
    <w:rsid w:val="00154490"/>
    <w:rsid w:val="001E30B8"/>
    <w:rsid w:val="001F65F5"/>
    <w:rsid w:val="00243CAE"/>
    <w:rsid w:val="002B191D"/>
    <w:rsid w:val="00361DD0"/>
    <w:rsid w:val="00385E72"/>
    <w:rsid w:val="003E2D9F"/>
    <w:rsid w:val="0040622E"/>
    <w:rsid w:val="004167A5"/>
    <w:rsid w:val="004247AB"/>
    <w:rsid w:val="00442BB5"/>
    <w:rsid w:val="00480B4F"/>
    <w:rsid w:val="004A07EC"/>
    <w:rsid w:val="004D7B83"/>
    <w:rsid w:val="004F305D"/>
    <w:rsid w:val="005A6932"/>
    <w:rsid w:val="005E4E18"/>
    <w:rsid w:val="00602542"/>
    <w:rsid w:val="00797CFA"/>
    <w:rsid w:val="007E3483"/>
    <w:rsid w:val="007F2B57"/>
    <w:rsid w:val="008058FA"/>
    <w:rsid w:val="008244F9"/>
    <w:rsid w:val="00883FA7"/>
    <w:rsid w:val="008A4BA5"/>
    <w:rsid w:val="0091574A"/>
    <w:rsid w:val="00955D0C"/>
    <w:rsid w:val="0097757A"/>
    <w:rsid w:val="009A50B4"/>
    <w:rsid w:val="00A10ED5"/>
    <w:rsid w:val="00A217E0"/>
    <w:rsid w:val="00AD3C35"/>
    <w:rsid w:val="00AD3CB7"/>
    <w:rsid w:val="00B44BFC"/>
    <w:rsid w:val="00B67676"/>
    <w:rsid w:val="00BC007A"/>
    <w:rsid w:val="00BC5A1D"/>
    <w:rsid w:val="00BE52AE"/>
    <w:rsid w:val="00C0728B"/>
    <w:rsid w:val="00C56D4B"/>
    <w:rsid w:val="00C6400A"/>
    <w:rsid w:val="00CB41E9"/>
    <w:rsid w:val="00CB4B63"/>
    <w:rsid w:val="00D15901"/>
    <w:rsid w:val="00D32356"/>
    <w:rsid w:val="00D43D51"/>
    <w:rsid w:val="00D44B7A"/>
    <w:rsid w:val="00DA7F2F"/>
    <w:rsid w:val="00E66FDE"/>
    <w:rsid w:val="00E85624"/>
    <w:rsid w:val="00EA14A3"/>
    <w:rsid w:val="00F105F2"/>
    <w:rsid w:val="00F41A7E"/>
    <w:rsid w:val="00F54C83"/>
    <w:rsid w:val="00F924ED"/>
    <w:rsid w:val="00FB2DE8"/>
    <w:rsid w:val="00FE0C2F"/>
    <w:rsid w:val="00FE25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B2EE"/>
  <w15:chartTrackingRefBased/>
  <w15:docId w15:val="{4FD100FE-0603-F94B-AA01-694157A1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2B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42BB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da-DK"/>
    </w:rPr>
  </w:style>
  <w:style w:type="character" w:customStyle="1" w:styleId="TitelTegn">
    <w:name w:val="Titel Tegn"/>
    <w:basedOn w:val="Standardskrifttypeiafsnit"/>
    <w:link w:val="Titel"/>
    <w:uiPriority w:val="10"/>
    <w:rsid w:val="00442BB5"/>
    <w:rPr>
      <w:rFonts w:asciiTheme="majorHAnsi" w:eastAsiaTheme="majorEastAsia" w:hAnsiTheme="majorHAnsi" w:cstheme="majorBidi"/>
      <w:color w:val="323E4F" w:themeColor="text2" w:themeShade="BF"/>
      <w:spacing w:val="5"/>
      <w:kern w:val="28"/>
      <w:sz w:val="52"/>
      <w:szCs w:val="52"/>
      <w:lang w:eastAsia="da-DK"/>
    </w:rPr>
  </w:style>
  <w:style w:type="paragraph" w:styleId="Listeafsnit">
    <w:name w:val="List Paragraph"/>
    <w:basedOn w:val="Normal"/>
    <w:uiPriority w:val="34"/>
    <w:qFormat/>
    <w:rsid w:val="00442BB5"/>
    <w:pPr>
      <w:ind w:left="720"/>
      <w:contextualSpacing/>
    </w:pPr>
    <w:rPr>
      <w:rFonts w:eastAsiaTheme="minorEastAsia"/>
      <w:lang w:eastAsia="da-DK"/>
    </w:rPr>
  </w:style>
  <w:style w:type="character" w:customStyle="1" w:styleId="Overskrift1Tegn">
    <w:name w:val="Overskrift 1 Tegn"/>
    <w:basedOn w:val="Standardskrifttypeiafsnit"/>
    <w:link w:val="Overskrift1"/>
    <w:uiPriority w:val="9"/>
    <w:rsid w:val="00442BB5"/>
    <w:rPr>
      <w:rFonts w:asciiTheme="majorHAnsi" w:eastAsiaTheme="majorEastAsia" w:hAnsiTheme="majorHAnsi" w:cstheme="majorBidi"/>
      <w:color w:val="2F5496" w:themeColor="accent1" w:themeShade="BF"/>
      <w:sz w:val="32"/>
      <w:szCs w:val="32"/>
    </w:rPr>
  </w:style>
  <w:style w:type="character" w:customStyle="1" w:styleId="lrzxr">
    <w:name w:val="lrzxr"/>
    <w:basedOn w:val="Standardskrifttypeiafsnit"/>
    <w:rsid w:val="001F65F5"/>
  </w:style>
  <w:style w:type="character" w:styleId="Hyperlink">
    <w:name w:val="Hyperlink"/>
    <w:basedOn w:val="Standardskrifttypeiafsnit"/>
    <w:uiPriority w:val="99"/>
    <w:semiHidden/>
    <w:unhideWhenUsed/>
    <w:rsid w:val="001F6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client=firefox-b-d&amp;q=William+Friedkin&amp;stick=H4sIAAAAAAAAAOPgE-LUz9U3MDatzLNQAjONjOJz0rXEspOt9NMyc3LBhFVKZlFqckl-0SJWgfDMnJzMxFwFt6LM1JTszLwdrIwAWxeqWEYAAAA&amp;sa=X&amp;ved=2ahUKEwiY-sK3xb30AhXIQvEDHQ72DIEQmxMoAXoECCYQAw"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600</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Larsen</dc:creator>
  <cp:keywords/>
  <dc:description/>
  <cp:lastModifiedBy>Pia Bjerre</cp:lastModifiedBy>
  <cp:revision>3</cp:revision>
  <dcterms:created xsi:type="dcterms:W3CDTF">2021-11-29T12:14:00Z</dcterms:created>
  <dcterms:modified xsi:type="dcterms:W3CDTF">2022-11-21T07:53:00Z</dcterms:modified>
</cp:coreProperties>
</file>