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8523" w14:textId="77777777" w:rsidR="002B628D" w:rsidRDefault="004D626D" w:rsidP="002B628D">
      <w:pPr>
        <w:pStyle w:val="Titel"/>
        <w:rPr>
          <w:rFonts w:eastAsia="Times New Roman"/>
          <w:lang w:eastAsia="da-DK"/>
        </w:rPr>
      </w:pPr>
      <w:r w:rsidRPr="004D626D">
        <w:rPr>
          <w:rFonts w:eastAsia="Times New Roman"/>
          <w:lang w:eastAsia="da-DK"/>
        </w:rPr>
        <w:t>Filmisk værkanalyse – ”</w:t>
      </w:r>
      <w:r w:rsidRPr="004D626D">
        <w:rPr>
          <w:rFonts w:eastAsia="Times New Roman"/>
          <w:lang w:eastAsia="da-DK"/>
        </w:rPr>
        <w:t>Nattevagten 1”</w:t>
      </w:r>
    </w:p>
    <w:p w14:paraId="404C0E97" w14:textId="28EC87AD" w:rsidR="004D626D" w:rsidRDefault="002B628D" w:rsidP="002B628D">
      <w:pPr>
        <w:pStyle w:val="Overskrift1"/>
        <w:jc w:val="center"/>
        <w:rPr>
          <w:rFonts w:eastAsia="Times New Roman"/>
          <w:lang w:eastAsia="da-DK"/>
        </w:rPr>
      </w:pPr>
      <w:r>
        <w:rPr>
          <w:noProof/>
        </w:rPr>
        <w:drawing>
          <wp:inline distT="0" distB="0" distL="0" distR="0" wp14:anchorId="6743907C" wp14:editId="260AE5ED">
            <wp:extent cx="2328545" cy="868045"/>
            <wp:effectExtent l="0" t="0" r="0" b="0"/>
            <wp:docPr id="1147546374" name="Billede 1" descr="Stjerner vender tilbage til Nattevagten - Filmmagasinet Ek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erner vender tilbage til Nattevagten - Filmmagasinet Ekk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8545" cy="868045"/>
                    </a:xfrm>
                    <a:prstGeom prst="rect">
                      <a:avLst/>
                    </a:prstGeom>
                    <a:noFill/>
                    <a:ln>
                      <a:noFill/>
                    </a:ln>
                  </pic:spPr>
                </pic:pic>
              </a:graphicData>
            </a:graphic>
          </wp:inline>
        </w:drawing>
      </w:r>
    </w:p>
    <w:p w14:paraId="0545FB64" w14:textId="669F5C16" w:rsidR="002B628D" w:rsidRPr="002B628D" w:rsidRDefault="002B628D" w:rsidP="002B628D">
      <w:pPr>
        <w:rPr>
          <w:rFonts w:cstheme="minorHAnsi"/>
          <w:sz w:val="20"/>
          <w:szCs w:val="20"/>
          <w:lang w:eastAsia="da-DK"/>
        </w:rPr>
      </w:pPr>
    </w:p>
    <w:tbl>
      <w:tblPr>
        <w:tblStyle w:val="Tabel-Gitter"/>
        <w:tblW w:w="10343" w:type="dxa"/>
        <w:tblLook w:val="04A0" w:firstRow="1" w:lastRow="0" w:firstColumn="1" w:lastColumn="0" w:noHBand="0" w:noVBand="1"/>
      </w:tblPr>
      <w:tblGrid>
        <w:gridCol w:w="5949"/>
        <w:gridCol w:w="4394"/>
      </w:tblGrid>
      <w:tr w:rsidR="002B628D" w:rsidRPr="002B628D" w14:paraId="7AF07BF8" w14:textId="77777777" w:rsidTr="002B628D">
        <w:tc>
          <w:tcPr>
            <w:tcW w:w="5949" w:type="dxa"/>
          </w:tcPr>
          <w:p w14:paraId="5D53D293" w14:textId="0EFFCF8D" w:rsidR="002B628D" w:rsidRPr="002B628D" w:rsidRDefault="002B628D" w:rsidP="002B628D">
            <w:pPr>
              <w:spacing w:before="100" w:beforeAutospacing="1" w:after="100" w:afterAutospacing="1" w:line="276" w:lineRule="auto"/>
              <w:rPr>
                <w:rFonts w:eastAsia="Times New Roman" w:cstheme="minorHAnsi"/>
                <w:color w:val="FF0000"/>
                <w:sz w:val="20"/>
                <w:szCs w:val="20"/>
                <w:lang w:eastAsia="da-DK"/>
              </w:rPr>
            </w:pPr>
            <w:r w:rsidRPr="002B628D">
              <w:rPr>
                <w:rFonts w:cstheme="minorHAnsi"/>
                <w:color w:val="000000"/>
                <w:spacing w:val="-3"/>
                <w:sz w:val="20"/>
                <w:szCs w:val="20"/>
                <w:shd w:val="clear" w:color="auto" w:fill="FFFFFF"/>
              </w:rPr>
              <w:t>Giv bud på hvordan det kan være, at vi i dag ser flere gyser- og skrækfilm end nogensinde før? (Inddrag gerne dagens lektie)</w:t>
            </w:r>
          </w:p>
        </w:tc>
        <w:tc>
          <w:tcPr>
            <w:tcW w:w="4394" w:type="dxa"/>
          </w:tcPr>
          <w:p w14:paraId="73C22ACA" w14:textId="77777777" w:rsidR="002B628D" w:rsidRPr="002B628D" w:rsidRDefault="002B628D" w:rsidP="004D626D">
            <w:pPr>
              <w:spacing w:before="100" w:beforeAutospacing="1" w:after="100" w:afterAutospacing="1" w:line="240" w:lineRule="auto"/>
              <w:rPr>
                <w:rFonts w:cstheme="minorHAnsi"/>
                <w:color w:val="000000"/>
                <w:spacing w:val="-3"/>
                <w:sz w:val="20"/>
                <w:szCs w:val="20"/>
                <w:shd w:val="clear" w:color="auto" w:fill="FFFFFF"/>
              </w:rPr>
            </w:pPr>
          </w:p>
        </w:tc>
      </w:tr>
      <w:tr w:rsidR="002B628D" w:rsidRPr="002B628D" w14:paraId="703D620B" w14:textId="77777777" w:rsidTr="002B628D">
        <w:tc>
          <w:tcPr>
            <w:tcW w:w="5949" w:type="dxa"/>
          </w:tcPr>
          <w:p w14:paraId="76D0CB35" w14:textId="5F5AE18E" w:rsidR="002B628D" w:rsidRPr="002B628D" w:rsidRDefault="002B628D" w:rsidP="002B628D">
            <w:pPr>
              <w:spacing w:line="276" w:lineRule="auto"/>
              <w:rPr>
                <w:rFonts w:eastAsia="Times New Roman" w:cstheme="minorHAnsi"/>
                <w:sz w:val="20"/>
                <w:szCs w:val="20"/>
                <w:lang w:eastAsia="da-DK"/>
              </w:rPr>
            </w:pPr>
            <w:r w:rsidRPr="002B628D">
              <w:rPr>
                <w:rFonts w:eastAsia="Times New Roman" w:cstheme="minorHAnsi"/>
                <w:sz w:val="20"/>
                <w:szCs w:val="20"/>
                <w:lang w:eastAsia="da-DK"/>
              </w:rPr>
              <w:t xml:space="preserve">Hvad handler filmen om? Hvad sætter den i gang? Hvilket </w:t>
            </w:r>
            <w:hyperlink r:id="rId8" w:anchor="c471" w:history="1">
              <w:r w:rsidRPr="002B628D">
                <w:rPr>
                  <w:rFonts w:eastAsia="Times New Roman" w:cstheme="minorHAnsi"/>
                  <w:b/>
                  <w:bCs/>
                  <w:sz w:val="20"/>
                  <w:szCs w:val="20"/>
                  <w:u w:val="single"/>
                  <w:lang w:eastAsia="da-DK"/>
                </w:rPr>
                <w:t>motiv</w:t>
              </w:r>
            </w:hyperlink>
            <w:r w:rsidRPr="002B628D">
              <w:rPr>
                <w:rFonts w:eastAsia="Times New Roman" w:cstheme="minorHAnsi"/>
                <w:b/>
                <w:bCs/>
                <w:sz w:val="20"/>
                <w:szCs w:val="20"/>
                <w:lang w:eastAsia="da-DK"/>
              </w:rPr>
              <w:t xml:space="preserve"> </w:t>
            </w:r>
            <w:r w:rsidRPr="002B628D">
              <w:rPr>
                <w:rFonts w:eastAsia="Times New Roman" w:cstheme="minorHAnsi"/>
                <w:sz w:val="20"/>
                <w:szCs w:val="20"/>
                <w:lang w:eastAsia="da-DK"/>
              </w:rPr>
              <w:t xml:space="preserve">eller hvilke motiver kredser teksten om? Hvilken </w:t>
            </w:r>
            <w:hyperlink r:id="rId9" w:anchor="c820" w:history="1">
              <w:r w:rsidRPr="002B628D">
                <w:rPr>
                  <w:rFonts w:eastAsia="Times New Roman" w:cstheme="minorHAnsi"/>
                  <w:b/>
                  <w:bCs/>
                  <w:sz w:val="20"/>
                  <w:szCs w:val="20"/>
                  <w:u w:val="single"/>
                  <w:lang w:eastAsia="da-DK"/>
                </w:rPr>
                <w:t>konflikt</w:t>
              </w:r>
            </w:hyperlink>
            <w:r w:rsidRPr="002B628D">
              <w:rPr>
                <w:rFonts w:eastAsia="Times New Roman" w:cstheme="minorHAnsi"/>
                <w:sz w:val="20"/>
                <w:szCs w:val="20"/>
                <w:lang w:eastAsia="da-DK"/>
              </w:rPr>
              <w:t xml:space="preserve"> er på spil</w:t>
            </w:r>
          </w:p>
        </w:tc>
        <w:tc>
          <w:tcPr>
            <w:tcW w:w="4394" w:type="dxa"/>
          </w:tcPr>
          <w:p w14:paraId="4310A2AB" w14:textId="77777777" w:rsidR="002B628D" w:rsidRPr="002B628D" w:rsidRDefault="002B628D" w:rsidP="004D626D">
            <w:pPr>
              <w:spacing w:before="100" w:beforeAutospacing="1" w:after="100" w:afterAutospacing="1" w:line="240" w:lineRule="auto"/>
              <w:rPr>
                <w:rFonts w:cstheme="minorHAnsi"/>
                <w:color w:val="000000"/>
                <w:spacing w:val="-3"/>
                <w:sz w:val="20"/>
                <w:szCs w:val="20"/>
                <w:shd w:val="clear" w:color="auto" w:fill="FFFFFF"/>
              </w:rPr>
            </w:pPr>
          </w:p>
        </w:tc>
      </w:tr>
      <w:tr w:rsidR="002B628D" w:rsidRPr="002B628D" w14:paraId="18CAB558" w14:textId="77777777" w:rsidTr="002B628D">
        <w:tc>
          <w:tcPr>
            <w:tcW w:w="5949" w:type="dxa"/>
          </w:tcPr>
          <w:p w14:paraId="46606095" w14:textId="77777777" w:rsidR="002B628D" w:rsidRPr="002B628D" w:rsidRDefault="002B628D" w:rsidP="002B628D">
            <w:pPr>
              <w:spacing w:line="276" w:lineRule="auto"/>
              <w:rPr>
                <w:rFonts w:eastAsia="Times New Roman" w:cstheme="minorHAnsi"/>
                <w:b/>
                <w:bCs/>
                <w:sz w:val="20"/>
                <w:szCs w:val="20"/>
                <w:lang w:eastAsia="da-DK"/>
              </w:rPr>
            </w:pPr>
            <w:r w:rsidRPr="002B628D">
              <w:rPr>
                <w:rFonts w:eastAsia="Times New Roman" w:cstheme="minorHAnsi"/>
                <w:b/>
                <w:bCs/>
                <w:sz w:val="20"/>
                <w:szCs w:val="20"/>
                <w:lang w:eastAsia="da-DK"/>
              </w:rPr>
              <w:t>Dramaturgi:</w:t>
            </w:r>
          </w:p>
          <w:p w14:paraId="7A65FF35" w14:textId="77777777" w:rsidR="002B628D" w:rsidRPr="002B628D" w:rsidRDefault="002B628D" w:rsidP="002B628D">
            <w:pPr>
              <w:spacing w:before="100" w:beforeAutospacing="1" w:after="100" w:afterAutospacing="1" w:line="276" w:lineRule="auto"/>
              <w:ind w:left="720"/>
              <w:rPr>
                <w:rFonts w:eastAsia="Times New Roman" w:cstheme="minorHAnsi"/>
                <w:sz w:val="20"/>
                <w:szCs w:val="20"/>
                <w:lang w:eastAsia="da-DK"/>
              </w:rPr>
            </w:pPr>
            <w:r w:rsidRPr="002B628D">
              <w:rPr>
                <w:rFonts w:cstheme="minorHAnsi"/>
                <w:b/>
                <w:noProof/>
                <w:sz w:val="20"/>
                <w:szCs w:val="20"/>
              </w:rPr>
              <w:drawing>
                <wp:inline distT="0" distB="0" distL="0" distR="0" wp14:anchorId="3390986E" wp14:editId="1D4CAE08">
                  <wp:extent cx="2504440" cy="1790379"/>
                  <wp:effectExtent l="0" t="0" r="0" b="635"/>
                  <wp:docPr id="1832331900" name="Billede 1832331900" descr="http://www.haderslev-katedralskole.dk/kf/berettermo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0" name="Picture 2" descr="http://www.haderslev-katedralskole.dk/kf/berettermodel.gif"/>
                          <pic:cNvPicPr>
                            <a:picLocks noChangeAspect="1" noChangeArrowheads="1"/>
                          </pic:cNvPicPr>
                        </pic:nvPicPr>
                        <pic:blipFill>
                          <a:blip r:embed="rId10" cstate="print"/>
                          <a:srcRect/>
                          <a:stretch>
                            <a:fillRect/>
                          </a:stretch>
                        </pic:blipFill>
                        <pic:spPr bwMode="auto">
                          <a:xfrm>
                            <a:off x="0" y="0"/>
                            <a:ext cx="2528132" cy="1807316"/>
                          </a:xfrm>
                          <a:prstGeom prst="rect">
                            <a:avLst/>
                          </a:prstGeom>
                          <a:noFill/>
                        </pic:spPr>
                      </pic:pic>
                    </a:graphicData>
                  </a:graphic>
                </wp:inline>
              </w:drawing>
            </w:r>
          </w:p>
          <w:p w14:paraId="7DE73DB9" w14:textId="1CD5C15E" w:rsidR="002B628D" w:rsidRPr="002B628D" w:rsidRDefault="002B628D" w:rsidP="002B628D">
            <w:pPr>
              <w:spacing w:before="100" w:beforeAutospacing="1" w:after="100" w:afterAutospacing="1" w:line="276" w:lineRule="auto"/>
              <w:rPr>
                <w:rFonts w:eastAsia="Times New Roman" w:cstheme="minorHAnsi"/>
                <w:sz w:val="20"/>
                <w:szCs w:val="20"/>
                <w:lang w:eastAsia="da-DK"/>
              </w:rPr>
            </w:pPr>
            <w:r w:rsidRPr="002B628D">
              <w:rPr>
                <w:rFonts w:eastAsia="Times New Roman" w:cstheme="minorHAnsi"/>
                <w:sz w:val="20"/>
                <w:szCs w:val="20"/>
                <w:lang w:eastAsia="da-DK"/>
              </w:rPr>
              <w:t>Hvordan er filmen opbygget? Er der tale om en lineært fremadskridende handling? Er slutningen lukket eller åben? Hvordan skabes spændingen og fremdriften i filmen? Benyttes en set-up/pay-</w:t>
            </w:r>
            <w:proofErr w:type="spellStart"/>
            <w:r w:rsidRPr="002B628D">
              <w:rPr>
                <w:rFonts w:eastAsia="Times New Roman" w:cstheme="minorHAnsi"/>
                <w:sz w:val="20"/>
                <w:szCs w:val="20"/>
                <w:lang w:eastAsia="da-DK"/>
              </w:rPr>
              <w:t>off</w:t>
            </w:r>
            <w:proofErr w:type="spellEnd"/>
            <w:r w:rsidRPr="002B628D">
              <w:rPr>
                <w:rFonts w:eastAsia="Times New Roman" w:cstheme="minorHAnsi"/>
                <w:sz w:val="20"/>
                <w:szCs w:val="20"/>
                <w:lang w:eastAsia="da-DK"/>
              </w:rPr>
              <w:t>-struktur? Benyttes suspense?</w:t>
            </w:r>
          </w:p>
        </w:tc>
        <w:tc>
          <w:tcPr>
            <w:tcW w:w="4394" w:type="dxa"/>
          </w:tcPr>
          <w:p w14:paraId="2B37DA9E" w14:textId="77777777" w:rsidR="002B628D" w:rsidRPr="002B628D" w:rsidRDefault="002B628D" w:rsidP="004D626D">
            <w:pPr>
              <w:spacing w:before="100" w:beforeAutospacing="1" w:after="100" w:afterAutospacing="1" w:line="240" w:lineRule="auto"/>
              <w:rPr>
                <w:rFonts w:cstheme="minorHAnsi"/>
                <w:color w:val="000000"/>
                <w:spacing w:val="-3"/>
                <w:sz w:val="20"/>
                <w:szCs w:val="20"/>
                <w:shd w:val="clear" w:color="auto" w:fill="FFFFFF"/>
              </w:rPr>
            </w:pPr>
          </w:p>
        </w:tc>
      </w:tr>
      <w:tr w:rsidR="002B628D" w:rsidRPr="002B628D" w14:paraId="10A13740" w14:textId="77777777" w:rsidTr="002B628D">
        <w:tc>
          <w:tcPr>
            <w:tcW w:w="5949" w:type="dxa"/>
          </w:tcPr>
          <w:p w14:paraId="339BB18F" w14:textId="4F67E221" w:rsidR="002B628D" w:rsidRPr="002B628D" w:rsidRDefault="002B628D" w:rsidP="002B628D">
            <w:pPr>
              <w:spacing w:before="100" w:beforeAutospacing="1" w:after="100" w:afterAutospacing="1" w:line="276" w:lineRule="auto"/>
              <w:rPr>
                <w:rFonts w:eastAsia="Times New Roman" w:cstheme="minorHAnsi"/>
                <w:sz w:val="20"/>
                <w:szCs w:val="20"/>
                <w:lang w:eastAsia="da-DK"/>
              </w:rPr>
            </w:pPr>
            <w:r w:rsidRPr="002B628D">
              <w:rPr>
                <w:rFonts w:cstheme="minorHAnsi"/>
                <w:b/>
                <w:bCs/>
                <w:sz w:val="20"/>
                <w:szCs w:val="20"/>
              </w:rPr>
              <w:fldChar w:fldCharType="begin"/>
            </w:r>
            <w:r w:rsidRPr="002B628D">
              <w:rPr>
                <w:rFonts w:cstheme="minorHAnsi"/>
                <w:b/>
                <w:bCs/>
                <w:sz w:val="20"/>
                <w:szCs w:val="20"/>
              </w:rPr>
              <w:instrText>HYPERLINK "https://hbdansk.systime.dk/index.php?id=149&amp;L=0" \l "c479"</w:instrText>
            </w:r>
            <w:r w:rsidRPr="002B628D">
              <w:rPr>
                <w:rFonts w:cstheme="minorHAnsi"/>
                <w:b/>
                <w:bCs/>
                <w:sz w:val="20"/>
                <w:szCs w:val="20"/>
              </w:rPr>
            </w:r>
            <w:r w:rsidRPr="002B628D">
              <w:rPr>
                <w:rFonts w:cstheme="minorHAnsi"/>
                <w:b/>
                <w:bCs/>
                <w:sz w:val="20"/>
                <w:szCs w:val="20"/>
              </w:rPr>
              <w:fldChar w:fldCharType="separate"/>
            </w:r>
            <w:r w:rsidRPr="002B628D">
              <w:rPr>
                <w:rFonts w:eastAsia="Times New Roman" w:cstheme="minorHAnsi"/>
                <w:b/>
                <w:bCs/>
                <w:sz w:val="20"/>
                <w:szCs w:val="20"/>
                <w:lang w:eastAsia="da-DK"/>
              </w:rPr>
              <w:t>Karakterer</w:t>
            </w:r>
            <w:r w:rsidRPr="002B628D">
              <w:rPr>
                <w:rFonts w:eastAsia="Times New Roman" w:cstheme="minorHAnsi"/>
                <w:b/>
                <w:bCs/>
                <w:sz w:val="20"/>
                <w:szCs w:val="20"/>
                <w:lang w:eastAsia="da-DK"/>
              </w:rPr>
              <w:fldChar w:fldCharType="end"/>
            </w:r>
            <w:r w:rsidRPr="002B628D">
              <w:rPr>
                <w:rFonts w:eastAsia="Times New Roman" w:cstheme="minorHAnsi"/>
                <w:b/>
                <w:bCs/>
                <w:sz w:val="20"/>
                <w:szCs w:val="20"/>
                <w:lang w:eastAsia="da-DK"/>
              </w:rPr>
              <w:t>:</w:t>
            </w:r>
            <w:r w:rsidRPr="002B628D">
              <w:rPr>
                <w:rFonts w:eastAsia="Times New Roman" w:cstheme="minorHAnsi"/>
                <w:sz w:val="20"/>
                <w:szCs w:val="20"/>
                <w:lang w:eastAsia="da-DK"/>
              </w:rPr>
              <w:t xml:space="preserve"> Giv en karakteristik af filmens centrale personer. Hvilke </w:t>
            </w:r>
            <w:hyperlink r:id="rId11" w:anchor="c1029" w:history="1">
              <w:r w:rsidRPr="002B628D">
                <w:rPr>
                  <w:rFonts w:eastAsia="Times New Roman" w:cstheme="minorHAnsi"/>
                  <w:b/>
                  <w:bCs/>
                  <w:sz w:val="20"/>
                  <w:szCs w:val="20"/>
                  <w:u w:val="single"/>
                  <w:lang w:eastAsia="da-DK"/>
                </w:rPr>
                <w:t>faste karakterer</w:t>
              </w:r>
            </w:hyperlink>
            <w:r w:rsidRPr="002B628D">
              <w:rPr>
                <w:rFonts w:eastAsia="Times New Roman" w:cstheme="minorHAnsi"/>
                <w:sz w:val="20"/>
                <w:szCs w:val="20"/>
                <w:lang w:eastAsia="da-DK"/>
              </w:rPr>
              <w:t xml:space="preserve"> (hovedperson, modstander, hjælper, følge- og kontrastkarakterer) kan eventuelt identificeres i filmen? Hvilken udvikling sker der med de centrale personer? Hvilke funktioner har de?</w:t>
            </w:r>
          </w:p>
        </w:tc>
        <w:tc>
          <w:tcPr>
            <w:tcW w:w="4394" w:type="dxa"/>
          </w:tcPr>
          <w:p w14:paraId="76F78473" w14:textId="77777777" w:rsidR="002B628D" w:rsidRPr="002B628D" w:rsidRDefault="002B628D" w:rsidP="004D626D">
            <w:pPr>
              <w:spacing w:before="100" w:beforeAutospacing="1" w:after="100" w:afterAutospacing="1" w:line="240" w:lineRule="auto"/>
              <w:rPr>
                <w:rFonts w:cstheme="minorHAnsi"/>
                <w:color w:val="000000"/>
                <w:spacing w:val="-3"/>
                <w:sz w:val="20"/>
                <w:szCs w:val="20"/>
                <w:shd w:val="clear" w:color="auto" w:fill="FFFFFF"/>
              </w:rPr>
            </w:pPr>
          </w:p>
        </w:tc>
      </w:tr>
      <w:tr w:rsidR="002B628D" w:rsidRPr="002B628D" w14:paraId="269AA72C" w14:textId="77777777" w:rsidTr="002B628D">
        <w:tc>
          <w:tcPr>
            <w:tcW w:w="5949" w:type="dxa"/>
          </w:tcPr>
          <w:p w14:paraId="13D15550" w14:textId="3C8BEF0F" w:rsidR="002B628D" w:rsidRPr="002B628D" w:rsidRDefault="002B628D" w:rsidP="002B628D">
            <w:pPr>
              <w:spacing w:before="100" w:beforeAutospacing="1" w:after="100" w:afterAutospacing="1" w:line="276" w:lineRule="auto"/>
              <w:rPr>
                <w:rFonts w:eastAsia="Times New Roman" w:cstheme="minorHAnsi"/>
                <w:sz w:val="20"/>
                <w:szCs w:val="20"/>
                <w:lang w:eastAsia="da-DK"/>
              </w:rPr>
            </w:pPr>
            <w:hyperlink r:id="rId12" w:anchor="c480" w:history="1">
              <w:r w:rsidRPr="002B628D">
                <w:rPr>
                  <w:rFonts w:eastAsia="Times New Roman" w:cstheme="minorHAnsi"/>
                  <w:b/>
                  <w:bCs/>
                  <w:sz w:val="20"/>
                  <w:szCs w:val="20"/>
                  <w:lang w:eastAsia="da-DK"/>
                </w:rPr>
                <w:t>Forholdet mellem personerne</w:t>
              </w:r>
            </w:hyperlink>
            <w:r w:rsidRPr="002B628D">
              <w:rPr>
                <w:rFonts w:eastAsia="Times New Roman" w:cstheme="minorHAnsi"/>
                <w:b/>
                <w:bCs/>
                <w:sz w:val="20"/>
                <w:szCs w:val="20"/>
                <w:lang w:eastAsia="da-DK"/>
              </w:rPr>
              <w:t>:</w:t>
            </w:r>
            <w:r w:rsidRPr="002B628D">
              <w:rPr>
                <w:rFonts w:eastAsia="Times New Roman" w:cstheme="minorHAnsi"/>
                <w:sz w:val="20"/>
                <w:szCs w:val="20"/>
                <w:lang w:eastAsia="da-DK"/>
              </w:rPr>
              <w:t xml:space="preserve"> Hvilket forhold har personerne til hinanden? Hvilke indbyrdes konflikter har de? Hvordan ser de på hinanden og reagerer på hinanden? Hvordan taler de med hinanden? Undersøg dialogen (taler de respektfuldt til hinanden, ned til hinanden, forbi hinanden osv.).</w:t>
            </w:r>
          </w:p>
        </w:tc>
        <w:tc>
          <w:tcPr>
            <w:tcW w:w="4394" w:type="dxa"/>
          </w:tcPr>
          <w:p w14:paraId="60C2A757" w14:textId="77777777" w:rsidR="002B628D" w:rsidRPr="002B628D" w:rsidRDefault="002B628D" w:rsidP="004D626D">
            <w:pPr>
              <w:spacing w:before="100" w:beforeAutospacing="1" w:after="100" w:afterAutospacing="1" w:line="240" w:lineRule="auto"/>
              <w:rPr>
                <w:rFonts w:cstheme="minorHAnsi"/>
                <w:color w:val="000000"/>
                <w:spacing w:val="-3"/>
                <w:sz w:val="20"/>
                <w:szCs w:val="20"/>
                <w:shd w:val="clear" w:color="auto" w:fill="FFFFFF"/>
              </w:rPr>
            </w:pPr>
          </w:p>
        </w:tc>
      </w:tr>
      <w:tr w:rsidR="002B628D" w:rsidRPr="002B628D" w14:paraId="56D076BD" w14:textId="77777777" w:rsidTr="002B628D">
        <w:tc>
          <w:tcPr>
            <w:tcW w:w="5949" w:type="dxa"/>
          </w:tcPr>
          <w:p w14:paraId="160C1269" w14:textId="5F5EF08F" w:rsidR="002B628D" w:rsidRPr="002B628D" w:rsidRDefault="002B628D" w:rsidP="002B628D">
            <w:pPr>
              <w:spacing w:after="0" w:line="276" w:lineRule="auto"/>
              <w:rPr>
                <w:rFonts w:cstheme="minorHAnsi"/>
                <w:sz w:val="20"/>
                <w:szCs w:val="20"/>
              </w:rPr>
            </w:pPr>
            <w:r w:rsidRPr="002B628D">
              <w:rPr>
                <w:rFonts w:cstheme="minorHAnsi"/>
                <w:sz w:val="20"/>
                <w:szCs w:val="20"/>
              </w:rPr>
              <w:t>Hvilke genremarkører for gyseren anvendes i filmen: Lav en liste:</w:t>
            </w:r>
          </w:p>
        </w:tc>
        <w:tc>
          <w:tcPr>
            <w:tcW w:w="4394" w:type="dxa"/>
          </w:tcPr>
          <w:p w14:paraId="682B0E4C" w14:textId="77777777" w:rsidR="002B628D" w:rsidRPr="002B628D" w:rsidRDefault="002B628D" w:rsidP="004D626D">
            <w:pPr>
              <w:spacing w:before="100" w:beforeAutospacing="1" w:after="100" w:afterAutospacing="1" w:line="240" w:lineRule="auto"/>
              <w:rPr>
                <w:rFonts w:cstheme="minorHAnsi"/>
                <w:color w:val="000000"/>
                <w:spacing w:val="-3"/>
                <w:sz w:val="20"/>
                <w:szCs w:val="20"/>
                <w:shd w:val="clear" w:color="auto" w:fill="FFFFFF"/>
              </w:rPr>
            </w:pPr>
          </w:p>
        </w:tc>
      </w:tr>
      <w:tr w:rsidR="002B628D" w:rsidRPr="002B628D" w14:paraId="06A1445A" w14:textId="77777777" w:rsidTr="002B628D">
        <w:tc>
          <w:tcPr>
            <w:tcW w:w="5949" w:type="dxa"/>
          </w:tcPr>
          <w:p w14:paraId="1668178A" w14:textId="583F7D2F" w:rsidR="002B628D" w:rsidRPr="002B628D" w:rsidRDefault="002B628D" w:rsidP="002B628D">
            <w:pPr>
              <w:spacing w:before="100" w:beforeAutospacing="1" w:after="100" w:afterAutospacing="1" w:line="276" w:lineRule="auto"/>
              <w:rPr>
                <w:rFonts w:cstheme="minorHAnsi"/>
                <w:sz w:val="20"/>
                <w:szCs w:val="20"/>
              </w:rPr>
            </w:pPr>
            <w:r w:rsidRPr="002B628D">
              <w:rPr>
                <w:rFonts w:cstheme="minorHAnsi"/>
                <w:sz w:val="20"/>
                <w:szCs w:val="20"/>
              </w:rPr>
              <w:t xml:space="preserve">Hvilken </w:t>
            </w:r>
            <w:r w:rsidRPr="002B628D">
              <w:rPr>
                <w:rFonts w:cstheme="minorHAnsi"/>
                <w:b/>
                <w:bCs/>
                <w:sz w:val="20"/>
                <w:szCs w:val="20"/>
              </w:rPr>
              <w:t>subgenre</w:t>
            </w:r>
            <w:r w:rsidRPr="002B628D">
              <w:rPr>
                <w:rFonts w:cstheme="minorHAnsi"/>
                <w:b/>
                <w:bCs/>
                <w:sz w:val="20"/>
                <w:szCs w:val="20"/>
              </w:rPr>
              <w:t>(r)</w:t>
            </w:r>
            <w:r w:rsidRPr="002B628D">
              <w:rPr>
                <w:rFonts w:cstheme="minorHAnsi"/>
                <w:b/>
                <w:bCs/>
                <w:sz w:val="20"/>
                <w:szCs w:val="20"/>
              </w:rPr>
              <w:t>?</w:t>
            </w:r>
            <w:r w:rsidRPr="002B628D">
              <w:rPr>
                <w:rFonts w:cstheme="minorHAnsi"/>
                <w:b/>
                <w:bCs/>
                <w:sz w:val="20"/>
                <w:szCs w:val="20"/>
              </w:rPr>
              <w:t xml:space="preserve"> </w:t>
            </w:r>
            <w:r w:rsidRPr="002B628D">
              <w:rPr>
                <w:rFonts w:cstheme="minorHAnsi"/>
                <w:sz w:val="20"/>
                <w:szCs w:val="20"/>
              </w:rPr>
              <w:t>Argumenter for jeres valg</w:t>
            </w:r>
          </w:p>
        </w:tc>
        <w:tc>
          <w:tcPr>
            <w:tcW w:w="4394" w:type="dxa"/>
          </w:tcPr>
          <w:p w14:paraId="325BCBAC" w14:textId="77777777" w:rsidR="002B628D" w:rsidRPr="002B628D" w:rsidRDefault="002B628D" w:rsidP="004D626D">
            <w:pPr>
              <w:spacing w:before="100" w:beforeAutospacing="1" w:after="100" w:afterAutospacing="1" w:line="240" w:lineRule="auto"/>
              <w:rPr>
                <w:rFonts w:cstheme="minorHAnsi"/>
                <w:color w:val="000000"/>
                <w:spacing w:val="-3"/>
                <w:sz w:val="20"/>
                <w:szCs w:val="20"/>
                <w:shd w:val="clear" w:color="auto" w:fill="FFFFFF"/>
              </w:rPr>
            </w:pPr>
          </w:p>
        </w:tc>
      </w:tr>
      <w:tr w:rsidR="002B628D" w:rsidRPr="002B628D" w14:paraId="5BE5274D" w14:textId="77777777" w:rsidTr="002B628D">
        <w:tc>
          <w:tcPr>
            <w:tcW w:w="5949" w:type="dxa"/>
          </w:tcPr>
          <w:p w14:paraId="73C7F361" w14:textId="16B248BF" w:rsidR="002B628D" w:rsidRPr="002B628D" w:rsidRDefault="002B628D" w:rsidP="002B628D">
            <w:pPr>
              <w:spacing w:before="100" w:beforeAutospacing="1" w:after="100" w:afterAutospacing="1" w:line="276" w:lineRule="auto"/>
              <w:rPr>
                <w:rFonts w:eastAsia="Times New Roman" w:cstheme="minorHAnsi"/>
                <w:sz w:val="20"/>
                <w:szCs w:val="20"/>
                <w:lang w:eastAsia="da-DK"/>
              </w:rPr>
            </w:pPr>
            <w:r w:rsidRPr="002B628D">
              <w:rPr>
                <w:rFonts w:eastAsia="Times New Roman" w:cstheme="minorHAnsi"/>
                <w:sz w:val="20"/>
                <w:szCs w:val="20"/>
                <w:lang w:eastAsia="da-DK"/>
              </w:rPr>
              <w:t>Perspektivering</w:t>
            </w:r>
            <w:r w:rsidRPr="002B628D">
              <w:rPr>
                <w:rFonts w:eastAsia="Times New Roman" w:cstheme="minorHAnsi"/>
                <w:b/>
                <w:bCs/>
                <w:sz w:val="20"/>
                <w:szCs w:val="20"/>
                <w:lang w:eastAsia="da-DK"/>
              </w:rPr>
              <w:t>:</w:t>
            </w:r>
            <w:r w:rsidRPr="002B628D">
              <w:rPr>
                <w:rFonts w:eastAsia="Times New Roman" w:cstheme="minorHAnsi"/>
                <w:sz w:val="20"/>
                <w:szCs w:val="20"/>
                <w:lang w:eastAsia="da-DK"/>
              </w:rPr>
              <w:t xml:space="preserve"> Har filmen ligheder med andre film gyser/horrorfilm</w:t>
            </w:r>
            <w:r w:rsidRPr="002B628D">
              <w:rPr>
                <w:rFonts w:eastAsia="Times New Roman" w:cstheme="minorHAnsi"/>
                <w:sz w:val="20"/>
                <w:szCs w:val="20"/>
                <w:lang w:eastAsia="da-DK"/>
              </w:rPr>
              <w:t xml:space="preserve"> (fra undervisningen eller film/serier, som du har set udover)</w:t>
            </w:r>
            <w:r w:rsidRPr="002B628D">
              <w:rPr>
                <w:rFonts w:eastAsia="Times New Roman" w:cstheme="minorHAnsi"/>
                <w:sz w:val="20"/>
                <w:szCs w:val="20"/>
                <w:lang w:eastAsia="da-DK"/>
              </w:rPr>
              <w:t>?</w:t>
            </w:r>
          </w:p>
        </w:tc>
        <w:tc>
          <w:tcPr>
            <w:tcW w:w="4394" w:type="dxa"/>
          </w:tcPr>
          <w:p w14:paraId="58D0C367" w14:textId="77777777" w:rsidR="002B628D" w:rsidRPr="002B628D" w:rsidRDefault="002B628D" w:rsidP="004D626D">
            <w:pPr>
              <w:spacing w:before="100" w:beforeAutospacing="1" w:after="100" w:afterAutospacing="1" w:line="240" w:lineRule="auto"/>
              <w:rPr>
                <w:rFonts w:cstheme="minorHAnsi"/>
                <w:color w:val="000000"/>
                <w:spacing w:val="-3"/>
                <w:sz w:val="20"/>
                <w:szCs w:val="20"/>
                <w:shd w:val="clear" w:color="auto" w:fill="FFFFFF"/>
              </w:rPr>
            </w:pPr>
          </w:p>
        </w:tc>
      </w:tr>
      <w:tr w:rsidR="002B628D" w:rsidRPr="002B628D" w14:paraId="7F5D2BFF" w14:textId="77777777" w:rsidTr="002B628D">
        <w:trPr>
          <w:trHeight w:val="343"/>
        </w:trPr>
        <w:tc>
          <w:tcPr>
            <w:tcW w:w="5949" w:type="dxa"/>
          </w:tcPr>
          <w:p w14:paraId="0620C8DC" w14:textId="509D849A" w:rsidR="002B628D" w:rsidRPr="002B628D" w:rsidRDefault="002B628D" w:rsidP="002B628D">
            <w:pPr>
              <w:spacing w:before="100" w:beforeAutospacing="1" w:after="100" w:afterAutospacing="1" w:line="276" w:lineRule="auto"/>
              <w:rPr>
                <w:rFonts w:eastAsia="Times New Roman" w:cstheme="minorHAnsi"/>
                <w:b/>
                <w:bCs/>
                <w:sz w:val="20"/>
                <w:szCs w:val="20"/>
                <w:lang w:eastAsia="da-DK"/>
              </w:rPr>
            </w:pPr>
            <w:r w:rsidRPr="002B628D">
              <w:rPr>
                <w:rFonts w:eastAsia="Times New Roman" w:cstheme="minorHAnsi"/>
                <w:b/>
                <w:bCs/>
                <w:sz w:val="20"/>
                <w:szCs w:val="20"/>
                <w:lang w:eastAsia="da-DK"/>
              </w:rPr>
              <w:t xml:space="preserve">Ideer </w:t>
            </w:r>
            <w:r w:rsidRPr="002B628D">
              <w:rPr>
                <w:rFonts w:eastAsia="Times New Roman" w:cstheme="minorHAnsi"/>
                <w:b/>
                <w:bCs/>
                <w:sz w:val="20"/>
                <w:szCs w:val="20"/>
                <w:lang w:eastAsia="da-DK"/>
              </w:rPr>
              <w:t xml:space="preserve">fra Nattevagten 1 </w:t>
            </w:r>
            <w:r w:rsidRPr="002B628D">
              <w:rPr>
                <w:rFonts w:eastAsia="Times New Roman" w:cstheme="minorHAnsi"/>
                <w:b/>
                <w:bCs/>
                <w:sz w:val="20"/>
                <w:szCs w:val="20"/>
                <w:lang w:eastAsia="da-DK"/>
              </w:rPr>
              <w:t>til jeres egen produktion?:</w:t>
            </w:r>
          </w:p>
        </w:tc>
        <w:tc>
          <w:tcPr>
            <w:tcW w:w="4394" w:type="dxa"/>
          </w:tcPr>
          <w:p w14:paraId="32C65FFD" w14:textId="77777777" w:rsidR="002B628D" w:rsidRPr="002B628D" w:rsidRDefault="002B628D" w:rsidP="004D626D">
            <w:pPr>
              <w:spacing w:before="100" w:beforeAutospacing="1" w:after="100" w:afterAutospacing="1" w:line="240" w:lineRule="auto"/>
              <w:rPr>
                <w:rFonts w:cstheme="minorHAnsi"/>
                <w:color w:val="000000"/>
                <w:spacing w:val="-3"/>
                <w:sz w:val="20"/>
                <w:szCs w:val="20"/>
                <w:shd w:val="clear" w:color="auto" w:fill="FFFFFF"/>
              </w:rPr>
            </w:pPr>
          </w:p>
        </w:tc>
      </w:tr>
    </w:tbl>
    <w:p w14:paraId="3A47E202" w14:textId="56A3B7A8" w:rsidR="002B628D" w:rsidRPr="002B628D" w:rsidRDefault="002B628D" w:rsidP="002B628D">
      <w:pPr>
        <w:tabs>
          <w:tab w:val="left" w:pos="2759"/>
        </w:tabs>
        <w:rPr>
          <w:rFonts w:cstheme="minorHAnsi"/>
          <w:sz w:val="20"/>
          <w:szCs w:val="20"/>
        </w:rPr>
      </w:pPr>
    </w:p>
    <w:sectPr w:rsidR="002B628D" w:rsidRPr="002B628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F816" w14:textId="77777777" w:rsidR="004A15A8" w:rsidRDefault="004A15A8" w:rsidP="002B628D">
      <w:pPr>
        <w:spacing w:after="0" w:line="240" w:lineRule="auto"/>
      </w:pPr>
      <w:r>
        <w:separator/>
      </w:r>
    </w:p>
  </w:endnote>
  <w:endnote w:type="continuationSeparator" w:id="0">
    <w:p w14:paraId="64A9DFC9" w14:textId="77777777" w:rsidR="004A15A8" w:rsidRDefault="004A15A8" w:rsidP="002B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A7BB" w14:textId="77777777" w:rsidR="004A15A8" w:rsidRDefault="004A15A8" w:rsidP="002B628D">
      <w:pPr>
        <w:spacing w:after="0" w:line="240" w:lineRule="auto"/>
      </w:pPr>
      <w:r>
        <w:separator/>
      </w:r>
    </w:p>
  </w:footnote>
  <w:footnote w:type="continuationSeparator" w:id="0">
    <w:p w14:paraId="1B472434" w14:textId="77777777" w:rsidR="004A15A8" w:rsidRDefault="004A15A8" w:rsidP="002B6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089"/>
    <w:multiLevelType w:val="multilevel"/>
    <w:tmpl w:val="899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14E86"/>
    <w:multiLevelType w:val="hybridMultilevel"/>
    <w:tmpl w:val="5484D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C82094"/>
    <w:multiLevelType w:val="multilevel"/>
    <w:tmpl w:val="E532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4A03FB"/>
    <w:multiLevelType w:val="hybridMultilevel"/>
    <w:tmpl w:val="644078F6"/>
    <w:lvl w:ilvl="0" w:tplc="B3148114">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8793FB8"/>
    <w:multiLevelType w:val="multilevel"/>
    <w:tmpl w:val="79B0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059605">
    <w:abstractNumId w:val="0"/>
  </w:num>
  <w:num w:numId="2" w16cid:durableId="2059622699">
    <w:abstractNumId w:val="2"/>
  </w:num>
  <w:num w:numId="3" w16cid:durableId="2101441974">
    <w:abstractNumId w:val="4"/>
  </w:num>
  <w:num w:numId="4" w16cid:durableId="154803553">
    <w:abstractNumId w:val="3"/>
  </w:num>
  <w:num w:numId="5" w16cid:durableId="1501656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6D"/>
    <w:rsid w:val="002B628D"/>
    <w:rsid w:val="00495D70"/>
    <w:rsid w:val="004A15A8"/>
    <w:rsid w:val="004D626D"/>
    <w:rsid w:val="00E01C8E"/>
    <w:rsid w:val="00FC4E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E70ADE7"/>
  <w15:chartTrackingRefBased/>
  <w15:docId w15:val="{EBE205FF-47D0-6A44-9E1F-EF5733F4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6D"/>
    <w:pPr>
      <w:spacing w:after="160" w:line="259" w:lineRule="auto"/>
    </w:pPr>
    <w:rPr>
      <w:sz w:val="22"/>
      <w:szCs w:val="22"/>
    </w:rPr>
  </w:style>
  <w:style w:type="paragraph" w:styleId="Overskrift1">
    <w:name w:val="heading 1"/>
    <w:basedOn w:val="Normal"/>
    <w:next w:val="Normal"/>
    <w:link w:val="Overskrift1Tegn"/>
    <w:uiPriority w:val="9"/>
    <w:qFormat/>
    <w:rsid w:val="002B62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D62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D626D"/>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4D626D"/>
    <w:pPr>
      <w:spacing w:after="0" w:line="240" w:lineRule="auto"/>
      <w:ind w:left="720"/>
      <w:contextualSpacing/>
    </w:pPr>
    <w:rPr>
      <w:sz w:val="24"/>
      <w:szCs w:val="24"/>
      <w:lang w:val="en-GB"/>
    </w:rPr>
  </w:style>
  <w:style w:type="character" w:styleId="Hyperlink">
    <w:name w:val="Hyperlink"/>
    <w:basedOn w:val="Standardskrifttypeiafsnit"/>
    <w:uiPriority w:val="99"/>
    <w:unhideWhenUsed/>
    <w:rsid w:val="004D626D"/>
    <w:rPr>
      <w:color w:val="0000FF"/>
      <w:u w:val="single"/>
    </w:rPr>
  </w:style>
  <w:style w:type="paragraph" w:styleId="Titel">
    <w:name w:val="Title"/>
    <w:basedOn w:val="Normal"/>
    <w:next w:val="Normal"/>
    <w:link w:val="TitelTegn"/>
    <w:uiPriority w:val="10"/>
    <w:qFormat/>
    <w:rsid w:val="004D62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D626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2B628D"/>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2B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B628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628D"/>
    <w:rPr>
      <w:sz w:val="22"/>
      <w:szCs w:val="22"/>
    </w:rPr>
  </w:style>
  <w:style w:type="paragraph" w:styleId="Sidefod">
    <w:name w:val="footer"/>
    <w:basedOn w:val="Normal"/>
    <w:link w:val="SidefodTegn"/>
    <w:uiPriority w:val="99"/>
    <w:unhideWhenUsed/>
    <w:rsid w:val="002B628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62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dansk.systime.dk/index.php?id=149&amp;L=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bdansk.systime.dk/index.php?id=149&amp;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dansk.systime.dk/index.php?id=223&amp;L=0"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hbdansk.systime.dk/index.php?id=232&amp;L=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249</Words>
  <Characters>1521</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Bjerre</dc:creator>
  <cp:keywords/>
  <dc:description/>
  <cp:lastModifiedBy>Pia Bjerre</cp:lastModifiedBy>
  <cp:revision>2</cp:revision>
  <cp:lastPrinted>2023-11-30T07:18:00Z</cp:lastPrinted>
  <dcterms:created xsi:type="dcterms:W3CDTF">2023-11-29T10:53:00Z</dcterms:created>
  <dcterms:modified xsi:type="dcterms:W3CDTF">2023-11-30T07:40:00Z</dcterms:modified>
</cp:coreProperties>
</file>