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786" w14:textId="6F72ECFB" w:rsidR="000C7C44" w:rsidRPr="000C7C44" w:rsidRDefault="000C7C44" w:rsidP="000C7C44">
      <w:pPr>
        <w:pBdr>
          <w:bottom w:val="single" w:sz="4" w:space="1" w:color="auto"/>
        </w:pBdr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r w:rsidRPr="000C7C44">
        <w:rPr>
          <w:rFonts w:ascii="Algerian" w:hAnsi="Algerian"/>
          <w:b/>
          <w:bCs/>
          <w:color w:val="FF0000"/>
          <w:sz w:val="36"/>
          <w:szCs w:val="36"/>
        </w:rPr>
        <w:t>ACHILLEUS OG AGAMEMNON</w:t>
      </w:r>
    </w:p>
    <w:p w14:paraId="73BE7D57" w14:textId="36C797BA" w:rsidR="00AD3FD4" w:rsidRPr="000C54E2" w:rsidRDefault="00AD3FD4">
      <w:pPr>
        <w:rPr>
          <w:rFonts w:ascii="Garamond" w:hAnsi="Garamond"/>
          <w:b/>
          <w:bCs/>
          <w:sz w:val="24"/>
          <w:szCs w:val="24"/>
        </w:rPr>
      </w:pPr>
      <w:r w:rsidRPr="000C54E2">
        <w:rPr>
          <w:rFonts w:ascii="Garamond" w:hAnsi="Garamond"/>
          <w:b/>
          <w:bCs/>
          <w:sz w:val="24"/>
          <w:szCs w:val="24"/>
        </w:rPr>
        <w:t xml:space="preserve">Fokus på Achilleus: </w:t>
      </w:r>
    </w:p>
    <w:p w14:paraId="6DDB6BE9" w14:textId="64C537D6" w:rsidR="00AD3FD4" w:rsidRPr="000C54E2" w:rsidRDefault="002F5D92" w:rsidP="000C54E2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Lav en karakteristik af Achilleus med mindst tre citater fra teksten. </w:t>
      </w:r>
    </w:p>
    <w:p w14:paraId="54D3A6D7" w14:textId="6D010D5C" w:rsidR="00AD3FD4" w:rsidRPr="000C54E2" w:rsidRDefault="00AD3FD4" w:rsidP="000C54E2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C54E2">
        <w:rPr>
          <w:rFonts w:ascii="Garamond" w:hAnsi="Garamond"/>
          <w:sz w:val="24"/>
          <w:szCs w:val="24"/>
        </w:rPr>
        <w:t xml:space="preserve">Er der tegn på at Achilleus er en homerisk helt (talegaver, tapperhed i krig, ære guderne)? </w:t>
      </w:r>
      <w:r w:rsidR="003662A9">
        <w:rPr>
          <w:rFonts w:ascii="Garamond" w:hAnsi="Garamond"/>
          <w:sz w:val="24"/>
          <w:szCs w:val="24"/>
        </w:rPr>
        <w:t xml:space="preserve">Find tekstcitater eller eksempler fra handlingen, der understøtter vurderingen. </w:t>
      </w:r>
    </w:p>
    <w:p w14:paraId="56B45ED2" w14:textId="77777777" w:rsidR="00AD3FD4" w:rsidRPr="000C54E2" w:rsidRDefault="00AD3FD4">
      <w:pPr>
        <w:rPr>
          <w:rFonts w:ascii="Garamond" w:hAnsi="Garamond"/>
          <w:sz w:val="24"/>
          <w:szCs w:val="24"/>
        </w:rPr>
      </w:pPr>
    </w:p>
    <w:p w14:paraId="60A685FD" w14:textId="77777777" w:rsidR="00AD3FD4" w:rsidRPr="000C54E2" w:rsidRDefault="00AD3FD4">
      <w:pPr>
        <w:rPr>
          <w:rFonts w:ascii="Garamond" w:hAnsi="Garamond"/>
          <w:b/>
          <w:bCs/>
          <w:sz w:val="24"/>
          <w:szCs w:val="24"/>
        </w:rPr>
      </w:pPr>
      <w:r w:rsidRPr="000C54E2">
        <w:rPr>
          <w:rFonts w:ascii="Garamond" w:hAnsi="Garamond"/>
          <w:b/>
          <w:bCs/>
          <w:sz w:val="24"/>
          <w:szCs w:val="24"/>
        </w:rPr>
        <w:t>Fokus på Agamemnon:</w:t>
      </w:r>
    </w:p>
    <w:p w14:paraId="6F6F23BB" w14:textId="7E2B3C70" w:rsidR="00AD3FD4" w:rsidRPr="000C54E2" w:rsidRDefault="002F5D92" w:rsidP="000C54E2">
      <w:pPr>
        <w:pStyle w:val="Listeafsni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Lav en karakteristik af Agamemnon med mindst tre citater fra teksten.</w:t>
      </w:r>
    </w:p>
    <w:p w14:paraId="15BAC18F" w14:textId="037AB493" w:rsidR="00AD3FD4" w:rsidRPr="000C54E2" w:rsidRDefault="00C87B34" w:rsidP="000C54E2">
      <w:pPr>
        <w:pStyle w:val="Listeafsni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C54E2">
        <w:rPr>
          <w:rFonts w:ascii="Garamond" w:hAnsi="Garamond"/>
          <w:sz w:val="24"/>
          <w:szCs w:val="24"/>
        </w:rPr>
        <w:t xml:space="preserve">Er der tegn på at </w:t>
      </w:r>
      <w:r>
        <w:rPr>
          <w:rFonts w:ascii="Garamond" w:hAnsi="Garamond"/>
          <w:sz w:val="24"/>
          <w:szCs w:val="24"/>
        </w:rPr>
        <w:t>Agamemnon</w:t>
      </w:r>
      <w:r w:rsidRPr="000C54E2">
        <w:rPr>
          <w:rFonts w:ascii="Garamond" w:hAnsi="Garamond"/>
          <w:sz w:val="24"/>
          <w:szCs w:val="24"/>
        </w:rPr>
        <w:t xml:space="preserve"> er en homerisk helt (talegaver, tapperhed i krig, ære guderne)? </w:t>
      </w:r>
      <w:r>
        <w:rPr>
          <w:rFonts w:ascii="Garamond" w:hAnsi="Garamond"/>
          <w:sz w:val="24"/>
          <w:szCs w:val="24"/>
        </w:rPr>
        <w:t>Find tekstcitater eller eksempler fra handlingen, der understøtter vurderingen.</w:t>
      </w:r>
    </w:p>
    <w:p w14:paraId="4FE191EE" w14:textId="77777777" w:rsidR="000E6090" w:rsidRPr="00AD3FD4" w:rsidRDefault="000E6090" w:rsidP="000E6090">
      <w:pPr>
        <w:pStyle w:val="Listeafsnit"/>
        <w:rPr>
          <w:rFonts w:ascii="Garamond" w:hAnsi="Garamond"/>
        </w:rPr>
      </w:pPr>
    </w:p>
    <w:p w14:paraId="4BC2BC7F" w14:textId="77777777" w:rsidR="00AD3FD4" w:rsidRPr="00AD3FD4" w:rsidRDefault="00AD3FD4" w:rsidP="000C54E2">
      <w:pPr>
        <w:jc w:val="center"/>
        <w:rPr>
          <w:rFonts w:ascii="Garamond" w:hAnsi="Garamond"/>
        </w:rPr>
      </w:pPr>
      <w:r w:rsidRPr="00AD3FD4">
        <w:rPr>
          <w:rFonts w:ascii="Garamond" w:hAnsi="Garamond"/>
          <w:noProof/>
        </w:rPr>
        <w:drawing>
          <wp:inline distT="0" distB="0" distL="0" distR="0" wp14:anchorId="606566B9" wp14:editId="2D22A552">
            <wp:extent cx="4516147" cy="3467100"/>
            <wp:effectExtent l="0" t="0" r="0" b="0"/>
            <wp:docPr id="2" name="Billede 2" descr="Image result for achilleus agamem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chilleus agamemn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23" cy="347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297C" w14:textId="0934360A" w:rsidR="00AD3FD4" w:rsidRPr="000D7672" w:rsidRDefault="000D7672" w:rsidP="000C54E2">
      <w:pPr>
        <w:jc w:val="center"/>
        <w:rPr>
          <w:rFonts w:ascii="Garamond" w:hAnsi="Garamond"/>
          <w:sz w:val="20"/>
          <w:szCs w:val="20"/>
        </w:rPr>
      </w:pPr>
      <w:r w:rsidRPr="000D7672">
        <w:rPr>
          <w:rFonts w:ascii="Garamond" w:hAnsi="Garamond"/>
          <w:sz w:val="20"/>
          <w:szCs w:val="20"/>
        </w:rPr>
        <w:t>”The Wrath of Achilles” af Michel-Martin Drolling, fra år 1810, der viser, hvor</w:t>
      </w:r>
      <w:r>
        <w:rPr>
          <w:rFonts w:ascii="Garamond" w:hAnsi="Garamond"/>
          <w:sz w:val="20"/>
          <w:szCs w:val="20"/>
        </w:rPr>
        <w:t xml:space="preserve">dan Athene stopper Achilleus fra at slå Agamemnon ihjel. </w:t>
      </w:r>
    </w:p>
    <w:p w14:paraId="35322941" w14:textId="77777777" w:rsidR="00F11B93" w:rsidRPr="000D7672" w:rsidRDefault="00AD3FD4">
      <w:r w:rsidRPr="000D7672">
        <w:t xml:space="preserve"> </w:t>
      </w:r>
    </w:p>
    <w:sectPr w:rsidR="00F11B93" w:rsidRPr="000D76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73C"/>
    <w:multiLevelType w:val="hybridMultilevel"/>
    <w:tmpl w:val="91200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A23"/>
    <w:multiLevelType w:val="hybridMultilevel"/>
    <w:tmpl w:val="DBE697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4232">
    <w:abstractNumId w:val="1"/>
  </w:num>
  <w:num w:numId="2" w16cid:durableId="206209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3"/>
    <w:rsid w:val="000C54E2"/>
    <w:rsid w:val="000C7C44"/>
    <w:rsid w:val="000D7672"/>
    <w:rsid w:val="000E6090"/>
    <w:rsid w:val="00193F32"/>
    <w:rsid w:val="002F1329"/>
    <w:rsid w:val="002F5D92"/>
    <w:rsid w:val="003662A9"/>
    <w:rsid w:val="0068200E"/>
    <w:rsid w:val="00AD3FD4"/>
    <w:rsid w:val="00C87B34"/>
    <w:rsid w:val="00CF2D65"/>
    <w:rsid w:val="00F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6F10"/>
  <w15:chartTrackingRefBased/>
  <w15:docId w15:val="{6F818246-92CC-4143-9C77-5E8AB336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11</cp:revision>
  <dcterms:created xsi:type="dcterms:W3CDTF">2019-09-24T09:24:00Z</dcterms:created>
  <dcterms:modified xsi:type="dcterms:W3CDTF">2024-01-08T11:54:00Z</dcterms:modified>
</cp:coreProperties>
</file>