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94B05" w14:textId="38FB23CD" w:rsidR="00CB5457" w:rsidRPr="0003496E" w:rsidRDefault="00CB5457" w:rsidP="00CB5457">
      <w:pPr>
        <w:spacing w:line="360" w:lineRule="auto"/>
        <w:rPr>
          <w:rFonts w:ascii="Garamond" w:hAnsi="Garamond"/>
          <w:b/>
          <w:bCs/>
          <w:color w:val="4472C4" w:themeColor="accent1"/>
          <w:sz w:val="28"/>
          <w:szCs w:val="28"/>
        </w:rPr>
      </w:pPr>
      <w:r w:rsidRPr="0003496E">
        <w:rPr>
          <w:rFonts w:ascii="Garamond" w:hAnsi="Garamond"/>
          <w:b/>
          <w:bCs/>
          <w:color w:val="4472C4" w:themeColor="accent1"/>
          <w:sz w:val="28"/>
          <w:szCs w:val="28"/>
        </w:rPr>
        <w:t xml:space="preserve">Sæt nedenstående billeder i kronologisk rækkefølge ud fra, hvornår billedets motiv finder sted i forhold til Iliadens handling. </w:t>
      </w:r>
    </w:p>
    <w:p w14:paraId="46EFBBF5" w14:textId="77777777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  <w:lang w:val="en-US"/>
        </w:rPr>
      </w:pPr>
      <w:r w:rsidRPr="00143BB3">
        <w:rPr>
          <w:rFonts w:ascii="Garamond" w:hAnsi="Garamond"/>
          <w:noProof/>
          <w:sz w:val="24"/>
          <w:szCs w:val="24"/>
        </w:rPr>
        <w:drawing>
          <wp:inline distT="0" distB="0" distL="0" distR="0" wp14:anchorId="55B5C5E4" wp14:editId="3975AA0C">
            <wp:extent cx="2973436" cy="2768600"/>
            <wp:effectExtent l="0" t="0" r="0" b="0"/>
            <wp:docPr id="3" name="Billede 3" descr="Hector Andromache Astyanax v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ctor Andromache Astyanax va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17" cy="27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944A9" w14:textId="6C0D15DE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 w:cstheme="minorHAnsi"/>
          <w:sz w:val="24"/>
          <w:szCs w:val="24"/>
        </w:rPr>
        <w:t>↑</w:t>
      </w:r>
      <w:r w:rsidRPr="00143BB3">
        <w:rPr>
          <w:rFonts w:ascii="Garamond" w:hAnsi="Garamond"/>
          <w:sz w:val="24"/>
          <w:szCs w:val="24"/>
        </w:rPr>
        <w:t xml:space="preserve"> Vasemaleri af Hektor, hans hustru </w:t>
      </w:r>
      <w:proofErr w:type="spellStart"/>
      <w:r w:rsidRPr="00143BB3">
        <w:rPr>
          <w:rFonts w:ascii="Garamond" w:hAnsi="Garamond"/>
          <w:sz w:val="24"/>
          <w:szCs w:val="24"/>
        </w:rPr>
        <w:t>Andromache</w:t>
      </w:r>
      <w:proofErr w:type="spellEnd"/>
      <w:r w:rsidRPr="00143BB3">
        <w:rPr>
          <w:rFonts w:ascii="Garamond" w:hAnsi="Garamond"/>
          <w:sz w:val="24"/>
          <w:szCs w:val="24"/>
        </w:rPr>
        <w:t xml:space="preserve"> og søn </w:t>
      </w:r>
      <w:proofErr w:type="spellStart"/>
      <w:r w:rsidRPr="00143BB3">
        <w:rPr>
          <w:rFonts w:ascii="Garamond" w:hAnsi="Garamond"/>
          <w:sz w:val="24"/>
          <w:szCs w:val="24"/>
        </w:rPr>
        <w:t>Astyanax</w:t>
      </w:r>
      <w:proofErr w:type="spellEnd"/>
      <w:r w:rsidRPr="00143BB3">
        <w:rPr>
          <w:rFonts w:ascii="Garamond" w:hAnsi="Garamond"/>
          <w:sz w:val="24"/>
          <w:szCs w:val="24"/>
        </w:rPr>
        <w:t xml:space="preserve">. Rødfigursvase, 370-360 </w:t>
      </w:r>
      <w:proofErr w:type="spellStart"/>
      <w:r w:rsidRPr="00143BB3">
        <w:rPr>
          <w:rFonts w:ascii="Garamond" w:hAnsi="Garamond"/>
          <w:sz w:val="24"/>
          <w:szCs w:val="24"/>
        </w:rPr>
        <w:t>f.kr.</w:t>
      </w:r>
      <w:proofErr w:type="spellEnd"/>
    </w:p>
    <w:p w14:paraId="1D6BB960" w14:textId="77777777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/>
          <w:noProof/>
          <w:sz w:val="24"/>
          <w:szCs w:val="24"/>
        </w:rPr>
        <w:drawing>
          <wp:inline distT="0" distB="0" distL="0" distR="0" wp14:anchorId="72096F9D" wp14:editId="6F0BD165">
            <wp:extent cx="3090146" cy="2152650"/>
            <wp:effectExtent l="0" t="0" r="0" b="0"/>
            <wp:docPr id="4" name="Billede 4" descr="Achilles &amp; Body of Hector | Attic black figure vase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hilles &amp; Body of Hector | Attic black figure vase paint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28" cy="215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BB3">
        <w:rPr>
          <w:rFonts w:ascii="Garamond" w:hAnsi="Garamond"/>
          <w:sz w:val="24"/>
          <w:szCs w:val="24"/>
        </w:rPr>
        <w:t xml:space="preserve"> </w:t>
      </w:r>
    </w:p>
    <w:p w14:paraId="48B35145" w14:textId="77777777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 w:cstheme="minorHAnsi"/>
          <w:sz w:val="24"/>
          <w:szCs w:val="24"/>
        </w:rPr>
        <w:t xml:space="preserve">↑ </w:t>
      </w:r>
      <w:r w:rsidRPr="00143BB3">
        <w:rPr>
          <w:rFonts w:ascii="Garamond" w:hAnsi="Garamond"/>
          <w:sz w:val="24"/>
          <w:szCs w:val="24"/>
        </w:rPr>
        <w:t xml:space="preserve">Achilleus slæber Hektors lig. Sortfigursvase, 520-510 </w:t>
      </w:r>
      <w:proofErr w:type="spellStart"/>
      <w:r w:rsidRPr="00143BB3">
        <w:rPr>
          <w:rFonts w:ascii="Garamond" w:hAnsi="Garamond"/>
          <w:sz w:val="24"/>
          <w:szCs w:val="24"/>
        </w:rPr>
        <w:t>f.kr.</w:t>
      </w:r>
      <w:proofErr w:type="spellEnd"/>
      <w:r w:rsidRPr="00143BB3">
        <w:rPr>
          <w:rFonts w:ascii="Garamond" w:hAnsi="Garamond"/>
          <w:sz w:val="24"/>
          <w:szCs w:val="24"/>
        </w:rPr>
        <w:t xml:space="preserve"> </w:t>
      </w:r>
    </w:p>
    <w:p w14:paraId="2241A327" w14:textId="77777777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 wp14:anchorId="336CF72B" wp14:editId="0AFA7652">
            <wp:extent cx="2966886" cy="2032000"/>
            <wp:effectExtent l="0" t="0" r="5080" b="6350"/>
            <wp:docPr id="11" name="Billede 11" descr="Et billede, der indeholder person, danser, sport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person, danser, sport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2" cy="204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6C461" w14:textId="14CB2557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 w:cstheme="minorHAnsi"/>
          <w:sz w:val="24"/>
          <w:szCs w:val="24"/>
        </w:rPr>
        <w:t xml:space="preserve">↑ </w:t>
      </w:r>
      <w:r w:rsidRPr="00143BB3">
        <w:rPr>
          <w:rFonts w:ascii="Garamond" w:hAnsi="Garamond"/>
          <w:sz w:val="24"/>
          <w:szCs w:val="24"/>
        </w:rPr>
        <w:t xml:space="preserve">Achilleus sørger over sin kæreste </w:t>
      </w:r>
      <w:proofErr w:type="spellStart"/>
      <w:r w:rsidRPr="00143BB3">
        <w:rPr>
          <w:rFonts w:ascii="Garamond" w:hAnsi="Garamond"/>
          <w:sz w:val="24"/>
          <w:szCs w:val="24"/>
        </w:rPr>
        <w:t>Patroklos</w:t>
      </w:r>
      <w:proofErr w:type="spellEnd"/>
      <w:r w:rsidRPr="00143BB3">
        <w:rPr>
          <w:rFonts w:ascii="Garamond" w:hAnsi="Garamond"/>
          <w:sz w:val="24"/>
          <w:szCs w:val="24"/>
        </w:rPr>
        <w:t xml:space="preserve">’ lig. Jacques-Louis David 1748-1825.   </w:t>
      </w:r>
    </w:p>
    <w:p w14:paraId="31E87F54" w14:textId="77777777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/>
          <w:noProof/>
          <w:sz w:val="24"/>
          <w:szCs w:val="24"/>
        </w:rPr>
        <w:drawing>
          <wp:inline distT="0" distB="0" distL="0" distR="0" wp14:anchorId="694B78A0" wp14:editId="6AF6DDE0">
            <wp:extent cx="2903298" cy="2311400"/>
            <wp:effectExtent l="0" t="0" r="0" b="0"/>
            <wp:docPr id="5" name="Billede 5" descr="Wilhelm Freddie: Paris 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lhelm Freddie: Paris do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1" t="17535" r="9628" b="18447"/>
                    <a:stretch/>
                  </pic:blipFill>
                  <pic:spPr bwMode="auto">
                    <a:xfrm>
                      <a:off x="0" y="0"/>
                      <a:ext cx="2918247" cy="232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3E65C" w14:textId="39013AAE" w:rsidR="00CB5457" w:rsidRPr="00CB5457" w:rsidRDefault="00CB5457" w:rsidP="007154B5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 w:cstheme="minorHAnsi"/>
          <w:sz w:val="24"/>
          <w:szCs w:val="24"/>
        </w:rPr>
        <w:t xml:space="preserve">↑ </w:t>
      </w:r>
      <w:r w:rsidRPr="00143BB3">
        <w:rPr>
          <w:rFonts w:ascii="Garamond" w:hAnsi="Garamond"/>
          <w:sz w:val="24"/>
          <w:szCs w:val="24"/>
        </w:rPr>
        <w:t xml:space="preserve">Paris’ dom/æblestriden. Wilhelm Freddie, 1986. </w:t>
      </w:r>
      <w:r w:rsidR="007154B5">
        <w:rPr>
          <w:rFonts w:ascii="Garamond" w:hAnsi="Garamond"/>
          <w:sz w:val="24"/>
          <w:szCs w:val="24"/>
        </w:rPr>
        <w:tab/>
      </w:r>
    </w:p>
    <w:p w14:paraId="4BB7D03D" w14:textId="77777777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/>
          <w:noProof/>
          <w:sz w:val="24"/>
          <w:szCs w:val="24"/>
        </w:rPr>
        <w:drawing>
          <wp:inline distT="0" distB="0" distL="0" distR="0" wp14:anchorId="5CDA1C16" wp14:editId="36747041">
            <wp:extent cx="3454400" cy="2262313"/>
            <wp:effectExtent l="0" t="0" r="0" b="5080"/>
            <wp:docPr id="6" name="Billede 6" descr="The Quarrel between Agamemnon and Achilles | Nicholas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Quarrel between Agamemnon and Achilles | Nicholas H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01" cy="227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1DEB3" w14:textId="51D2887E" w:rsidR="00CB5457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 w:cstheme="minorHAnsi"/>
          <w:sz w:val="24"/>
          <w:szCs w:val="24"/>
        </w:rPr>
        <w:t xml:space="preserve">↑ </w:t>
      </w:r>
      <w:r w:rsidRPr="00143BB3">
        <w:rPr>
          <w:rFonts w:ascii="Garamond" w:hAnsi="Garamond"/>
          <w:sz w:val="24"/>
          <w:szCs w:val="24"/>
        </w:rPr>
        <w:t>Achilleus og Agamemnon skændes, og Athene viser sig for Achilleus. Giovanni Batista, 1695.</w:t>
      </w:r>
    </w:p>
    <w:p w14:paraId="30E6C98F" w14:textId="2DF6B242" w:rsidR="00CB5457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5C023E" wp14:editId="035EE7FF">
            <wp:extent cx="4870450" cy="2602997"/>
            <wp:effectExtent l="0" t="0" r="6350" b="6985"/>
            <wp:docPr id="24814022" name="Billede 2" descr="Priam Pleads with Achilles for Hector's Body, A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am Pleads with Achilles for Hector's Body, A4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79" cy="260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F4EA7" w14:textId="2EB8EA09" w:rsidR="00CB5457" w:rsidRPr="00421603" w:rsidRDefault="00CB5457" w:rsidP="00CB5457">
      <w:pPr>
        <w:spacing w:line="360" w:lineRule="auto"/>
        <w:rPr>
          <w:rFonts w:ascii="Garamond" w:hAnsi="Garamond" w:cstheme="minorHAnsi"/>
          <w:sz w:val="24"/>
          <w:szCs w:val="24"/>
        </w:rPr>
      </w:pPr>
      <w:r w:rsidRPr="00143BB3">
        <w:rPr>
          <w:rFonts w:ascii="Garamond" w:hAnsi="Garamond" w:cstheme="minorHAnsi"/>
          <w:sz w:val="24"/>
          <w:szCs w:val="24"/>
        </w:rPr>
        <w:t>↑</w:t>
      </w:r>
      <w:r>
        <w:rPr>
          <w:rFonts w:ascii="Garamond" w:hAnsi="Garamond" w:cstheme="minorHAnsi"/>
          <w:sz w:val="24"/>
          <w:szCs w:val="24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</w:rPr>
        <w:t>Primaos</w:t>
      </w:r>
      <w:proofErr w:type="spellEnd"/>
      <w:r>
        <w:rPr>
          <w:rFonts w:ascii="Garamond" w:hAnsi="Garamond" w:cstheme="minorHAnsi"/>
          <w:sz w:val="24"/>
          <w:szCs w:val="24"/>
        </w:rPr>
        <w:t xml:space="preserve"> beder om at få Hektors lig tilbage. Bertel </w:t>
      </w:r>
      <w:proofErr w:type="spellStart"/>
      <w:r>
        <w:rPr>
          <w:rFonts w:ascii="Garamond" w:hAnsi="Garamond" w:cstheme="minorHAnsi"/>
          <w:sz w:val="24"/>
          <w:szCs w:val="24"/>
        </w:rPr>
        <w:t>Thovaldsen</w:t>
      </w:r>
      <w:proofErr w:type="spellEnd"/>
      <w:r>
        <w:rPr>
          <w:rFonts w:ascii="Garamond" w:hAnsi="Garamond" w:cstheme="minorHAnsi"/>
          <w:sz w:val="24"/>
          <w:szCs w:val="24"/>
        </w:rPr>
        <w:t xml:space="preserve">, 1815. </w:t>
      </w:r>
    </w:p>
    <w:p w14:paraId="7D99A92D" w14:textId="77777777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/>
          <w:noProof/>
          <w:sz w:val="24"/>
          <w:szCs w:val="24"/>
        </w:rPr>
        <w:drawing>
          <wp:inline distT="0" distB="0" distL="0" distR="0" wp14:anchorId="2C03358C" wp14:editId="1229FDB9">
            <wp:extent cx="3333750" cy="1892829"/>
            <wp:effectExtent l="0" t="0" r="0" b="0"/>
            <wp:docPr id="7" name="Billede 7" descr="Chryses begs Agamemnon for his d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ryses begs Agamemnon for his daugh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222" cy="189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9D6D" w14:textId="5A5D8C0C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 w:cstheme="minorHAnsi"/>
          <w:sz w:val="24"/>
          <w:szCs w:val="24"/>
        </w:rPr>
        <w:t xml:space="preserve">↑ </w:t>
      </w:r>
      <w:r w:rsidRPr="00143BB3">
        <w:rPr>
          <w:rFonts w:ascii="Garamond" w:hAnsi="Garamond"/>
          <w:sz w:val="24"/>
          <w:szCs w:val="24"/>
        </w:rPr>
        <w:t xml:space="preserve">Chryses beder om at få sin datter tilbage af Agamemnon. </w:t>
      </w:r>
      <w:proofErr w:type="spellStart"/>
      <w:r w:rsidRPr="00143BB3">
        <w:rPr>
          <w:rFonts w:ascii="Garamond" w:hAnsi="Garamond"/>
          <w:sz w:val="24"/>
          <w:szCs w:val="24"/>
        </w:rPr>
        <w:t>Crispijn</w:t>
      </w:r>
      <w:proofErr w:type="spellEnd"/>
      <w:r w:rsidRPr="00143BB3">
        <w:rPr>
          <w:rFonts w:ascii="Garamond" w:hAnsi="Garamond"/>
          <w:sz w:val="24"/>
          <w:szCs w:val="24"/>
        </w:rPr>
        <w:t xml:space="preserve"> van de Passe, 1613. </w:t>
      </w:r>
    </w:p>
    <w:p w14:paraId="57B61A17" w14:textId="77777777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  <w:lang w:val="en-US"/>
        </w:rPr>
      </w:pPr>
      <w:r w:rsidRPr="00143BB3">
        <w:rPr>
          <w:rFonts w:ascii="Garamond" w:hAnsi="Garamond"/>
          <w:noProof/>
          <w:sz w:val="24"/>
          <w:szCs w:val="24"/>
        </w:rPr>
        <w:drawing>
          <wp:inline distT="0" distB="0" distL="0" distR="0" wp14:anchorId="6FF76F15" wp14:editId="026D6069">
            <wp:extent cx="2381250" cy="2438400"/>
            <wp:effectExtent l="0" t="0" r="0" b="0"/>
            <wp:docPr id="2" name="Billede 2" descr="Et billede, der indeholder tekst, gruppe, poserer, 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gruppe, poserer, te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0719" w14:textId="1445F1E5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 w:cstheme="minorHAnsi"/>
          <w:sz w:val="24"/>
          <w:szCs w:val="24"/>
        </w:rPr>
        <w:t xml:space="preserve">↑ </w:t>
      </w:r>
      <w:r w:rsidRPr="00143BB3">
        <w:rPr>
          <w:rFonts w:ascii="Garamond" w:hAnsi="Garamond"/>
          <w:sz w:val="24"/>
          <w:szCs w:val="24"/>
        </w:rPr>
        <w:t xml:space="preserve">Agamemnon ofrer sin datter </w:t>
      </w:r>
      <w:proofErr w:type="spellStart"/>
      <w:r w:rsidRPr="00143BB3">
        <w:rPr>
          <w:rFonts w:ascii="Garamond" w:hAnsi="Garamond"/>
          <w:sz w:val="24"/>
          <w:szCs w:val="24"/>
        </w:rPr>
        <w:t>Ifegenia</w:t>
      </w:r>
      <w:proofErr w:type="spellEnd"/>
      <w:r w:rsidRPr="00143BB3">
        <w:rPr>
          <w:rFonts w:ascii="Garamond" w:hAnsi="Garamond"/>
          <w:sz w:val="24"/>
          <w:szCs w:val="24"/>
        </w:rPr>
        <w:t xml:space="preserve">. </w:t>
      </w:r>
      <w:proofErr w:type="spellStart"/>
      <w:r w:rsidRPr="00143BB3">
        <w:rPr>
          <w:rFonts w:ascii="Garamond" w:hAnsi="Garamond"/>
          <w:sz w:val="24"/>
          <w:szCs w:val="24"/>
        </w:rPr>
        <w:t>Pompeii</w:t>
      </w:r>
      <w:proofErr w:type="spellEnd"/>
      <w:r w:rsidRPr="00143BB3">
        <w:rPr>
          <w:rFonts w:ascii="Garamond" w:hAnsi="Garamond"/>
          <w:sz w:val="24"/>
          <w:szCs w:val="24"/>
        </w:rPr>
        <w:t xml:space="preserve">, før 79 </w:t>
      </w:r>
      <w:proofErr w:type="spellStart"/>
      <w:r w:rsidRPr="00143BB3">
        <w:rPr>
          <w:rFonts w:ascii="Garamond" w:hAnsi="Garamond"/>
          <w:sz w:val="24"/>
          <w:szCs w:val="24"/>
        </w:rPr>
        <w:t>e.kr.</w:t>
      </w:r>
      <w:proofErr w:type="spellEnd"/>
      <w:r w:rsidRPr="00143BB3">
        <w:rPr>
          <w:rFonts w:ascii="Garamond" w:hAnsi="Garamond"/>
          <w:sz w:val="24"/>
          <w:szCs w:val="24"/>
        </w:rPr>
        <w:t xml:space="preserve">  </w:t>
      </w:r>
    </w:p>
    <w:p w14:paraId="7568F3AA" w14:textId="77777777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  <w:lang w:val="en-US"/>
        </w:rPr>
      </w:pPr>
      <w:r w:rsidRPr="00143BB3"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 wp14:anchorId="39183F49" wp14:editId="7240B4A0">
            <wp:extent cx="3810000" cy="1695450"/>
            <wp:effectExtent l="0" t="0" r="0" b="0"/>
            <wp:docPr id="9" name="Billede 9" descr="Et billede, der indeholder tekst, gruppe, gammel, skulpt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, gruppe, gammel, skulpt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C759" w14:textId="77777777" w:rsidR="00CB5457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 w:cstheme="minorHAnsi"/>
          <w:sz w:val="24"/>
          <w:szCs w:val="24"/>
        </w:rPr>
        <w:t xml:space="preserve">↑ </w:t>
      </w:r>
      <w:proofErr w:type="spellStart"/>
      <w:r w:rsidRPr="00143BB3">
        <w:rPr>
          <w:rFonts w:ascii="Garamond" w:hAnsi="Garamond"/>
          <w:sz w:val="24"/>
          <w:szCs w:val="24"/>
        </w:rPr>
        <w:t>Briseis</w:t>
      </w:r>
      <w:proofErr w:type="spellEnd"/>
      <w:r w:rsidRPr="00143BB3">
        <w:rPr>
          <w:rFonts w:ascii="Garamond" w:hAnsi="Garamond"/>
          <w:sz w:val="24"/>
          <w:szCs w:val="24"/>
        </w:rPr>
        <w:t xml:space="preserve"> føres fra Achilleus’ til Agamemnons lejr. Romersk </w:t>
      </w:r>
      <w:proofErr w:type="spellStart"/>
      <w:r w:rsidRPr="00143BB3">
        <w:rPr>
          <w:rFonts w:ascii="Garamond" w:hAnsi="Garamond"/>
          <w:sz w:val="24"/>
          <w:szCs w:val="24"/>
        </w:rPr>
        <w:t>reflief</w:t>
      </w:r>
      <w:proofErr w:type="spellEnd"/>
      <w:r w:rsidRPr="00143BB3">
        <w:rPr>
          <w:rFonts w:ascii="Garamond" w:hAnsi="Garamond"/>
          <w:sz w:val="24"/>
          <w:szCs w:val="24"/>
        </w:rPr>
        <w:t xml:space="preserve">, 30 f.kr.-80 </w:t>
      </w:r>
      <w:proofErr w:type="spellStart"/>
      <w:r w:rsidRPr="00143BB3">
        <w:rPr>
          <w:rFonts w:ascii="Garamond" w:hAnsi="Garamond"/>
          <w:sz w:val="24"/>
          <w:szCs w:val="24"/>
        </w:rPr>
        <w:t>e.kr.</w:t>
      </w:r>
      <w:proofErr w:type="spellEnd"/>
      <w:r w:rsidRPr="00143BB3">
        <w:rPr>
          <w:rFonts w:ascii="Garamond" w:hAnsi="Garamond"/>
          <w:sz w:val="24"/>
          <w:szCs w:val="24"/>
        </w:rPr>
        <w:t xml:space="preserve"> </w:t>
      </w:r>
    </w:p>
    <w:p w14:paraId="03B8E4BD" w14:textId="46677A4B" w:rsidR="00CB5457" w:rsidRDefault="00421603" w:rsidP="00CB5457">
      <w:pPr>
        <w:spacing w:line="360" w:lineRule="auto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317B6DEE" wp14:editId="7BE86DF8">
            <wp:extent cx="2771672" cy="2273300"/>
            <wp:effectExtent l="0" t="0" r="0" b="0"/>
            <wp:docPr id="564535674" name="Billede 4" descr="Hector Censuring Helen and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ctor Censuring Helen and Par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53" cy="22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73089" w14:textId="58EE8407" w:rsidR="00421603" w:rsidRDefault="00421603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 w:cstheme="minorHAnsi"/>
          <w:sz w:val="24"/>
          <w:szCs w:val="24"/>
        </w:rPr>
        <w:t>↑</w:t>
      </w:r>
      <w:r>
        <w:rPr>
          <w:rFonts w:ascii="Garamond" w:hAnsi="Garamond" w:cstheme="minorHAnsi"/>
          <w:sz w:val="24"/>
          <w:szCs w:val="24"/>
        </w:rPr>
        <w:t xml:space="preserve"> Hektor beder Paris, der her ses sammen med Helene, om at kæmpe. </w:t>
      </w:r>
      <w:r w:rsidR="007154B5">
        <w:rPr>
          <w:rFonts w:ascii="Garamond" w:hAnsi="Garamond" w:cstheme="minorHAnsi"/>
          <w:sz w:val="24"/>
          <w:szCs w:val="24"/>
        </w:rPr>
        <w:t xml:space="preserve">Felix </w:t>
      </w:r>
      <w:proofErr w:type="spellStart"/>
      <w:r w:rsidR="007154B5">
        <w:rPr>
          <w:rFonts w:ascii="Garamond" w:hAnsi="Garamond" w:cstheme="minorHAnsi"/>
          <w:sz w:val="24"/>
          <w:szCs w:val="24"/>
        </w:rPr>
        <w:t>Heyndrickx</w:t>
      </w:r>
      <w:proofErr w:type="spellEnd"/>
      <w:r w:rsidR="007154B5">
        <w:rPr>
          <w:rFonts w:ascii="Garamond" w:hAnsi="Garamond" w:cstheme="minorHAnsi"/>
          <w:sz w:val="24"/>
          <w:szCs w:val="24"/>
        </w:rPr>
        <w:t xml:space="preserve">, 1820. </w:t>
      </w:r>
    </w:p>
    <w:p w14:paraId="1A254DD4" w14:textId="64B6A385" w:rsidR="00CB5457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058A364B" wp14:editId="351B85CA">
            <wp:extent cx="2180388" cy="2997200"/>
            <wp:effectExtent l="0" t="0" r="0" b="0"/>
            <wp:docPr id="135406740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53" cy="301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47C12" w14:textId="6A4580EE" w:rsidR="00CB5457" w:rsidRDefault="00CB5457" w:rsidP="00CB5457">
      <w:pPr>
        <w:spacing w:line="360" w:lineRule="auto"/>
        <w:rPr>
          <w:rFonts w:ascii="Garamond" w:hAnsi="Garamond" w:cstheme="minorHAnsi"/>
          <w:sz w:val="24"/>
          <w:szCs w:val="24"/>
        </w:rPr>
      </w:pPr>
      <w:r w:rsidRPr="00143BB3">
        <w:rPr>
          <w:rFonts w:ascii="Garamond" w:hAnsi="Garamond" w:cstheme="minorHAnsi"/>
          <w:sz w:val="24"/>
          <w:szCs w:val="24"/>
        </w:rPr>
        <w:t>↑</w:t>
      </w:r>
      <w:r>
        <w:rPr>
          <w:rFonts w:ascii="Garamond" w:hAnsi="Garamond" w:cstheme="minorHAnsi"/>
          <w:sz w:val="24"/>
          <w:szCs w:val="24"/>
        </w:rPr>
        <w:t xml:space="preserve"> Thetis beder Zeus om en tjeneste. Anton </w:t>
      </w:r>
      <w:proofErr w:type="spellStart"/>
      <w:r>
        <w:rPr>
          <w:rFonts w:ascii="Garamond" w:hAnsi="Garamond" w:cstheme="minorHAnsi"/>
          <w:sz w:val="24"/>
          <w:szCs w:val="24"/>
        </w:rPr>
        <w:t>Losenko</w:t>
      </w:r>
      <w:proofErr w:type="spellEnd"/>
      <w:r>
        <w:rPr>
          <w:rFonts w:ascii="Garamond" w:hAnsi="Garamond" w:cstheme="minorHAnsi"/>
          <w:sz w:val="24"/>
          <w:szCs w:val="24"/>
        </w:rPr>
        <w:t xml:space="preserve">, slutningen af 1800-tallet. </w:t>
      </w:r>
    </w:p>
    <w:p w14:paraId="294AA7FB" w14:textId="795AE8E8" w:rsidR="00CB5457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7CFC6F" wp14:editId="4D0CE94C">
            <wp:extent cx="3022600" cy="2267107"/>
            <wp:effectExtent l="0" t="0" r="6350" b="0"/>
            <wp:docPr id="1867608255" name="Billede 3" descr="Et billede, der indeholder tekst, Ansigt, sky, b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08255" name="Billede 3" descr="Et billede, der indeholder tekst, Ansigt, sky, bo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83" cy="227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7D146" w14:textId="53663D2E" w:rsidR="00CB5457" w:rsidRPr="00143BB3" w:rsidRDefault="00CB5457" w:rsidP="00CB5457">
      <w:pPr>
        <w:spacing w:line="360" w:lineRule="auto"/>
        <w:rPr>
          <w:rFonts w:ascii="Garamond" w:hAnsi="Garamond"/>
          <w:sz w:val="24"/>
          <w:szCs w:val="24"/>
        </w:rPr>
      </w:pPr>
      <w:r w:rsidRPr="00143BB3">
        <w:rPr>
          <w:rFonts w:ascii="Garamond" w:hAnsi="Garamond" w:cstheme="minorHAnsi"/>
          <w:sz w:val="24"/>
          <w:szCs w:val="24"/>
        </w:rPr>
        <w:t>↑</w:t>
      </w:r>
      <w:r>
        <w:rPr>
          <w:rFonts w:ascii="Garamond" w:hAnsi="Garamond" w:cstheme="minorHAnsi"/>
          <w:sz w:val="24"/>
          <w:szCs w:val="24"/>
        </w:rPr>
        <w:t xml:space="preserve"> Achilleus og Hektor i tvekamp. Stillbillede fra filmen Troy, 2004.</w:t>
      </w:r>
    </w:p>
    <w:p w14:paraId="0F567511" w14:textId="77777777" w:rsidR="0047014A" w:rsidRDefault="0047014A"/>
    <w:sectPr w:rsidR="0047014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B367A0"/>
    <w:multiLevelType w:val="hybridMultilevel"/>
    <w:tmpl w:val="4F2828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355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457"/>
    <w:rsid w:val="00421603"/>
    <w:rsid w:val="0047014A"/>
    <w:rsid w:val="007154B5"/>
    <w:rsid w:val="00CB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2415C"/>
  <w15:chartTrackingRefBased/>
  <w15:docId w15:val="{238733A2-DC42-4A6F-83D2-8C5813B6C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457"/>
    <w:rPr>
      <w:kern w:val="0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B5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153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Sørensen</dc:creator>
  <cp:keywords/>
  <dc:description/>
  <cp:lastModifiedBy>Mette Sørensen</cp:lastModifiedBy>
  <cp:revision>2</cp:revision>
  <dcterms:created xsi:type="dcterms:W3CDTF">2023-12-18T15:23:00Z</dcterms:created>
  <dcterms:modified xsi:type="dcterms:W3CDTF">2023-12-18T15:42:00Z</dcterms:modified>
</cp:coreProperties>
</file>