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8D" w:rsidRDefault="001E2A8D" w:rsidP="001E2A8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0F17" wp14:editId="5571A15F">
                <wp:simplePos x="0" y="0"/>
                <wp:positionH relativeFrom="column">
                  <wp:posOffset>851535</wp:posOffset>
                </wp:positionH>
                <wp:positionV relativeFrom="paragraph">
                  <wp:posOffset>4311650</wp:posOffset>
                </wp:positionV>
                <wp:extent cx="1352550" cy="1876425"/>
                <wp:effectExtent l="0" t="0" r="0" b="952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87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67.05pt;margin-top:339.5pt;width:106.5pt;height:1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" fillcolor="white [3201]" stroked="f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293108" cy="6076188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108" cy="607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A8D" w:rsidRDefault="001E2A8D" w:rsidP="001E2A8D">
      <w:pPr>
        <w:jc w:val="center"/>
      </w:pPr>
      <w:r>
        <w:t>Halse &amp; Würtz: "Spektrum Fysik C" (Gyldendal, 2005), s. 46.</w:t>
      </w:r>
    </w:p>
    <w:sectPr w:rsidR="001E2A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D"/>
    <w:rsid w:val="001E2A8D"/>
    <w:rsid w:val="00A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Morten</cp:lastModifiedBy>
  <cp:revision>1</cp:revision>
  <dcterms:created xsi:type="dcterms:W3CDTF">2013-04-19T11:17:00Z</dcterms:created>
  <dcterms:modified xsi:type="dcterms:W3CDTF">2013-04-19T11:20:00Z</dcterms:modified>
</cp:coreProperties>
</file>