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4634" w14:textId="2DD6A230" w:rsidR="00646C30" w:rsidRPr="00646C30" w:rsidRDefault="00646C30" w:rsidP="00646C30">
      <w:pPr>
        <w:rPr>
          <w:b/>
          <w:sz w:val="32"/>
          <w:szCs w:val="32"/>
        </w:rPr>
      </w:pPr>
      <w:r w:rsidRPr="00646C30">
        <w:rPr>
          <w:b/>
          <w:sz w:val="32"/>
          <w:szCs w:val="32"/>
        </w:rPr>
        <w:t xml:space="preserve">Case 1: Prisdannelse og inflation </w:t>
      </w:r>
      <w:r>
        <w:rPr>
          <w:b/>
          <w:sz w:val="32"/>
          <w:szCs w:val="32"/>
        </w:rPr>
        <w:t>- Hvordan har den stigende inflation påvirket de</w:t>
      </w:r>
      <w:r w:rsidR="00F3528D">
        <w:rPr>
          <w:b/>
          <w:sz w:val="32"/>
          <w:szCs w:val="32"/>
        </w:rPr>
        <w:t>n danske økonomi</w:t>
      </w:r>
      <w:r>
        <w:rPr>
          <w:b/>
          <w:sz w:val="32"/>
          <w:szCs w:val="32"/>
        </w:rPr>
        <w:t>?</w:t>
      </w:r>
    </w:p>
    <w:p w14:paraId="2AE2D823" w14:textId="77777777" w:rsidR="00646C30" w:rsidRPr="00F80790" w:rsidRDefault="00646C30" w:rsidP="00646C30">
      <w:pPr>
        <w:rPr>
          <w:bCs/>
          <w:i/>
          <w:iCs/>
          <w:lang w:val="en-US"/>
        </w:rPr>
      </w:pPr>
      <w:r>
        <w:rPr>
          <w:bCs/>
          <w:i/>
          <w:iCs/>
          <w:lang w:val="en-US"/>
        </w:rPr>
        <w:t>“</w:t>
      </w:r>
      <w:r w:rsidRPr="00F80790">
        <w:rPr>
          <w:bCs/>
          <w:i/>
          <w:iCs/>
          <w:lang w:val="en-US"/>
        </w:rPr>
        <w:t>Difficulty comes from our lack of confidence”</w:t>
      </w:r>
    </w:p>
    <w:p w14:paraId="5B8A86BD" w14:textId="77777777" w:rsidR="00646C30" w:rsidRPr="00823CA2" w:rsidRDefault="00646C30" w:rsidP="00646C30">
      <w:pPr>
        <w:rPr>
          <w:b/>
          <w:sz w:val="24"/>
          <w:szCs w:val="24"/>
        </w:rPr>
      </w:pPr>
      <w:r w:rsidRPr="00823CA2">
        <w:rPr>
          <w:b/>
          <w:sz w:val="24"/>
          <w:szCs w:val="24"/>
        </w:rPr>
        <w:t>Hvad er projektarbejde i International Økonomi?</w:t>
      </w:r>
    </w:p>
    <w:p w14:paraId="6C5FDA32" w14:textId="77777777" w:rsidR="00646C30" w:rsidRPr="000608BF" w:rsidRDefault="00646C30" w:rsidP="00646C30">
      <w:pPr>
        <w:pStyle w:val="Listeafsnit"/>
        <w:numPr>
          <w:ilvl w:val="0"/>
          <w:numId w:val="1"/>
        </w:numPr>
      </w:pPr>
      <w:r w:rsidRPr="000608BF">
        <w:t>Projektarbejde tager udgangspunkt i virkelige problemstillinger</w:t>
      </w:r>
    </w:p>
    <w:p w14:paraId="3442B2B1" w14:textId="77777777" w:rsidR="00646C30" w:rsidRPr="000608BF" w:rsidRDefault="00646C30" w:rsidP="00646C30">
      <w:pPr>
        <w:pStyle w:val="Listeafsnit"/>
        <w:numPr>
          <w:ilvl w:val="0"/>
          <w:numId w:val="1"/>
        </w:numPr>
      </w:pPr>
      <w:r w:rsidRPr="000608BF">
        <w:t xml:space="preserve">En </w:t>
      </w:r>
      <w:r w:rsidRPr="000608BF">
        <w:rPr>
          <w:u w:val="single"/>
        </w:rPr>
        <w:t>undren</w:t>
      </w:r>
      <w:r w:rsidRPr="000608BF">
        <w:t xml:space="preserve"> og </w:t>
      </w:r>
      <w:r w:rsidRPr="000608BF">
        <w:rPr>
          <w:u w:val="single"/>
        </w:rPr>
        <w:t>nysgerrighed</w:t>
      </w:r>
      <w:r w:rsidRPr="000608BF">
        <w:t xml:space="preserve"> i at finde svar på virkelige dilemmaer og faglige spørgsmål</w:t>
      </w:r>
    </w:p>
    <w:p w14:paraId="7DCDF3F5" w14:textId="77777777" w:rsidR="00646C30" w:rsidRDefault="00646C30" w:rsidP="00646C30">
      <w:pPr>
        <w:pStyle w:val="Listeafsnit"/>
        <w:numPr>
          <w:ilvl w:val="0"/>
          <w:numId w:val="1"/>
        </w:numPr>
      </w:pPr>
      <w:r w:rsidRPr="000608BF">
        <w:t xml:space="preserve">En </w:t>
      </w:r>
      <w:r w:rsidRPr="000608BF">
        <w:rPr>
          <w:u w:val="single"/>
        </w:rPr>
        <w:t>proces</w:t>
      </w:r>
      <w:r w:rsidRPr="000608BF">
        <w:t xml:space="preserve"> hvor et af målene er at </w:t>
      </w:r>
      <w:r>
        <w:t>I</w:t>
      </w:r>
      <w:r w:rsidRPr="000608BF">
        <w:t xml:space="preserve"> ska</w:t>
      </w:r>
      <w:r>
        <w:t>l</w:t>
      </w:r>
      <w:r w:rsidRPr="000608BF">
        <w:t xml:space="preserve"> lære at forstå og anvende faglige begreber</w:t>
      </w:r>
      <w:r>
        <w:t xml:space="preserve"> og teorier</w:t>
      </w:r>
      <w:r w:rsidRPr="000608BF">
        <w:t xml:space="preserve"> på virkelige fænomener </w:t>
      </w:r>
    </w:p>
    <w:p w14:paraId="6114FF07" w14:textId="77777777" w:rsidR="00646C30" w:rsidRPr="008429EF" w:rsidRDefault="00646C30" w:rsidP="00646C30">
      <w:pPr>
        <w:rPr>
          <w:b/>
          <w:sz w:val="24"/>
          <w:szCs w:val="24"/>
        </w:rPr>
      </w:pPr>
      <w:r w:rsidRPr="008429EF">
        <w:rPr>
          <w:b/>
          <w:sz w:val="24"/>
          <w:szCs w:val="24"/>
        </w:rPr>
        <w:t>Opgaven:</w:t>
      </w:r>
    </w:p>
    <w:p w14:paraId="7D88A7A6" w14:textId="77777777" w:rsidR="00646C30" w:rsidRDefault="00646C30" w:rsidP="00646C30">
      <w:pPr>
        <w:pStyle w:val="Listeafsnit"/>
        <w:numPr>
          <w:ilvl w:val="0"/>
          <w:numId w:val="2"/>
        </w:numPr>
      </w:pPr>
      <w:r w:rsidRPr="00AB216D">
        <w:t>På baggrund af temaet prisdannelse og inflation samt de artikler der er opgivet,</w:t>
      </w:r>
      <w:r>
        <w:t xml:space="preserve"> skal I u</w:t>
      </w:r>
      <w:r w:rsidRPr="00AB216D">
        <w:t xml:space="preserve">darbejde en </w:t>
      </w:r>
      <w:r>
        <w:t>rapport,</w:t>
      </w:r>
      <w:r w:rsidRPr="00AB216D">
        <w:t xml:space="preserve"> hvor I opstiller en problemformulering og besvarer den</w:t>
      </w:r>
      <w:r>
        <w:t xml:space="preserve">. </w:t>
      </w:r>
    </w:p>
    <w:p w14:paraId="7E949206" w14:textId="77777777" w:rsidR="00646C30" w:rsidRDefault="00646C30" w:rsidP="00646C30">
      <w:pPr>
        <w:pStyle w:val="Listeafsnit"/>
        <w:numPr>
          <w:ilvl w:val="0"/>
          <w:numId w:val="2"/>
        </w:numPr>
      </w:pPr>
      <w:r>
        <w:t xml:space="preserve">Rapporten skal indeholde: </w:t>
      </w:r>
    </w:p>
    <w:p w14:paraId="24B2E0CD" w14:textId="77777777" w:rsidR="00646C30" w:rsidRDefault="00646C30" w:rsidP="00646C30">
      <w:pPr>
        <w:pStyle w:val="Listeafsnit"/>
        <w:numPr>
          <w:ilvl w:val="1"/>
          <w:numId w:val="2"/>
        </w:numPr>
      </w:pPr>
      <w:r>
        <w:t>Forside</w:t>
      </w:r>
    </w:p>
    <w:p w14:paraId="7D66CC3F" w14:textId="77777777" w:rsidR="00646C30" w:rsidRDefault="00646C30" w:rsidP="00646C30">
      <w:pPr>
        <w:pStyle w:val="Listeafsnit"/>
        <w:numPr>
          <w:ilvl w:val="1"/>
          <w:numId w:val="2"/>
        </w:numPr>
      </w:pPr>
      <w:r>
        <w:t>Indholdsfortegnelse</w:t>
      </w:r>
    </w:p>
    <w:p w14:paraId="6BB67A6E" w14:textId="77777777" w:rsidR="00646C30" w:rsidRDefault="00646C30" w:rsidP="00646C30">
      <w:pPr>
        <w:pStyle w:val="Listeafsnit"/>
        <w:numPr>
          <w:ilvl w:val="1"/>
          <w:numId w:val="2"/>
        </w:numPr>
      </w:pPr>
      <w:r>
        <w:t>Indledning</w:t>
      </w:r>
    </w:p>
    <w:p w14:paraId="5283BD61" w14:textId="77777777" w:rsidR="00646C30" w:rsidRDefault="00646C30" w:rsidP="00646C30">
      <w:pPr>
        <w:pStyle w:val="Listeafsnit"/>
        <w:numPr>
          <w:ilvl w:val="1"/>
          <w:numId w:val="2"/>
        </w:numPr>
      </w:pPr>
      <w:r>
        <w:t>Præsentation af problemformulering (og tilhørende problemstillinger)</w:t>
      </w:r>
    </w:p>
    <w:p w14:paraId="23050FFA" w14:textId="77777777" w:rsidR="00646C30" w:rsidRDefault="00646C30" w:rsidP="00646C30">
      <w:pPr>
        <w:pStyle w:val="Listeafsnit"/>
        <w:numPr>
          <w:ilvl w:val="1"/>
          <w:numId w:val="2"/>
        </w:numPr>
      </w:pPr>
      <w:r>
        <w:t>Metodeafsnit</w:t>
      </w:r>
    </w:p>
    <w:p w14:paraId="1442A637" w14:textId="77777777" w:rsidR="00646C30" w:rsidRDefault="00646C30" w:rsidP="00646C30">
      <w:pPr>
        <w:pStyle w:val="Listeafsnit"/>
        <w:numPr>
          <w:ilvl w:val="1"/>
          <w:numId w:val="2"/>
        </w:numPr>
      </w:pPr>
      <w:r>
        <w:t>Selve opgavebesvarelsen</w:t>
      </w:r>
    </w:p>
    <w:p w14:paraId="5BEF4EE4" w14:textId="77777777" w:rsidR="00646C30" w:rsidRDefault="00646C30" w:rsidP="00646C30">
      <w:pPr>
        <w:pStyle w:val="Listeafsnit"/>
        <w:numPr>
          <w:ilvl w:val="1"/>
          <w:numId w:val="2"/>
        </w:numPr>
      </w:pPr>
      <w:r>
        <w:t>Konklusion</w:t>
      </w:r>
    </w:p>
    <w:p w14:paraId="06B2628A" w14:textId="77777777" w:rsidR="00646C30" w:rsidRDefault="00646C30" w:rsidP="00646C30">
      <w:pPr>
        <w:pStyle w:val="Listeafsnit"/>
        <w:numPr>
          <w:ilvl w:val="1"/>
          <w:numId w:val="2"/>
        </w:numPr>
      </w:pPr>
      <w:r>
        <w:t>Litteraturliste</w:t>
      </w:r>
    </w:p>
    <w:p w14:paraId="047AF638" w14:textId="77777777" w:rsidR="00646C30" w:rsidRDefault="00646C30" w:rsidP="00646C30">
      <w:pPr>
        <w:pStyle w:val="Listeafsnit"/>
        <w:numPr>
          <w:ilvl w:val="1"/>
          <w:numId w:val="2"/>
        </w:numPr>
      </w:pPr>
      <w:r>
        <w:t>Evt. bilag</w:t>
      </w:r>
    </w:p>
    <w:p w14:paraId="67BC7E3A" w14:textId="627F1685" w:rsidR="00646C30" w:rsidRPr="00D927C8" w:rsidRDefault="00646C30" w:rsidP="00646C30">
      <w:r>
        <w:t xml:space="preserve">Omfang: 7-8 sider. Dette inkluderer punkterne 3-7 ovenfor. </w:t>
      </w:r>
    </w:p>
    <w:p w14:paraId="4543771F" w14:textId="77777777" w:rsidR="00646C30" w:rsidRPr="008429EF" w:rsidRDefault="00646C30" w:rsidP="00646C30">
      <w:pPr>
        <w:rPr>
          <w:b/>
          <w:sz w:val="24"/>
          <w:szCs w:val="24"/>
        </w:rPr>
      </w:pPr>
      <w:r w:rsidRPr="008429EF">
        <w:rPr>
          <w:b/>
          <w:sz w:val="24"/>
          <w:szCs w:val="24"/>
        </w:rPr>
        <w:t>Hvad bliver I vurderet på?</w:t>
      </w:r>
    </w:p>
    <w:tbl>
      <w:tblPr>
        <w:tblStyle w:val="Tabel-Gitter"/>
        <w:tblW w:w="8784" w:type="dxa"/>
        <w:tblLook w:val="04A0" w:firstRow="1" w:lastRow="0" w:firstColumn="1" w:lastColumn="0" w:noHBand="0" w:noVBand="1"/>
      </w:tblPr>
      <w:tblGrid>
        <w:gridCol w:w="8784"/>
      </w:tblGrid>
      <w:tr w:rsidR="00646C30" w14:paraId="75C69F8F" w14:textId="77777777" w:rsidTr="009917DA">
        <w:tc>
          <w:tcPr>
            <w:tcW w:w="8784" w:type="dxa"/>
          </w:tcPr>
          <w:p w14:paraId="483DCA5C" w14:textId="77777777" w:rsidR="00646C30" w:rsidRDefault="00646C30" w:rsidP="009917DA">
            <w:r w:rsidRPr="000608BF">
              <w:rPr>
                <w:b/>
              </w:rPr>
              <w:t>Samarbejde &amp; Fagligt engagement</w:t>
            </w:r>
            <w:r>
              <w:rPr>
                <w:b/>
              </w:rPr>
              <w:t>:</w:t>
            </w:r>
            <w:r>
              <w:t xml:space="preserve"> </w:t>
            </w:r>
          </w:p>
          <w:p w14:paraId="05890D0F" w14:textId="77777777" w:rsidR="00646C30" w:rsidRPr="000608BF" w:rsidRDefault="00646C30" w:rsidP="009917DA">
            <w:r>
              <w:t>Her vurderes I på hvordan I</w:t>
            </w:r>
            <w:r w:rsidRPr="000608BF">
              <w:t xml:space="preserve"> arbejd</w:t>
            </w:r>
            <w:r>
              <w:t>er sammen i gruppen og hvordan j</w:t>
            </w:r>
            <w:r w:rsidRPr="000608BF">
              <w:t>eres arb</w:t>
            </w:r>
            <w:r>
              <w:t>ejdsindsats er på skolen. Det er jeres ansvar at være opsøgende og fagligt engagerede i gruppearbejdet på skolen.</w:t>
            </w:r>
          </w:p>
        </w:tc>
      </w:tr>
      <w:tr w:rsidR="00646C30" w14:paraId="0989EDA6" w14:textId="77777777" w:rsidTr="009917DA">
        <w:tc>
          <w:tcPr>
            <w:tcW w:w="8784" w:type="dxa"/>
          </w:tcPr>
          <w:p w14:paraId="5FE42A1B" w14:textId="77777777" w:rsidR="00646C30" w:rsidRDefault="00646C30" w:rsidP="009917DA">
            <w:pPr>
              <w:rPr>
                <w:b/>
              </w:rPr>
            </w:pPr>
            <w:r w:rsidRPr="000608BF">
              <w:rPr>
                <w:b/>
              </w:rPr>
              <w:t>Undren &amp;</w:t>
            </w:r>
            <w:r>
              <w:rPr>
                <w:b/>
              </w:rPr>
              <w:t xml:space="preserve"> N</w:t>
            </w:r>
            <w:r w:rsidRPr="000608BF">
              <w:rPr>
                <w:b/>
              </w:rPr>
              <w:t>ysgerrighed</w:t>
            </w:r>
            <w:r>
              <w:rPr>
                <w:b/>
              </w:rPr>
              <w:t>:</w:t>
            </w:r>
          </w:p>
          <w:p w14:paraId="4F304312" w14:textId="77777777" w:rsidR="00646C30" w:rsidRPr="000608BF" w:rsidRDefault="00646C30" w:rsidP="009917DA">
            <w:r>
              <w:t>Her vurderes I på jeres problemstillinger og alle jeres løse tanker i løbet af processen. I vurderes ligeledes på om jeres problemformulering er på rette taksonomisk niveau og kan de besvares med udgangspunkt i materialet.</w:t>
            </w:r>
          </w:p>
        </w:tc>
      </w:tr>
      <w:tr w:rsidR="00646C30" w14:paraId="784C6045" w14:textId="77777777" w:rsidTr="009917DA">
        <w:tc>
          <w:tcPr>
            <w:tcW w:w="8784" w:type="dxa"/>
          </w:tcPr>
          <w:p w14:paraId="0B6EA032" w14:textId="77777777" w:rsidR="00646C30" w:rsidRDefault="00646C30" w:rsidP="009917DA">
            <w:pPr>
              <w:rPr>
                <w:b/>
              </w:rPr>
            </w:pPr>
            <w:r>
              <w:rPr>
                <w:b/>
              </w:rPr>
              <w:t>Fagligt I</w:t>
            </w:r>
            <w:r w:rsidRPr="00D927C8">
              <w:rPr>
                <w:b/>
              </w:rPr>
              <w:t>ndhold:</w:t>
            </w:r>
            <w:r>
              <w:rPr>
                <w:b/>
              </w:rPr>
              <w:t xml:space="preserve"> </w:t>
            </w:r>
          </w:p>
          <w:p w14:paraId="2E045C0E" w14:textId="77777777" w:rsidR="00646C30" w:rsidRPr="00D927C8" w:rsidRDefault="00646C30" w:rsidP="009917DA">
            <w:pPr>
              <w:rPr>
                <w:b/>
              </w:rPr>
            </w:pPr>
            <w:r w:rsidRPr="00D927C8">
              <w:t>Her vurderes I</w:t>
            </w:r>
            <w:r>
              <w:t xml:space="preserve"> på det faglige indhold i jeres rapport.</w:t>
            </w:r>
            <w:r w:rsidRPr="00D927C8">
              <w:t xml:space="preserve"> </w:t>
            </w:r>
            <w:r>
              <w:t>Det vil sige I vurderes på om I anvender empiri samt teorier og metoder fra undervisningen og at I besvarer jeres problemformulering</w:t>
            </w:r>
          </w:p>
        </w:tc>
      </w:tr>
    </w:tbl>
    <w:p w14:paraId="25163972" w14:textId="77777777" w:rsidR="00646C30" w:rsidRPr="008429EF" w:rsidRDefault="00646C30" w:rsidP="00646C30">
      <w:r w:rsidRPr="008429EF">
        <w:t>De tre punkter vægtes ligeligt.</w:t>
      </w:r>
    </w:p>
    <w:p w14:paraId="60A67FFC" w14:textId="408FC914" w:rsidR="00646C30" w:rsidRDefault="00646C30" w:rsidP="00646C30">
      <w:pPr>
        <w:rPr>
          <w:b/>
        </w:rPr>
      </w:pPr>
    </w:p>
    <w:p w14:paraId="6721D928" w14:textId="1894CC05" w:rsidR="00646C30" w:rsidRDefault="00646C30" w:rsidP="00646C30">
      <w:pPr>
        <w:rPr>
          <w:b/>
        </w:rPr>
      </w:pPr>
    </w:p>
    <w:p w14:paraId="1F63924B" w14:textId="49EFFCBF" w:rsidR="00646C30" w:rsidRDefault="00646C30" w:rsidP="00646C30">
      <w:pPr>
        <w:rPr>
          <w:b/>
        </w:rPr>
      </w:pPr>
    </w:p>
    <w:p w14:paraId="16BFF964" w14:textId="5DCF282D" w:rsidR="00646C30" w:rsidRDefault="00646C30" w:rsidP="00646C30">
      <w:pPr>
        <w:rPr>
          <w:b/>
        </w:rPr>
      </w:pPr>
    </w:p>
    <w:p w14:paraId="3B030BBB" w14:textId="77777777" w:rsidR="00646C30" w:rsidRPr="008429EF" w:rsidRDefault="00646C30" w:rsidP="00646C30">
      <w:pPr>
        <w:rPr>
          <w:b/>
          <w:sz w:val="24"/>
          <w:szCs w:val="24"/>
        </w:rPr>
      </w:pPr>
      <w:r w:rsidRPr="008429EF">
        <w:rPr>
          <w:b/>
          <w:sz w:val="24"/>
          <w:szCs w:val="24"/>
        </w:rPr>
        <w:lastRenderedPageBreak/>
        <w:t>Skabelon til at opstille en problemformulering</w:t>
      </w:r>
    </w:p>
    <w:tbl>
      <w:tblPr>
        <w:tblStyle w:val="Tabel-Gitter"/>
        <w:tblW w:w="0" w:type="auto"/>
        <w:tblLook w:val="04A0" w:firstRow="1" w:lastRow="0" w:firstColumn="1" w:lastColumn="0" w:noHBand="0" w:noVBand="1"/>
      </w:tblPr>
      <w:tblGrid>
        <w:gridCol w:w="4814"/>
        <w:gridCol w:w="4814"/>
      </w:tblGrid>
      <w:tr w:rsidR="00646C30" w14:paraId="00EC89B4" w14:textId="77777777" w:rsidTr="009917DA">
        <w:tc>
          <w:tcPr>
            <w:tcW w:w="9628" w:type="dxa"/>
            <w:gridSpan w:val="2"/>
          </w:tcPr>
          <w:p w14:paraId="7EE5CECF" w14:textId="77777777" w:rsidR="00646C30" w:rsidRDefault="00646C30" w:rsidP="009917DA">
            <w:pPr>
              <w:rPr>
                <w:b/>
              </w:rPr>
            </w:pPr>
            <w:r>
              <w:rPr>
                <w:b/>
              </w:rPr>
              <w:t>Problemformulering:</w:t>
            </w:r>
          </w:p>
          <w:p w14:paraId="513BDF26" w14:textId="080D9395" w:rsidR="00646C30" w:rsidRPr="00646C30" w:rsidRDefault="00646C30" w:rsidP="009917DA">
            <w:pPr>
              <w:rPr>
                <w:b/>
              </w:rPr>
            </w:pPr>
            <w:r>
              <w:t xml:space="preserve">Problemformuleringen er det overordnede spørgsmål I besvarer. Det overordnede spørgsmål er det I undrer jer over og vil prøve at forstå eller forklare med fagets metoder og teorier – </w:t>
            </w:r>
            <w:r>
              <w:rPr>
                <w:b/>
                <w:bCs/>
              </w:rPr>
              <w:t>I denne opgave har i fået den overordnede proble</w:t>
            </w:r>
            <w:r w:rsidR="00004FD8">
              <w:rPr>
                <w:b/>
                <w:bCs/>
              </w:rPr>
              <w:t>mformulering</w:t>
            </w:r>
            <w:r>
              <w:rPr>
                <w:b/>
                <w:bCs/>
              </w:rPr>
              <w:t xml:space="preserve"> som lyder: </w:t>
            </w:r>
            <w:r w:rsidRPr="00646C30">
              <w:rPr>
                <w:b/>
              </w:rPr>
              <w:t>Hvordan har den stigende inflation påvirket de</w:t>
            </w:r>
            <w:r w:rsidR="00F3528D">
              <w:rPr>
                <w:b/>
              </w:rPr>
              <w:t>n</w:t>
            </w:r>
            <w:r w:rsidRPr="00646C30">
              <w:rPr>
                <w:b/>
              </w:rPr>
              <w:t xml:space="preserve"> danske </w:t>
            </w:r>
            <w:r w:rsidR="00F3528D">
              <w:rPr>
                <w:b/>
              </w:rPr>
              <w:t>økonomi</w:t>
            </w:r>
            <w:r w:rsidRPr="00646C30">
              <w:rPr>
                <w:b/>
              </w:rPr>
              <w:t>?</w:t>
            </w:r>
          </w:p>
        </w:tc>
      </w:tr>
      <w:tr w:rsidR="00646C30" w14:paraId="1E8F4AF2" w14:textId="77777777" w:rsidTr="009917DA">
        <w:tc>
          <w:tcPr>
            <w:tcW w:w="9628" w:type="dxa"/>
            <w:gridSpan w:val="2"/>
          </w:tcPr>
          <w:p w14:paraId="0D6B6A27" w14:textId="77777777" w:rsidR="00646C30" w:rsidRDefault="00646C30" w:rsidP="009917DA">
            <w:pPr>
              <w:rPr>
                <w:b/>
              </w:rPr>
            </w:pPr>
            <w:r>
              <w:rPr>
                <w:b/>
              </w:rPr>
              <w:t>Problemstillinger:</w:t>
            </w:r>
          </w:p>
          <w:p w14:paraId="6CD410A4" w14:textId="77777777" w:rsidR="00646C30" w:rsidRPr="00AB216D" w:rsidRDefault="00646C30" w:rsidP="009917DA">
            <w:r>
              <w:t xml:space="preserve">Problemstillinger er hjælpespørgsmål eller underspørgsmål der hjælper med at besvare den overordnede problemformulering. Problemstillinger skal være på forskellige taksonomiske niveauer for at sikre at fagets metoder og teorier kommer i spil. </w:t>
            </w:r>
          </w:p>
        </w:tc>
      </w:tr>
      <w:tr w:rsidR="00646C30" w14:paraId="22A29508" w14:textId="77777777" w:rsidTr="009917DA">
        <w:tc>
          <w:tcPr>
            <w:tcW w:w="4814" w:type="dxa"/>
          </w:tcPr>
          <w:p w14:paraId="7A3ADC3C" w14:textId="77777777" w:rsidR="00646C30" w:rsidRDefault="00646C30" w:rsidP="009917DA">
            <w:pPr>
              <w:rPr>
                <w:b/>
              </w:rPr>
            </w:pPr>
            <w:r>
              <w:rPr>
                <w:b/>
              </w:rPr>
              <w:t xml:space="preserve">Redegørelse: </w:t>
            </w:r>
          </w:p>
          <w:p w14:paraId="3F1FDE16" w14:textId="7F7E83EF" w:rsidR="00646C30" w:rsidRPr="001D4923" w:rsidRDefault="00646C30" w:rsidP="009917DA">
            <w:r>
              <w:t>Her skal I tænke over, hvilke teorier og metoder og/eller empiri jeres undren tager udgangspunkt i, og dernæst præsentere det. I dette forløb har vi inflation og prisdannelse som udgangspunkt</w:t>
            </w:r>
          </w:p>
        </w:tc>
        <w:tc>
          <w:tcPr>
            <w:tcW w:w="4814" w:type="dxa"/>
          </w:tcPr>
          <w:p w14:paraId="4497C83C" w14:textId="77777777" w:rsidR="00646C30" w:rsidRDefault="00646C30" w:rsidP="009917DA">
            <w:r>
              <w:t>Eksempel (teori): Redegør for de forskellige samfundsøkonomiske mål</w:t>
            </w:r>
          </w:p>
          <w:p w14:paraId="0DE98243" w14:textId="77777777" w:rsidR="00646C30" w:rsidRDefault="00646C30" w:rsidP="009917DA"/>
          <w:p w14:paraId="5236FD5C" w14:textId="77777777" w:rsidR="00646C30" w:rsidRPr="00AB216D" w:rsidRDefault="00646C30" w:rsidP="009917DA">
            <w:r>
              <w:t xml:space="preserve">Eksempel (empiri): Redegør for udvikling i arbejdsløsheden i Danmark fra 2015-2021 </w:t>
            </w:r>
          </w:p>
        </w:tc>
      </w:tr>
      <w:tr w:rsidR="00646C30" w14:paraId="46DA3492" w14:textId="77777777" w:rsidTr="009917DA">
        <w:tc>
          <w:tcPr>
            <w:tcW w:w="4814" w:type="dxa"/>
          </w:tcPr>
          <w:p w14:paraId="523C08E1" w14:textId="77777777" w:rsidR="00646C30" w:rsidRDefault="00646C30" w:rsidP="009917DA">
            <w:pPr>
              <w:rPr>
                <w:b/>
              </w:rPr>
            </w:pPr>
            <w:r>
              <w:rPr>
                <w:b/>
              </w:rPr>
              <w:t xml:space="preserve">Analyse: </w:t>
            </w:r>
          </w:p>
          <w:p w14:paraId="642D89AF" w14:textId="3A52ACBE" w:rsidR="00646C30" w:rsidRDefault="00646C30" w:rsidP="009917DA">
            <w:pPr>
              <w:rPr>
                <w:b/>
              </w:rPr>
            </w:pPr>
            <w:r>
              <w:t xml:space="preserve">Her skal I ved hjælp af fagets teorier og metoder og bearbejdning af samfundsøkonomisk information udlede årsagssammenhænge. Der er knyttet et ”hvorfor” eller ”hvordan” til analyserende spørgsmål. Dette spørgsmål minder typisk om den overordnede problemformulering. Her skal </w:t>
            </w:r>
            <w:r w:rsidR="00683FBF">
              <w:t>I</w:t>
            </w:r>
            <w:r>
              <w:t xml:space="preserve"> tage udgangspunkt i artiklerne og teorien om prisdannelse, som skal kunne besvare spørgsmålet.</w:t>
            </w:r>
          </w:p>
        </w:tc>
        <w:tc>
          <w:tcPr>
            <w:tcW w:w="4814" w:type="dxa"/>
          </w:tcPr>
          <w:p w14:paraId="5DCE1C9A" w14:textId="77777777" w:rsidR="00646C30" w:rsidRDefault="00646C30" w:rsidP="009917DA">
            <w:r>
              <w:t>Eksempel: Hvorfor forværres betalingsbalancen når der føres lempelig finanspolitik?</w:t>
            </w:r>
          </w:p>
          <w:p w14:paraId="04FC8221" w14:textId="77777777" w:rsidR="00646C30" w:rsidRDefault="00646C30" w:rsidP="009917DA">
            <w:pPr>
              <w:rPr>
                <w:b/>
              </w:rPr>
            </w:pPr>
          </w:p>
          <w:p w14:paraId="4207F8A2" w14:textId="747BBEC4" w:rsidR="00646C30" w:rsidRPr="00646C30" w:rsidRDefault="00646C30" w:rsidP="009917DA">
            <w:pPr>
              <w:rPr>
                <w:bCs/>
              </w:rPr>
            </w:pPr>
            <w:r>
              <w:rPr>
                <w:bCs/>
              </w:rPr>
              <w:t>Eksempel: Hvordan førte sanktioner mod Rusland til stigende energipriser?</w:t>
            </w:r>
          </w:p>
        </w:tc>
      </w:tr>
      <w:tr w:rsidR="00646C30" w14:paraId="73B21908" w14:textId="77777777" w:rsidTr="009917DA">
        <w:tc>
          <w:tcPr>
            <w:tcW w:w="4814" w:type="dxa"/>
          </w:tcPr>
          <w:p w14:paraId="3C1F9716" w14:textId="77777777" w:rsidR="00646C30" w:rsidRDefault="00646C30" w:rsidP="009917DA">
            <w:pPr>
              <w:rPr>
                <w:b/>
              </w:rPr>
            </w:pPr>
            <w:r>
              <w:rPr>
                <w:b/>
              </w:rPr>
              <w:t>Diskussion/vurdering</w:t>
            </w:r>
          </w:p>
          <w:p w14:paraId="22F3FCDD" w14:textId="1697A987" w:rsidR="00646C30" w:rsidRPr="001D4923" w:rsidRDefault="00646C30" w:rsidP="009917DA">
            <w:r>
              <w:t xml:space="preserve">Her skal I enten vurdere eller diskutere konsekvenser og/eller løsninger på det i har analyseret jer frem til. </w:t>
            </w:r>
          </w:p>
        </w:tc>
        <w:tc>
          <w:tcPr>
            <w:tcW w:w="4814" w:type="dxa"/>
          </w:tcPr>
          <w:p w14:paraId="053863E9" w14:textId="77777777" w:rsidR="00646C30" w:rsidRDefault="00646C30" w:rsidP="009917DA">
            <w:r w:rsidRPr="001D4923">
              <w:t>Eksempel:</w:t>
            </w:r>
            <w:r>
              <w:rPr>
                <w:b/>
              </w:rPr>
              <w:t xml:space="preserve"> </w:t>
            </w:r>
            <w:r>
              <w:t>Diskutér de økonomiske konsekvenser af at føre lempelig finanspolitik i en økonomisk lavkonjunktur</w:t>
            </w:r>
          </w:p>
          <w:p w14:paraId="5F5D88E8" w14:textId="77777777" w:rsidR="00646C30" w:rsidRDefault="00646C30" w:rsidP="009917DA"/>
          <w:p w14:paraId="225A0D04" w14:textId="77777777" w:rsidR="00646C30" w:rsidRDefault="00646C30" w:rsidP="009917DA">
            <w:pPr>
              <w:rPr>
                <w:b/>
              </w:rPr>
            </w:pPr>
            <w:r>
              <w:t>Eksempel: Vurdér hvilke økonomiske politikker Danmark kan tage i anvendelse for at sikre mere økonomisk vækst i Danmark</w:t>
            </w:r>
          </w:p>
        </w:tc>
      </w:tr>
    </w:tbl>
    <w:p w14:paraId="1C09B21F" w14:textId="77777777" w:rsidR="00646C30" w:rsidRPr="00646C30" w:rsidRDefault="00646C30" w:rsidP="00646C30">
      <w:pPr>
        <w:rPr>
          <w:b/>
          <w:sz w:val="32"/>
          <w:szCs w:val="32"/>
        </w:rPr>
      </w:pPr>
    </w:p>
    <w:p w14:paraId="15044877" w14:textId="77777777" w:rsidR="00683FBF" w:rsidRPr="008429EF" w:rsidRDefault="00683FBF" w:rsidP="00683FBF">
      <w:pPr>
        <w:rPr>
          <w:b/>
          <w:sz w:val="24"/>
          <w:szCs w:val="24"/>
        </w:rPr>
      </w:pPr>
      <w:r w:rsidRPr="008429EF">
        <w:rPr>
          <w:b/>
          <w:sz w:val="24"/>
          <w:szCs w:val="24"/>
        </w:rPr>
        <w:t>Skabelon til at opstille en problemformulering</w:t>
      </w:r>
    </w:p>
    <w:tbl>
      <w:tblPr>
        <w:tblStyle w:val="Tabel-Gitter"/>
        <w:tblW w:w="9628" w:type="dxa"/>
        <w:tblLook w:val="04A0" w:firstRow="1" w:lastRow="0" w:firstColumn="1" w:lastColumn="0" w:noHBand="0" w:noVBand="1"/>
      </w:tblPr>
      <w:tblGrid>
        <w:gridCol w:w="9628"/>
      </w:tblGrid>
      <w:tr w:rsidR="00683FBF" w14:paraId="253F661C" w14:textId="77777777" w:rsidTr="009917DA">
        <w:tc>
          <w:tcPr>
            <w:tcW w:w="9628" w:type="dxa"/>
          </w:tcPr>
          <w:p w14:paraId="605CC3D0" w14:textId="77777777" w:rsidR="00683FBF" w:rsidRDefault="00683FBF" w:rsidP="009917DA">
            <w:pPr>
              <w:rPr>
                <w:b/>
              </w:rPr>
            </w:pPr>
            <w:r>
              <w:rPr>
                <w:b/>
              </w:rPr>
              <w:t>Problemformulering:</w:t>
            </w:r>
          </w:p>
          <w:p w14:paraId="61D0E072" w14:textId="7FEC77E2" w:rsidR="00683FBF" w:rsidRPr="00AB216D" w:rsidRDefault="00683FBF" w:rsidP="00683FBF">
            <w:pPr>
              <w:jc w:val="center"/>
            </w:pPr>
            <w:r w:rsidRPr="00646C30">
              <w:rPr>
                <w:b/>
              </w:rPr>
              <w:t xml:space="preserve">Hvordan har den stigende inflation påvirket </w:t>
            </w:r>
            <w:r w:rsidR="00004FD8">
              <w:rPr>
                <w:b/>
              </w:rPr>
              <w:t>Danmarks økonomi</w:t>
            </w:r>
            <w:r w:rsidRPr="00646C30">
              <w:rPr>
                <w:b/>
              </w:rPr>
              <w:t>?</w:t>
            </w:r>
          </w:p>
        </w:tc>
      </w:tr>
      <w:tr w:rsidR="00683FBF" w14:paraId="782FC6A4" w14:textId="77777777" w:rsidTr="009917DA">
        <w:tc>
          <w:tcPr>
            <w:tcW w:w="9628" w:type="dxa"/>
          </w:tcPr>
          <w:p w14:paraId="0C3CFAD8" w14:textId="77777777" w:rsidR="00683FBF" w:rsidRDefault="00683FBF" w:rsidP="009917DA">
            <w:pPr>
              <w:rPr>
                <w:b/>
              </w:rPr>
            </w:pPr>
            <w:r>
              <w:rPr>
                <w:b/>
              </w:rPr>
              <w:t>Problemstillinger:</w:t>
            </w:r>
          </w:p>
          <w:p w14:paraId="1A6FEC90" w14:textId="77777777" w:rsidR="00683FBF" w:rsidRPr="008429EF" w:rsidRDefault="00683FBF" w:rsidP="009917DA">
            <w:pPr>
              <w:pStyle w:val="Listeafsnit"/>
              <w:numPr>
                <w:ilvl w:val="0"/>
                <w:numId w:val="2"/>
              </w:numPr>
              <w:rPr>
                <w:b/>
              </w:rPr>
            </w:pPr>
            <w:r w:rsidRPr="008429EF">
              <w:rPr>
                <w:b/>
              </w:rPr>
              <w:t>Redegørelse:</w:t>
            </w:r>
          </w:p>
          <w:p w14:paraId="52D31DB6" w14:textId="77777777" w:rsidR="00683FBF" w:rsidRPr="008429EF" w:rsidRDefault="00683FBF" w:rsidP="009917DA">
            <w:pPr>
              <w:pStyle w:val="Listeafsnit"/>
              <w:numPr>
                <w:ilvl w:val="0"/>
                <w:numId w:val="2"/>
              </w:numPr>
              <w:rPr>
                <w:b/>
              </w:rPr>
            </w:pPr>
            <w:r w:rsidRPr="008429EF">
              <w:rPr>
                <w:b/>
              </w:rPr>
              <w:t>Analyse:</w:t>
            </w:r>
          </w:p>
          <w:p w14:paraId="0827C150" w14:textId="77777777" w:rsidR="00683FBF" w:rsidRPr="008429EF" w:rsidRDefault="00683FBF" w:rsidP="009917DA">
            <w:pPr>
              <w:pStyle w:val="Listeafsnit"/>
              <w:numPr>
                <w:ilvl w:val="0"/>
                <w:numId w:val="2"/>
              </w:numPr>
              <w:rPr>
                <w:b/>
              </w:rPr>
            </w:pPr>
            <w:r w:rsidRPr="008429EF">
              <w:rPr>
                <w:b/>
              </w:rPr>
              <w:t>Diskussion/vurdering:</w:t>
            </w:r>
          </w:p>
        </w:tc>
      </w:tr>
    </w:tbl>
    <w:p w14:paraId="5BE484B4" w14:textId="77777777" w:rsidR="00683FBF" w:rsidRDefault="00683FBF" w:rsidP="00683FBF">
      <w:pPr>
        <w:rPr>
          <w:b/>
        </w:rPr>
      </w:pPr>
    </w:p>
    <w:p w14:paraId="78F14227" w14:textId="4A526136" w:rsidR="002E5FFA" w:rsidRDefault="002E5FFA"/>
    <w:p w14:paraId="55681FC5" w14:textId="534F552B" w:rsidR="00646C30" w:rsidRDefault="00646C30"/>
    <w:p w14:paraId="45E19944" w14:textId="3595BC31" w:rsidR="00CF5A21" w:rsidRDefault="00CF5A21"/>
    <w:p w14:paraId="4C617C37" w14:textId="77777777" w:rsidR="00E00C40" w:rsidRDefault="00E00C40"/>
    <w:p w14:paraId="6F67F79E" w14:textId="0464A669" w:rsidR="00CF5A21" w:rsidRPr="00CF5A21" w:rsidRDefault="00CF5A21">
      <w:pPr>
        <w:rPr>
          <w:b/>
          <w:bCs/>
          <w:sz w:val="24"/>
          <w:szCs w:val="24"/>
        </w:rPr>
      </w:pPr>
      <w:r w:rsidRPr="00CF5A21">
        <w:rPr>
          <w:b/>
          <w:bCs/>
          <w:sz w:val="24"/>
          <w:szCs w:val="24"/>
        </w:rPr>
        <w:lastRenderedPageBreak/>
        <w:t>Ældre artikler med fokus på årsagerne til inflationen var stigende og konsekvenserne herved</w:t>
      </w:r>
    </w:p>
    <w:p w14:paraId="57D8C84B" w14:textId="587CFF44" w:rsidR="00CF5A21" w:rsidRDefault="00004FD8" w:rsidP="00CF5A21">
      <w:pPr>
        <w:rPr>
          <w:rStyle w:val="Hyperlink"/>
          <w:bCs/>
          <w:sz w:val="24"/>
          <w:szCs w:val="24"/>
        </w:rPr>
      </w:pPr>
      <w:hyperlink r:id="rId5" w:history="1">
        <w:r w:rsidR="00CF5A21" w:rsidRPr="0031678F">
          <w:rPr>
            <w:rStyle w:val="Hyperlink"/>
            <w:bCs/>
            <w:sz w:val="24"/>
            <w:szCs w:val="24"/>
          </w:rPr>
          <w:t>https://nyheder.tv2.dk/samfund/2022-09-10-saadan-gjorde-vi-sidst-der-var-energikrise</w:t>
        </w:r>
      </w:hyperlink>
    </w:p>
    <w:p w14:paraId="4E59C79E" w14:textId="42F32668" w:rsidR="00CF5A21" w:rsidRDefault="00004FD8" w:rsidP="00CF5A21">
      <w:pPr>
        <w:rPr>
          <w:bCs/>
          <w:sz w:val="24"/>
          <w:szCs w:val="24"/>
        </w:rPr>
      </w:pPr>
      <w:hyperlink r:id="rId6" w:history="1">
        <w:r w:rsidR="00CF5A21" w:rsidRPr="0018593E">
          <w:rPr>
            <w:rStyle w:val="Hyperlink"/>
            <w:bCs/>
            <w:sz w:val="24"/>
            <w:szCs w:val="24"/>
          </w:rPr>
          <w:t>https://nyheder.tv2.dk/business/2022-08-10-foedevarer-traekker-inflationen-op-her-er-dem-der-er-steget-mest-i-pris-0</w:t>
        </w:r>
      </w:hyperlink>
    </w:p>
    <w:p w14:paraId="4F6BAF4E" w14:textId="1605A3F5" w:rsidR="00CF5A21" w:rsidRPr="00CF5A21" w:rsidRDefault="00004FD8" w:rsidP="00CF5A21">
      <w:pPr>
        <w:rPr>
          <w:bCs/>
          <w:sz w:val="24"/>
          <w:szCs w:val="24"/>
        </w:rPr>
      </w:pPr>
      <w:hyperlink r:id="rId7" w:history="1">
        <w:r w:rsidR="00CF5A21" w:rsidRPr="00CF5A21">
          <w:rPr>
            <w:rStyle w:val="Hyperlink"/>
            <w:bCs/>
            <w:sz w:val="24"/>
            <w:szCs w:val="24"/>
          </w:rPr>
          <w:t>https://nyheder.tv2.dk/penge/2022-03-07-krigen-i-ukraine-giver-historisk-hoeje-benzinpriser</w:t>
        </w:r>
      </w:hyperlink>
      <w:r w:rsidR="00CF5A21" w:rsidRPr="00CF5A21">
        <w:rPr>
          <w:bCs/>
          <w:sz w:val="24"/>
          <w:szCs w:val="24"/>
        </w:rPr>
        <w:t xml:space="preserve"> </w:t>
      </w:r>
    </w:p>
    <w:p w14:paraId="2DE2AE97" w14:textId="50E1C54D" w:rsidR="00CF5A21" w:rsidRDefault="00004FD8" w:rsidP="00CF5A21">
      <w:pPr>
        <w:rPr>
          <w:bCs/>
          <w:sz w:val="24"/>
          <w:szCs w:val="24"/>
        </w:rPr>
      </w:pPr>
      <w:hyperlink r:id="rId8" w:history="1">
        <w:r w:rsidR="00CF5A21" w:rsidRPr="0031678F">
          <w:rPr>
            <w:rStyle w:val="Hyperlink"/>
            <w:bCs/>
            <w:sz w:val="24"/>
            <w:szCs w:val="24"/>
          </w:rPr>
          <w:t>https://nyheder.tv2.dk/penge/2022-08-10-skal-danskerne-kompenseres-for-inflationen-ikke-en-superenkel-situation-siger</w:t>
        </w:r>
      </w:hyperlink>
    </w:p>
    <w:p w14:paraId="47618F43" w14:textId="0835D559" w:rsidR="00CF5A21" w:rsidRPr="00CF5A21" w:rsidRDefault="00CF5A21">
      <w:pPr>
        <w:rPr>
          <w:sz w:val="24"/>
          <w:szCs w:val="24"/>
        </w:rPr>
      </w:pPr>
    </w:p>
    <w:p w14:paraId="14467D8B" w14:textId="401C77F9" w:rsidR="00CF5A21" w:rsidRDefault="00CF5A21">
      <w:pPr>
        <w:rPr>
          <w:b/>
          <w:bCs/>
          <w:sz w:val="24"/>
          <w:szCs w:val="24"/>
        </w:rPr>
      </w:pPr>
      <w:r w:rsidRPr="00CF5A21">
        <w:rPr>
          <w:b/>
          <w:bCs/>
          <w:sz w:val="24"/>
          <w:szCs w:val="24"/>
        </w:rPr>
        <w:t>Nye artikler med fokus på den aktuelle udvikling</w:t>
      </w:r>
    </w:p>
    <w:p w14:paraId="1F335BDB" w14:textId="2F21CF9A" w:rsidR="004B1C32" w:rsidRDefault="00004FD8">
      <w:pPr>
        <w:rPr>
          <w:sz w:val="24"/>
          <w:szCs w:val="24"/>
        </w:rPr>
      </w:pPr>
      <w:hyperlink r:id="rId9" w:history="1">
        <w:r w:rsidR="004B1C32" w:rsidRPr="004B1C32">
          <w:rPr>
            <w:rStyle w:val="Hyperlink"/>
            <w:sz w:val="24"/>
            <w:szCs w:val="24"/>
          </w:rPr>
          <w:t>https://nyheder.tv2.dk/samfund/2023-04-16-flere-danskere-kaemper-med-okonomien</w:t>
        </w:r>
      </w:hyperlink>
    </w:p>
    <w:p w14:paraId="3F261625" w14:textId="6B48C990" w:rsidR="004B1C32" w:rsidRDefault="00004FD8">
      <w:pPr>
        <w:rPr>
          <w:sz w:val="24"/>
          <w:szCs w:val="24"/>
        </w:rPr>
      </w:pPr>
      <w:hyperlink r:id="rId10" w:history="1">
        <w:r w:rsidR="004B1C32" w:rsidRPr="00AB0050">
          <w:rPr>
            <w:rStyle w:val="Hyperlink"/>
            <w:sz w:val="24"/>
            <w:szCs w:val="24"/>
          </w:rPr>
          <w:t>https://nyheder.tv2.dk/samfund/2023-03-04-vi-har-det-for-godt-inflationen-skal-goere-langt-mere-ondt-siger-eksperter</w:t>
        </w:r>
      </w:hyperlink>
    </w:p>
    <w:p w14:paraId="46BD98AF" w14:textId="7DBEDBF2" w:rsidR="004B1C32" w:rsidRDefault="00004FD8">
      <w:pPr>
        <w:rPr>
          <w:sz w:val="24"/>
          <w:szCs w:val="24"/>
        </w:rPr>
      </w:pPr>
      <w:hyperlink r:id="rId11" w:history="1">
        <w:r w:rsidR="00683FBF" w:rsidRPr="00AB0050">
          <w:rPr>
            <w:rStyle w:val="Hyperlink"/>
            <w:sz w:val="24"/>
            <w:szCs w:val="24"/>
          </w:rPr>
          <w:t>https://nyheder.tv2.dk/politik/2023-03-22-wammen-varsler-stramt-finanslovsforslag-fra-regeringen</w:t>
        </w:r>
      </w:hyperlink>
    </w:p>
    <w:p w14:paraId="1E08E194" w14:textId="2B174A54" w:rsidR="00E00C40" w:rsidRDefault="00004FD8">
      <w:pPr>
        <w:rPr>
          <w:sz w:val="24"/>
          <w:szCs w:val="24"/>
        </w:rPr>
      </w:pPr>
      <w:hyperlink r:id="rId12" w:history="1">
        <w:r w:rsidR="00E00C40" w:rsidRPr="00CF5A21">
          <w:rPr>
            <w:rStyle w:val="Hyperlink"/>
            <w:sz w:val="24"/>
            <w:szCs w:val="24"/>
          </w:rPr>
          <w:t>https://nyheder.tv2.dk/business/2023-04-03-danskerne-har-allerede-faaet-raad-til-mere-i-2023-siger-oekonomer</w:t>
        </w:r>
      </w:hyperlink>
    </w:p>
    <w:p w14:paraId="3878ACC6" w14:textId="643C417D" w:rsidR="00CF5A21" w:rsidRPr="00CF5A21" w:rsidRDefault="00004FD8" w:rsidP="00CF5A21">
      <w:pPr>
        <w:rPr>
          <w:sz w:val="24"/>
          <w:szCs w:val="24"/>
        </w:rPr>
      </w:pPr>
      <w:hyperlink r:id="rId13" w:history="1">
        <w:r w:rsidR="004B1C32" w:rsidRPr="00AB0050">
          <w:rPr>
            <w:rStyle w:val="Hyperlink"/>
            <w:sz w:val="24"/>
            <w:szCs w:val="24"/>
          </w:rPr>
          <w:t>https://nyheder.tv2.dk/penge/2023-06-12-inflationen-styrtdykker</w:t>
        </w:r>
      </w:hyperlink>
    </w:p>
    <w:p w14:paraId="558C3BEA" w14:textId="14DE43F7" w:rsidR="004B1C32" w:rsidRDefault="00004FD8" w:rsidP="00CF5A21">
      <w:pPr>
        <w:rPr>
          <w:sz w:val="24"/>
          <w:szCs w:val="24"/>
        </w:rPr>
      </w:pPr>
      <w:hyperlink r:id="rId14" w:history="1">
        <w:r w:rsidR="004B1C32" w:rsidRPr="00AB0050">
          <w:rPr>
            <w:rStyle w:val="Hyperlink"/>
            <w:sz w:val="24"/>
            <w:szCs w:val="24"/>
          </w:rPr>
          <w:t>https://nyheder.tv2.dk/business/2023-06-12-inflationen-er-taet-paa-oenskescenariet-og-det-kan-danskerne-snart-maerke-paa-pengepungen</w:t>
        </w:r>
      </w:hyperlink>
    </w:p>
    <w:p w14:paraId="6D42D881" w14:textId="0C8376EF" w:rsidR="00CF5A21" w:rsidRDefault="00004FD8">
      <w:pPr>
        <w:rPr>
          <w:rStyle w:val="Hyperlink"/>
          <w:sz w:val="24"/>
          <w:szCs w:val="24"/>
        </w:rPr>
      </w:pPr>
      <w:hyperlink r:id="rId15" w:history="1">
        <w:r w:rsidR="004B1C32" w:rsidRPr="00AB0050">
          <w:rPr>
            <w:rStyle w:val="Hyperlink"/>
            <w:sz w:val="24"/>
            <w:szCs w:val="24"/>
          </w:rPr>
          <w:t>https://nyheder.tv2.dk/business/2023-09-11-braendstofdirektoer-ser-risiko-for-fortsat-hoeje-benzinpriser</w:t>
        </w:r>
      </w:hyperlink>
    </w:p>
    <w:p w14:paraId="2A766633" w14:textId="0606100E" w:rsidR="002B7C08" w:rsidRDefault="00004FD8">
      <w:pPr>
        <w:rPr>
          <w:sz w:val="24"/>
          <w:szCs w:val="24"/>
        </w:rPr>
      </w:pPr>
      <w:hyperlink r:id="rId16" w:history="1">
        <w:r w:rsidR="002B7C08" w:rsidRPr="00DB292F">
          <w:rPr>
            <w:rStyle w:val="Hyperlink"/>
            <w:sz w:val="24"/>
            <w:szCs w:val="24"/>
          </w:rPr>
          <w:t>https://nyheder.tv2.dk/business/2023-09-22-hver-anden-foedevarebutik-forventer-prisfald-det-er-paa-alle-taenkelige-maader-en-god-nyhed</w:t>
        </w:r>
      </w:hyperlink>
    </w:p>
    <w:p w14:paraId="1A33C148" w14:textId="5CFBBA96" w:rsidR="002B7C08" w:rsidRDefault="00004FD8">
      <w:pPr>
        <w:rPr>
          <w:sz w:val="24"/>
          <w:szCs w:val="24"/>
        </w:rPr>
      </w:pPr>
      <w:hyperlink r:id="rId17" w:history="1">
        <w:r w:rsidR="002B7C08" w:rsidRPr="00DB292F">
          <w:rPr>
            <w:rStyle w:val="Hyperlink"/>
            <w:sz w:val="24"/>
            <w:szCs w:val="24"/>
          </w:rPr>
          <w:t>https://nyheder.tv2.dk/business/2023-09-22-danmarks-inflation-i-august-var-den-laveste-i-eu</w:t>
        </w:r>
      </w:hyperlink>
    </w:p>
    <w:p w14:paraId="321DCE97" w14:textId="05E4D45B" w:rsidR="004B1C32" w:rsidRDefault="00004FD8">
      <w:pPr>
        <w:rPr>
          <w:sz w:val="24"/>
          <w:szCs w:val="24"/>
        </w:rPr>
      </w:pPr>
      <w:hyperlink r:id="rId18" w:history="1">
        <w:r w:rsidR="005B05BA" w:rsidRPr="00DB292F">
          <w:rPr>
            <w:rStyle w:val="Hyperlink"/>
            <w:sz w:val="24"/>
            <w:szCs w:val="24"/>
          </w:rPr>
          <w:t>https://www.nationalbanken.dk/da/viden-og-nyheder/presse/arkiv/2023/fortsat-hoejt-inflationspres-kraever-stram-oekonomisk-politik-20-09-2023</w:t>
        </w:r>
      </w:hyperlink>
    </w:p>
    <w:p w14:paraId="1CEEF28C" w14:textId="5AE9E5B7" w:rsidR="002B7C08" w:rsidRDefault="00004FD8">
      <w:pPr>
        <w:rPr>
          <w:sz w:val="24"/>
          <w:szCs w:val="24"/>
        </w:rPr>
      </w:pPr>
      <w:hyperlink r:id="rId19" w:history="1">
        <w:r w:rsidR="002B7C08" w:rsidRPr="00DB292F">
          <w:rPr>
            <w:rStyle w:val="Hyperlink"/>
            <w:sz w:val="24"/>
            <w:szCs w:val="24"/>
          </w:rPr>
          <w:t>https://www.nationalbanken.dk/da/viden-og-nyheder/presse/arkiv/2023/fortsat-hoejt-inflationspres-kraever-stram-oekonomisk-politik-20-09-2023</w:t>
        </w:r>
      </w:hyperlink>
    </w:p>
    <w:p w14:paraId="12FF6B4C" w14:textId="77777777" w:rsidR="002B7C08" w:rsidRPr="00CF5A21" w:rsidRDefault="002B7C08">
      <w:pPr>
        <w:rPr>
          <w:sz w:val="24"/>
          <w:szCs w:val="24"/>
        </w:rPr>
      </w:pPr>
    </w:p>
    <w:p w14:paraId="3CE0CD69" w14:textId="77777777" w:rsidR="00CF5A21" w:rsidRDefault="00CF5A21"/>
    <w:sectPr w:rsidR="00CF5A2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65A"/>
    <w:multiLevelType w:val="hybridMultilevel"/>
    <w:tmpl w:val="38C2C0C6"/>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C5158DA"/>
    <w:multiLevelType w:val="hybridMultilevel"/>
    <w:tmpl w:val="CA2C7136"/>
    <w:lvl w:ilvl="0" w:tplc="B6E05052">
      <w:start w:val="1"/>
      <w:numFmt w:val="bullet"/>
      <w:lvlText w:val="•"/>
      <w:lvlJc w:val="left"/>
      <w:pPr>
        <w:tabs>
          <w:tab w:val="num" w:pos="720"/>
        </w:tabs>
        <w:ind w:left="720" w:hanging="360"/>
      </w:pPr>
      <w:rPr>
        <w:rFonts w:ascii="Arial" w:hAnsi="Arial" w:hint="default"/>
      </w:rPr>
    </w:lvl>
    <w:lvl w:ilvl="1" w:tplc="C8EEDE4E" w:tentative="1">
      <w:start w:val="1"/>
      <w:numFmt w:val="bullet"/>
      <w:lvlText w:val="•"/>
      <w:lvlJc w:val="left"/>
      <w:pPr>
        <w:tabs>
          <w:tab w:val="num" w:pos="1440"/>
        </w:tabs>
        <w:ind w:left="1440" w:hanging="360"/>
      </w:pPr>
      <w:rPr>
        <w:rFonts w:ascii="Arial" w:hAnsi="Arial" w:hint="default"/>
      </w:rPr>
    </w:lvl>
    <w:lvl w:ilvl="2" w:tplc="F17A94D6" w:tentative="1">
      <w:start w:val="1"/>
      <w:numFmt w:val="bullet"/>
      <w:lvlText w:val="•"/>
      <w:lvlJc w:val="left"/>
      <w:pPr>
        <w:tabs>
          <w:tab w:val="num" w:pos="2160"/>
        </w:tabs>
        <w:ind w:left="2160" w:hanging="360"/>
      </w:pPr>
      <w:rPr>
        <w:rFonts w:ascii="Arial" w:hAnsi="Arial" w:hint="default"/>
      </w:rPr>
    </w:lvl>
    <w:lvl w:ilvl="3" w:tplc="602ABC3C" w:tentative="1">
      <w:start w:val="1"/>
      <w:numFmt w:val="bullet"/>
      <w:lvlText w:val="•"/>
      <w:lvlJc w:val="left"/>
      <w:pPr>
        <w:tabs>
          <w:tab w:val="num" w:pos="2880"/>
        </w:tabs>
        <w:ind w:left="2880" w:hanging="360"/>
      </w:pPr>
      <w:rPr>
        <w:rFonts w:ascii="Arial" w:hAnsi="Arial" w:hint="default"/>
      </w:rPr>
    </w:lvl>
    <w:lvl w:ilvl="4" w:tplc="EB606E50" w:tentative="1">
      <w:start w:val="1"/>
      <w:numFmt w:val="bullet"/>
      <w:lvlText w:val="•"/>
      <w:lvlJc w:val="left"/>
      <w:pPr>
        <w:tabs>
          <w:tab w:val="num" w:pos="3600"/>
        </w:tabs>
        <w:ind w:left="3600" w:hanging="360"/>
      </w:pPr>
      <w:rPr>
        <w:rFonts w:ascii="Arial" w:hAnsi="Arial" w:hint="default"/>
      </w:rPr>
    </w:lvl>
    <w:lvl w:ilvl="5" w:tplc="5D945F52" w:tentative="1">
      <w:start w:val="1"/>
      <w:numFmt w:val="bullet"/>
      <w:lvlText w:val="•"/>
      <w:lvlJc w:val="left"/>
      <w:pPr>
        <w:tabs>
          <w:tab w:val="num" w:pos="4320"/>
        </w:tabs>
        <w:ind w:left="4320" w:hanging="360"/>
      </w:pPr>
      <w:rPr>
        <w:rFonts w:ascii="Arial" w:hAnsi="Arial" w:hint="default"/>
      </w:rPr>
    </w:lvl>
    <w:lvl w:ilvl="6" w:tplc="3E5EF2A0" w:tentative="1">
      <w:start w:val="1"/>
      <w:numFmt w:val="bullet"/>
      <w:lvlText w:val="•"/>
      <w:lvlJc w:val="left"/>
      <w:pPr>
        <w:tabs>
          <w:tab w:val="num" w:pos="5040"/>
        </w:tabs>
        <w:ind w:left="5040" w:hanging="360"/>
      </w:pPr>
      <w:rPr>
        <w:rFonts w:ascii="Arial" w:hAnsi="Arial" w:hint="default"/>
      </w:rPr>
    </w:lvl>
    <w:lvl w:ilvl="7" w:tplc="97700B64" w:tentative="1">
      <w:start w:val="1"/>
      <w:numFmt w:val="bullet"/>
      <w:lvlText w:val="•"/>
      <w:lvlJc w:val="left"/>
      <w:pPr>
        <w:tabs>
          <w:tab w:val="num" w:pos="5760"/>
        </w:tabs>
        <w:ind w:left="5760" w:hanging="360"/>
      </w:pPr>
      <w:rPr>
        <w:rFonts w:ascii="Arial" w:hAnsi="Arial" w:hint="default"/>
      </w:rPr>
    </w:lvl>
    <w:lvl w:ilvl="8" w:tplc="558402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2373D6"/>
    <w:multiLevelType w:val="hybridMultilevel"/>
    <w:tmpl w:val="352639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30"/>
    <w:rsid w:val="00004FD8"/>
    <w:rsid w:val="002B7C08"/>
    <w:rsid w:val="002E5FFA"/>
    <w:rsid w:val="004B1C32"/>
    <w:rsid w:val="005B05BA"/>
    <w:rsid w:val="00646C30"/>
    <w:rsid w:val="00683FBF"/>
    <w:rsid w:val="00CF5A21"/>
    <w:rsid w:val="00E00C40"/>
    <w:rsid w:val="00F352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1801"/>
  <w15:chartTrackingRefBased/>
  <w15:docId w15:val="{1A4B4261-9102-455C-A322-C5E40F6B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3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46C30"/>
    <w:pPr>
      <w:ind w:left="720"/>
      <w:contextualSpacing/>
    </w:pPr>
  </w:style>
  <w:style w:type="table" w:styleId="Tabel-Gitter">
    <w:name w:val="Table Grid"/>
    <w:basedOn w:val="Tabel-Normal"/>
    <w:uiPriority w:val="39"/>
    <w:rsid w:val="0064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46C30"/>
    <w:rPr>
      <w:color w:val="0563C1" w:themeColor="hyperlink"/>
      <w:u w:val="single"/>
    </w:rPr>
  </w:style>
  <w:style w:type="character" w:styleId="Ulstomtale">
    <w:name w:val="Unresolved Mention"/>
    <w:basedOn w:val="Standardskrifttypeiafsnit"/>
    <w:uiPriority w:val="99"/>
    <w:semiHidden/>
    <w:unhideWhenUsed/>
    <w:rsid w:val="00646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6795">
      <w:bodyDiv w:val="1"/>
      <w:marLeft w:val="0"/>
      <w:marRight w:val="0"/>
      <w:marTop w:val="0"/>
      <w:marBottom w:val="0"/>
      <w:divBdr>
        <w:top w:val="none" w:sz="0" w:space="0" w:color="auto"/>
        <w:left w:val="none" w:sz="0" w:space="0" w:color="auto"/>
        <w:bottom w:val="none" w:sz="0" w:space="0" w:color="auto"/>
        <w:right w:val="none" w:sz="0" w:space="0" w:color="auto"/>
      </w:divBdr>
      <w:divsChild>
        <w:div w:id="5067500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heder.tv2.dk/penge/2022-08-10-skal-danskerne-kompenseres-for-inflationen-ikke-en-superenkel-situation-siger" TargetMode="External"/><Relationship Id="rId13" Type="http://schemas.openxmlformats.org/officeDocument/2006/relationships/hyperlink" Target="https://nyheder.tv2.dk/penge/2023-06-12-inflationen-styrtdykker" TargetMode="External"/><Relationship Id="rId18" Type="http://schemas.openxmlformats.org/officeDocument/2006/relationships/hyperlink" Target="https://www.nationalbanken.dk/da/viden-og-nyheder/presse/arkiv/2023/fortsat-hoejt-inflationspres-kraever-stram-oekonomisk-politik-20-09-2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yheder.tv2.dk/penge/2022-03-07-krigen-i-ukraine-giver-historisk-hoeje-benzinpriser" TargetMode="External"/><Relationship Id="rId12" Type="http://schemas.openxmlformats.org/officeDocument/2006/relationships/hyperlink" Target="https://nyheder.tv2.dk/business/2023-04-03-danskerne-har-allerede-faaet-raad-til-mere-i-2023-siger-oekonomer" TargetMode="External"/><Relationship Id="rId17" Type="http://schemas.openxmlformats.org/officeDocument/2006/relationships/hyperlink" Target="https://nyheder.tv2.dk/business/2023-09-22-danmarks-inflation-i-august-var-den-laveste-i-eu" TargetMode="External"/><Relationship Id="rId2" Type="http://schemas.openxmlformats.org/officeDocument/2006/relationships/styles" Target="styles.xml"/><Relationship Id="rId16" Type="http://schemas.openxmlformats.org/officeDocument/2006/relationships/hyperlink" Target="https://nyheder.tv2.dk/business/2023-09-22-hver-anden-foedevarebutik-forventer-prisfald-det-er-paa-alle-taenkelige-maader-en-god-nyhe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yheder.tv2.dk/business/2022-08-10-foedevarer-traekker-inflationen-op-her-er-dem-der-er-steget-mest-i-pris-0" TargetMode="External"/><Relationship Id="rId11" Type="http://schemas.openxmlformats.org/officeDocument/2006/relationships/hyperlink" Target="https://nyheder.tv2.dk/politik/2023-03-22-wammen-varsler-stramt-finanslovsforslag-fra-regeringen" TargetMode="External"/><Relationship Id="rId5" Type="http://schemas.openxmlformats.org/officeDocument/2006/relationships/hyperlink" Target="https://nyheder.tv2.dk/samfund/2022-09-10-saadan-gjorde-vi-sidst-der-var-energikrise" TargetMode="External"/><Relationship Id="rId15" Type="http://schemas.openxmlformats.org/officeDocument/2006/relationships/hyperlink" Target="https://nyheder.tv2.dk/business/2023-09-11-braendstofdirektoer-ser-risiko-for-fortsat-hoeje-benzinpriser" TargetMode="External"/><Relationship Id="rId10" Type="http://schemas.openxmlformats.org/officeDocument/2006/relationships/hyperlink" Target="https://nyheder.tv2.dk/samfund/2023-03-04-vi-har-det-for-godt-inflationen-skal-goere-langt-mere-ondt-siger-eksperter" TargetMode="External"/><Relationship Id="rId19" Type="http://schemas.openxmlformats.org/officeDocument/2006/relationships/hyperlink" Target="https://www.nationalbanken.dk/da/viden-og-nyheder/presse/arkiv/2023/fortsat-hoejt-inflationspres-kraever-stram-oekonomisk-politik-20-09-2023" TargetMode="External"/><Relationship Id="rId4" Type="http://schemas.openxmlformats.org/officeDocument/2006/relationships/webSettings" Target="webSettings.xml"/><Relationship Id="rId9" Type="http://schemas.openxmlformats.org/officeDocument/2006/relationships/hyperlink" Target="https://nyheder.tv2.dk/samfund/2023-04-16-flere-danskere-kaemper-med-okonomien" TargetMode="External"/><Relationship Id="rId14" Type="http://schemas.openxmlformats.org/officeDocument/2006/relationships/hyperlink" Target="https://nyheder.tv2.dk/business/2023-06-12-inflationen-er-taet-paa-oenskescenariet-og-det-kan-danskerne-snart-maerke-paa-pengepu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1042</Words>
  <Characters>6360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Mercantec</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Keller</dc:creator>
  <cp:keywords/>
  <dc:description/>
  <cp:lastModifiedBy>Lennart Keller</cp:lastModifiedBy>
  <cp:revision>7</cp:revision>
  <dcterms:created xsi:type="dcterms:W3CDTF">2023-09-12T06:23:00Z</dcterms:created>
  <dcterms:modified xsi:type="dcterms:W3CDTF">2023-09-29T08:18:00Z</dcterms:modified>
</cp:coreProperties>
</file>