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492" w14:textId="434DFAF2" w:rsidR="00E41151" w:rsidRDefault="005D2E47" w:rsidP="005C4A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International Økonomi </w:t>
      </w:r>
      <w:r w:rsidR="00AC5293">
        <w:rPr>
          <w:b/>
          <w:sz w:val="40"/>
          <w:szCs w:val="40"/>
        </w:rPr>
        <w:t>A</w:t>
      </w:r>
    </w:p>
    <w:p w14:paraId="7F489984" w14:textId="77777777" w:rsidR="005C4AFB" w:rsidRDefault="00945139" w:rsidP="005C4A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Case 3</w:t>
      </w:r>
      <w:r w:rsidR="005C4AFB">
        <w:rPr>
          <w:b/>
          <w:sz w:val="40"/>
          <w:szCs w:val="40"/>
        </w:rPr>
        <w:t>: International handel og dens betydning for et land</w:t>
      </w:r>
    </w:p>
    <w:p w14:paraId="1F364D0C" w14:textId="77777777" w:rsidR="005C4AFB" w:rsidRPr="00E41151" w:rsidRDefault="005C4AFB" w:rsidP="005C4AFB">
      <w:pPr>
        <w:rPr>
          <w:sz w:val="28"/>
          <w:szCs w:val="28"/>
        </w:rPr>
      </w:pPr>
      <w:r w:rsidRPr="00E41151">
        <w:rPr>
          <w:b/>
          <w:sz w:val="28"/>
          <w:szCs w:val="28"/>
        </w:rPr>
        <w:t xml:space="preserve">Produkt: </w:t>
      </w:r>
      <w:r w:rsidR="00E41151">
        <w:rPr>
          <w:sz w:val="28"/>
          <w:szCs w:val="28"/>
        </w:rPr>
        <w:t>Rapport -</w:t>
      </w:r>
      <w:r w:rsidRPr="00E41151">
        <w:rPr>
          <w:sz w:val="28"/>
          <w:szCs w:val="28"/>
        </w:rPr>
        <w:t xml:space="preserve"> 8-12 sider + bilag. </w:t>
      </w:r>
    </w:p>
    <w:p w14:paraId="01369503" w14:textId="285FFDA6" w:rsidR="005C4AFB" w:rsidRPr="00E41151" w:rsidRDefault="005C4AFB" w:rsidP="005C4AFB">
      <w:pPr>
        <w:rPr>
          <w:sz w:val="28"/>
          <w:szCs w:val="28"/>
        </w:rPr>
      </w:pPr>
      <w:r w:rsidRPr="00E41151">
        <w:rPr>
          <w:b/>
          <w:sz w:val="28"/>
          <w:szCs w:val="28"/>
        </w:rPr>
        <w:t xml:space="preserve">Grupper: </w:t>
      </w:r>
      <w:r w:rsidR="00151D98">
        <w:rPr>
          <w:sz w:val="28"/>
          <w:szCs w:val="28"/>
        </w:rPr>
        <w:t>Efter aftale med læren</w:t>
      </w:r>
    </w:p>
    <w:p w14:paraId="4DE4F1CA" w14:textId="6CE10501" w:rsidR="005C4AFB" w:rsidRPr="00E41151" w:rsidRDefault="005C4AFB">
      <w:pPr>
        <w:rPr>
          <w:sz w:val="28"/>
          <w:szCs w:val="28"/>
        </w:rPr>
      </w:pPr>
      <w:r w:rsidRPr="00E41151">
        <w:rPr>
          <w:b/>
          <w:sz w:val="28"/>
          <w:szCs w:val="28"/>
        </w:rPr>
        <w:t>Fagligt stof</w:t>
      </w:r>
      <w:r w:rsidRPr="00E41151">
        <w:rPr>
          <w:sz w:val="28"/>
          <w:szCs w:val="28"/>
        </w:rPr>
        <w:t xml:space="preserve">: </w:t>
      </w:r>
      <w:r w:rsidR="00A94CC0">
        <w:rPr>
          <w:sz w:val="28"/>
          <w:szCs w:val="28"/>
        </w:rPr>
        <w:t>Primært forløbene efter jul om: Arbejdsmarkedet, Konkurrenceevne, Handel</w:t>
      </w:r>
      <w:r w:rsidR="00B85687">
        <w:rPr>
          <w:sz w:val="28"/>
          <w:szCs w:val="28"/>
        </w:rPr>
        <w:t>, Klima og Miljø Politik.</w:t>
      </w:r>
    </w:p>
    <w:p w14:paraId="631C9F85" w14:textId="77777777" w:rsidR="005C4AFB" w:rsidRPr="00E41151" w:rsidRDefault="005C4AFB" w:rsidP="005C4AFB">
      <w:pPr>
        <w:rPr>
          <w:b/>
          <w:sz w:val="28"/>
          <w:szCs w:val="28"/>
        </w:rPr>
      </w:pPr>
      <w:r w:rsidRPr="00E41151">
        <w:rPr>
          <w:b/>
          <w:sz w:val="28"/>
          <w:szCs w:val="28"/>
        </w:rPr>
        <w:t xml:space="preserve">Opgaven: </w:t>
      </w:r>
    </w:p>
    <w:p w14:paraId="5C209E43" w14:textId="235BD7B4" w:rsidR="005C4AFB" w:rsidRPr="00E41151" w:rsidRDefault="005C4AFB" w:rsidP="005C4A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41151">
        <w:rPr>
          <w:sz w:val="28"/>
          <w:szCs w:val="28"/>
        </w:rPr>
        <w:t xml:space="preserve">Vælg et land. </w:t>
      </w:r>
      <w:r w:rsidR="00E41151" w:rsidRPr="00E41151">
        <w:rPr>
          <w:sz w:val="28"/>
          <w:szCs w:val="28"/>
        </w:rPr>
        <w:t>Det skal være et i-land</w:t>
      </w:r>
      <w:r w:rsidR="00151D98">
        <w:rPr>
          <w:sz w:val="28"/>
          <w:szCs w:val="28"/>
        </w:rPr>
        <w:t>.</w:t>
      </w:r>
    </w:p>
    <w:p w14:paraId="6A644E39" w14:textId="7524E029" w:rsidR="005C4AFB" w:rsidRDefault="00DD51BD" w:rsidP="005C4AF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Med udgangspunkt i </w:t>
      </w:r>
      <w:r w:rsidR="005C4AFB" w:rsidRPr="00E41151">
        <w:rPr>
          <w:sz w:val="28"/>
          <w:szCs w:val="28"/>
        </w:rPr>
        <w:t>problemformulering</w:t>
      </w:r>
      <w:r>
        <w:rPr>
          <w:sz w:val="28"/>
          <w:szCs w:val="28"/>
        </w:rPr>
        <w:t>: ”International handel og dets betydning for et land” skal I udarbejde</w:t>
      </w:r>
      <w:r w:rsidR="005C4AFB" w:rsidRPr="00E41151">
        <w:rPr>
          <w:sz w:val="28"/>
          <w:szCs w:val="28"/>
        </w:rPr>
        <w:t xml:space="preserve"> tre under</w:t>
      </w:r>
      <w:r>
        <w:rPr>
          <w:sz w:val="28"/>
          <w:szCs w:val="28"/>
        </w:rPr>
        <w:t>spørgsmål/problemstillinger</w:t>
      </w:r>
      <w:r w:rsidR="005C4AFB" w:rsidRPr="00E41151">
        <w:rPr>
          <w:sz w:val="28"/>
          <w:szCs w:val="28"/>
        </w:rPr>
        <w:t xml:space="preserve">, der sætter fokus på landets samhandel med udlandet og handlens betydning for landet.  </w:t>
      </w:r>
    </w:p>
    <w:p w14:paraId="2519D167" w14:textId="7CFB33F3" w:rsidR="007A264E" w:rsidRPr="00E41151" w:rsidRDefault="007A264E" w:rsidP="007A264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</w:t>
      </w:r>
      <w:r w:rsidR="00DD51BD">
        <w:rPr>
          <w:sz w:val="28"/>
          <w:szCs w:val="28"/>
        </w:rPr>
        <w:t>stillingerne</w:t>
      </w:r>
      <w:r>
        <w:rPr>
          <w:sz w:val="28"/>
          <w:szCs w:val="28"/>
        </w:rPr>
        <w:t xml:space="preserve"> skal tage udgangspunkt i de taksonomiske niveauer. Dvs. et redegørende, et analyserende og et vurderende/diskuterende spørgsmål </w:t>
      </w:r>
    </w:p>
    <w:p w14:paraId="42198973" w14:textId="33FF3E3B" w:rsidR="005C4AFB" w:rsidRPr="00E41151" w:rsidRDefault="005C4AFB" w:rsidP="00151D98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E41151">
        <w:rPr>
          <w:sz w:val="28"/>
          <w:szCs w:val="28"/>
        </w:rPr>
        <w:t>Problem</w:t>
      </w:r>
      <w:r w:rsidR="00DD51BD">
        <w:rPr>
          <w:sz w:val="28"/>
          <w:szCs w:val="28"/>
        </w:rPr>
        <w:t>stillingerne</w:t>
      </w:r>
      <w:r w:rsidRPr="00E41151">
        <w:rPr>
          <w:sz w:val="28"/>
          <w:szCs w:val="28"/>
        </w:rPr>
        <w:t xml:space="preserve"> skal inkludere r</w:t>
      </w:r>
      <w:r w:rsidR="00945139">
        <w:rPr>
          <w:sz w:val="28"/>
          <w:szCs w:val="28"/>
        </w:rPr>
        <w:t xml:space="preserve">elevant materiale </w:t>
      </w:r>
      <w:r w:rsidR="00151D98">
        <w:rPr>
          <w:sz w:val="28"/>
          <w:szCs w:val="28"/>
        </w:rPr>
        <w:t>fra forløbet om International Handel, men der skal også inddrages yderligere kernestof.</w:t>
      </w:r>
    </w:p>
    <w:p w14:paraId="68BACE2D" w14:textId="7EFBAB32" w:rsidR="005C4AFB" w:rsidRPr="00E41151" w:rsidRDefault="005C4AFB" w:rsidP="005C4AFB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E41151">
        <w:rPr>
          <w:sz w:val="28"/>
          <w:szCs w:val="28"/>
        </w:rPr>
        <w:t xml:space="preserve">Når I udarbejder </w:t>
      </w:r>
      <w:r w:rsidR="00151D98" w:rsidRPr="00E41151">
        <w:rPr>
          <w:sz w:val="28"/>
          <w:szCs w:val="28"/>
        </w:rPr>
        <w:t>problem</w:t>
      </w:r>
      <w:r w:rsidR="00DD51BD">
        <w:rPr>
          <w:sz w:val="28"/>
          <w:szCs w:val="28"/>
        </w:rPr>
        <w:t>stillingerne</w:t>
      </w:r>
      <w:r w:rsidR="00151D98" w:rsidRPr="00E41151">
        <w:rPr>
          <w:sz w:val="28"/>
          <w:szCs w:val="28"/>
        </w:rPr>
        <w:t>,</w:t>
      </w:r>
      <w:r w:rsidRPr="00E41151">
        <w:rPr>
          <w:sz w:val="28"/>
          <w:szCs w:val="28"/>
        </w:rPr>
        <w:t xml:space="preserve"> vil det være oplagt at tage udgangspunkt i en handelsmæssig udfordring for landet og efterfølgende tænke i potentielle løsninger. </w:t>
      </w:r>
    </w:p>
    <w:p w14:paraId="61848689" w14:textId="77777777" w:rsidR="005C4AFB" w:rsidRPr="00E41151" w:rsidRDefault="005C4AFB" w:rsidP="005C4AFB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41151">
        <w:rPr>
          <w:sz w:val="28"/>
          <w:szCs w:val="28"/>
        </w:rPr>
        <w:t xml:space="preserve">I besvarer efterfølgende jeres problemformulering i en rapport omfang 8-12 sider. En side = 2400 anslag. </w:t>
      </w:r>
    </w:p>
    <w:p w14:paraId="342A2F14" w14:textId="77777777" w:rsidR="005C4AFB" w:rsidRPr="00E41151" w:rsidRDefault="005C4AFB" w:rsidP="005C4AFB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E41151">
        <w:rPr>
          <w:sz w:val="28"/>
          <w:szCs w:val="28"/>
        </w:rPr>
        <w:t xml:space="preserve">Rapporten skal indeholde: Indledning, metodeafsnit, besvarelse af problemformulering, konklusion, litteraturliste og bilag. </w:t>
      </w:r>
    </w:p>
    <w:p w14:paraId="754AB46F" w14:textId="11FB3305" w:rsidR="005C4AFB" w:rsidRPr="00DD51BD" w:rsidRDefault="005C4AFB" w:rsidP="00DD51BD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E41151">
        <w:rPr>
          <w:sz w:val="28"/>
          <w:szCs w:val="28"/>
        </w:rPr>
        <w:t xml:space="preserve">Husk at lave kildehenvisninger i jeres rapport. I skal inddrage supplerende litteratur. </w:t>
      </w:r>
    </w:p>
    <w:p w14:paraId="4DF8FECF" w14:textId="77777777" w:rsidR="00E41151" w:rsidRPr="00E41151" w:rsidRDefault="00945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Eksamen</w:t>
      </w:r>
      <w:r w:rsidR="00E41151" w:rsidRPr="00E41151">
        <w:rPr>
          <w:b/>
          <w:sz w:val="28"/>
          <w:szCs w:val="28"/>
        </w:rPr>
        <w:t>:</w:t>
      </w:r>
    </w:p>
    <w:p w14:paraId="64542809" w14:textId="42C7EC8C" w:rsidR="00E41151" w:rsidRPr="00E41151" w:rsidRDefault="00E41151">
      <w:pPr>
        <w:rPr>
          <w:sz w:val="28"/>
          <w:szCs w:val="28"/>
        </w:rPr>
      </w:pPr>
      <w:r w:rsidRPr="00E41151">
        <w:rPr>
          <w:sz w:val="28"/>
          <w:szCs w:val="28"/>
        </w:rPr>
        <w:t>Der udarbejdes en individuel synopsis på baggrund af rapporten. S</w:t>
      </w:r>
      <w:r w:rsidR="00F43DF5">
        <w:rPr>
          <w:sz w:val="28"/>
          <w:szCs w:val="28"/>
        </w:rPr>
        <w:t xml:space="preserve">ynopsen </w:t>
      </w:r>
      <w:r w:rsidR="00151D98">
        <w:rPr>
          <w:sz w:val="28"/>
          <w:szCs w:val="28"/>
        </w:rPr>
        <w:t>skal afleveres før eksamen på et aftalt tidspunkt med læren</w:t>
      </w:r>
      <w:r w:rsidRPr="00E41151">
        <w:rPr>
          <w:sz w:val="28"/>
          <w:szCs w:val="28"/>
        </w:rPr>
        <w:t>. Desuden udarbejdes en PowerPoi</w:t>
      </w:r>
      <w:r w:rsidR="00F43DF5">
        <w:rPr>
          <w:sz w:val="28"/>
          <w:szCs w:val="28"/>
        </w:rPr>
        <w:t>nt der præsenteres til eksamen</w:t>
      </w:r>
      <w:r w:rsidRPr="00E41151">
        <w:rPr>
          <w:sz w:val="28"/>
          <w:szCs w:val="28"/>
        </w:rPr>
        <w:t>. PowerPointen</w:t>
      </w:r>
      <w:r w:rsidR="00151D98">
        <w:rPr>
          <w:sz w:val="28"/>
          <w:szCs w:val="28"/>
        </w:rPr>
        <w:t xml:space="preserve"> bør</w:t>
      </w:r>
      <w:r w:rsidRPr="00E41151">
        <w:rPr>
          <w:sz w:val="28"/>
          <w:szCs w:val="28"/>
        </w:rPr>
        <w:t xml:space="preserve"> medbringes på et USB-stik</w:t>
      </w:r>
      <w:r w:rsidR="00151D98">
        <w:rPr>
          <w:sz w:val="28"/>
          <w:szCs w:val="28"/>
        </w:rPr>
        <w:t xml:space="preserve"> for at undgå tekniske udfordringer. </w:t>
      </w:r>
    </w:p>
    <w:sectPr w:rsidR="00E41151" w:rsidRPr="00E411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3A91"/>
    <w:multiLevelType w:val="hybridMultilevel"/>
    <w:tmpl w:val="90F6D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FB"/>
    <w:rsid w:val="00052755"/>
    <w:rsid w:val="00151D98"/>
    <w:rsid w:val="005C4AFB"/>
    <w:rsid w:val="005D2E47"/>
    <w:rsid w:val="00762FDD"/>
    <w:rsid w:val="007A264E"/>
    <w:rsid w:val="00870DFB"/>
    <w:rsid w:val="00945139"/>
    <w:rsid w:val="0098373F"/>
    <w:rsid w:val="00A94CC0"/>
    <w:rsid w:val="00AC5293"/>
    <w:rsid w:val="00B71348"/>
    <w:rsid w:val="00B85687"/>
    <w:rsid w:val="00CD35D1"/>
    <w:rsid w:val="00DD51BD"/>
    <w:rsid w:val="00E41151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F5A"/>
  <w15:chartTrackingRefBased/>
  <w15:docId w15:val="{EF833C41-B820-4519-B90D-9838DAA6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Kryger Frandsen</dc:creator>
  <cp:keywords/>
  <dc:description/>
  <cp:lastModifiedBy>Lennart Keller</cp:lastModifiedBy>
  <cp:revision>4</cp:revision>
  <dcterms:created xsi:type="dcterms:W3CDTF">2024-04-15T10:49:00Z</dcterms:created>
  <dcterms:modified xsi:type="dcterms:W3CDTF">2024-04-15T11:00:00Z</dcterms:modified>
</cp:coreProperties>
</file>