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DAEA" w14:textId="52F39168" w:rsidR="009A12A7" w:rsidRDefault="009A12A7" w:rsidP="009A12A7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Klassens arbejdsspørgsmål til Erasmus Montanus,</w:t>
      </w:r>
      <w:r>
        <w:rPr>
          <w:rFonts w:ascii="Arial" w:hAnsi="Arial" w:cs="Arial"/>
          <w:color w:val="000000"/>
          <w:sz w:val="18"/>
          <w:szCs w:val="18"/>
        </w:rPr>
        <w:t xml:space="preserve"> 2</w:t>
      </w:r>
      <w:r>
        <w:rPr>
          <w:rFonts w:ascii="Arial" w:hAnsi="Arial" w:cs="Arial"/>
          <w:color w:val="000000"/>
          <w:sz w:val="18"/>
          <w:szCs w:val="18"/>
        </w:rPr>
        <w:t xml:space="preserve">. akt </w:t>
      </w:r>
    </w:p>
    <w:p w14:paraId="7CC27DC6" w14:textId="77777777" w:rsidR="009A12A7" w:rsidRDefault="009A12A7" w:rsidP="009A12A7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14:paraId="1EAFB8BD" w14:textId="77777777" w:rsidR="009A12A7" w:rsidRDefault="009A12A7" w:rsidP="009A12A7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14:paraId="4EF40362" w14:textId="115B3B54" w:rsidR="009A12A7" w:rsidRDefault="009A12A7" w:rsidP="009A12A7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Hvad er det Jacob og Montanus og diskuter</w:t>
      </w:r>
      <w:r>
        <w:rPr>
          <w:rFonts w:ascii="Arial" w:hAnsi="Arial" w:cs="Arial"/>
          <w:color w:val="000000"/>
          <w:sz w:val="18"/>
          <w:szCs w:val="18"/>
        </w:rPr>
        <w:t>er</w:t>
      </w:r>
      <w:r>
        <w:rPr>
          <w:rFonts w:ascii="Arial" w:hAnsi="Arial" w:cs="Arial"/>
          <w:color w:val="000000"/>
          <w:sz w:val="18"/>
          <w:szCs w:val="18"/>
        </w:rPr>
        <w:t>?</w:t>
      </w:r>
    </w:p>
    <w:p w14:paraId="0232B56D" w14:textId="77777777" w:rsidR="009A12A7" w:rsidRDefault="009A12A7" w:rsidP="009A12A7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Hvorfor hedder han Montanus?</w:t>
      </w:r>
    </w:p>
    <w:p w14:paraId="6E66BC82" w14:textId="69677F8C" w:rsidR="009A12A7" w:rsidRDefault="009A12A7" w:rsidP="009A12A7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Hvordan kan man se i teksten</w:t>
      </w:r>
      <w:r w:rsidR="00693110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at den er skrevet i oplysningstiden? </w:t>
      </w:r>
    </w:p>
    <w:p w14:paraId="765AC3FB" w14:textId="25108D15" w:rsidR="009A12A7" w:rsidRDefault="009A12A7" w:rsidP="009A12A7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Hvilken tidsperiode er teksten skrevet i? </w:t>
      </w:r>
      <w:r w:rsidR="00693110"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vordan kan vi se det?</w:t>
      </w:r>
    </w:p>
    <w:p w14:paraId="12F7F35B" w14:textId="77777777" w:rsidR="0070483C" w:rsidRDefault="0070483C"/>
    <w:p w14:paraId="15DF88A6" w14:textId="77777777" w:rsidR="009A12A7" w:rsidRDefault="009A12A7" w:rsidP="009A12A7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Hvorfor løber Jacob?</w:t>
      </w:r>
    </w:p>
    <w:p w14:paraId="3B8A0CF1" w14:textId="77777777" w:rsidR="009A12A7" w:rsidRDefault="009A12A7" w:rsidP="009A12A7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Hvilken tid foregår det i?</w:t>
      </w:r>
    </w:p>
    <w:p w14:paraId="3A1F3BB7" w14:textId="77777777" w:rsidR="009A12A7" w:rsidRDefault="009A12A7" w:rsidP="009A12A7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Hvorfor tog Montanus ikke kappen på?</w:t>
      </w:r>
    </w:p>
    <w:p w14:paraId="6D5246D1" w14:textId="77777777" w:rsidR="009A12A7" w:rsidRDefault="009A12A7"/>
    <w:p w14:paraId="25AF24F1" w14:textId="77777777" w:rsidR="009A12A7" w:rsidRDefault="009A12A7"/>
    <w:sectPr w:rsidR="009A12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A7"/>
    <w:rsid w:val="00693110"/>
    <w:rsid w:val="0070483C"/>
    <w:rsid w:val="007F6CEC"/>
    <w:rsid w:val="009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35E6"/>
  <w15:chartTrackingRefBased/>
  <w15:docId w15:val="{7F42911B-E7C2-455E-8697-1554B7DD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304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Ørum Schultz</dc:creator>
  <cp:keywords/>
  <dc:description/>
  <cp:lastModifiedBy>Kenneth Ørum Schultz</cp:lastModifiedBy>
  <cp:revision>2</cp:revision>
  <dcterms:created xsi:type="dcterms:W3CDTF">2023-11-06T07:19:00Z</dcterms:created>
  <dcterms:modified xsi:type="dcterms:W3CDTF">2023-11-06T07:21:00Z</dcterms:modified>
</cp:coreProperties>
</file>