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BD7A4" w14:textId="77777777" w:rsidR="00C44F29" w:rsidRDefault="00C44F29">
      <w:pPr>
        <w:pStyle w:val="Heading1"/>
        <w:keepNext w:val="0"/>
        <w:keepLines w:val="0"/>
        <w:shd w:val="clear" w:color="auto" w:fill="FFFFFF"/>
        <w:spacing w:before="0" w:after="180" w:line="360" w:lineRule="auto"/>
        <w:rPr>
          <w:b/>
          <w:color w:val="333333"/>
          <w:sz w:val="24"/>
          <w:szCs w:val="24"/>
        </w:rPr>
      </w:pPr>
      <w:bookmarkStart w:id="0" w:name="_1694y1jerbic" w:colFirst="0" w:colLast="0"/>
      <w:bookmarkEnd w:id="0"/>
    </w:p>
    <w:p w14:paraId="5F4C72E9" w14:textId="77777777" w:rsidR="00C44F29" w:rsidRPr="00F2343E" w:rsidRDefault="00000000">
      <w:pPr>
        <w:pStyle w:val="Heading3"/>
        <w:keepNext w:val="0"/>
        <w:keepLines w:val="0"/>
        <w:shd w:val="clear" w:color="auto" w:fill="F8F8F8"/>
        <w:spacing w:before="0" w:after="0" w:line="432" w:lineRule="auto"/>
        <w:rPr>
          <w:b/>
          <w:color w:val="333333"/>
          <w:sz w:val="33"/>
          <w:szCs w:val="33"/>
          <w:lang w:val="da-DK"/>
        </w:rPr>
      </w:pPr>
      <w:bookmarkStart w:id="1" w:name="_g2hhik962m56" w:colFirst="0" w:colLast="0"/>
      <w:bookmarkEnd w:id="1"/>
      <w:r>
        <w:rPr>
          <w:b/>
          <w:noProof/>
          <w:color w:val="333333"/>
          <w:sz w:val="33"/>
          <w:szCs w:val="33"/>
        </w:rPr>
        <w:drawing>
          <wp:inline distT="114300" distB="114300" distL="114300" distR="114300" wp14:anchorId="294E7194" wp14:editId="4168167A">
            <wp:extent cx="804863" cy="6191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2343E">
        <w:rPr>
          <w:b/>
          <w:color w:val="333333"/>
          <w:sz w:val="33"/>
          <w:szCs w:val="33"/>
          <w:lang w:val="da-DK"/>
        </w:rPr>
        <w:t>Adam Oehlenschläger: Fædrelandssang (Der er et yndigt land) (1819)</w:t>
      </w:r>
    </w:p>
    <w:p w14:paraId="12E147AA" w14:textId="77777777" w:rsidR="00C44F29" w:rsidRPr="00F2343E" w:rsidRDefault="00000000">
      <w:pPr>
        <w:shd w:val="clear" w:color="auto" w:fill="F8F8F8"/>
        <w:spacing w:after="380"/>
        <w:rPr>
          <w:color w:val="333333"/>
          <w:sz w:val="26"/>
          <w:szCs w:val="26"/>
          <w:lang w:val="da-DK"/>
        </w:rPr>
      </w:pPr>
      <w:r w:rsidRPr="00F2343E">
        <w:rPr>
          <w:color w:val="333333"/>
          <w:sz w:val="26"/>
          <w:szCs w:val="26"/>
          <w:lang w:val="da-DK"/>
        </w:rPr>
        <w:t>1</w:t>
      </w:r>
      <w:r w:rsidRPr="00F2343E">
        <w:rPr>
          <w:color w:val="333333"/>
          <w:sz w:val="26"/>
          <w:szCs w:val="26"/>
          <w:lang w:val="da-DK"/>
        </w:rPr>
        <w:br/>
        <w:t>Der er et yndigt land,</w:t>
      </w:r>
      <w:r w:rsidRPr="00F2343E">
        <w:rPr>
          <w:color w:val="333333"/>
          <w:sz w:val="26"/>
          <w:szCs w:val="26"/>
          <w:lang w:val="da-DK"/>
        </w:rPr>
        <w:br/>
        <w:t>det står med brede bøge</w:t>
      </w:r>
      <w:r w:rsidRPr="00F2343E">
        <w:rPr>
          <w:color w:val="333333"/>
          <w:sz w:val="26"/>
          <w:szCs w:val="26"/>
          <w:lang w:val="da-DK"/>
        </w:rPr>
        <w:br/>
        <w:t>nær salten østerstrand;</w:t>
      </w:r>
      <w:r w:rsidRPr="00F2343E">
        <w:rPr>
          <w:color w:val="333333"/>
          <w:sz w:val="26"/>
          <w:szCs w:val="26"/>
          <w:lang w:val="da-DK"/>
        </w:rPr>
        <w:br/>
        <w:t>det bugter sig i bakke, dal,</w:t>
      </w:r>
      <w:r w:rsidRPr="00F2343E">
        <w:rPr>
          <w:color w:val="333333"/>
          <w:sz w:val="26"/>
          <w:szCs w:val="26"/>
          <w:lang w:val="da-DK"/>
        </w:rPr>
        <w:br/>
        <w:t>det hedder gamle Danmark,</w:t>
      </w:r>
      <w:r w:rsidRPr="00F2343E">
        <w:rPr>
          <w:color w:val="333333"/>
          <w:sz w:val="26"/>
          <w:szCs w:val="26"/>
          <w:lang w:val="da-DK"/>
        </w:rPr>
        <w:br/>
        <w:t>og det er Frejas sal.</w:t>
      </w:r>
    </w:p>
    <w:p w14:paraId="6786F143" w14:textId="77777777" w:rsidR="00C44F29" w:rsidRDefault="00000000">
      <w:pPr>
        <w:shd w:val="clear" w:color="auto" w:fill="F8F8F8"/>
        <w:spacing w:after="38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2</w:t>
      </w:r>
      <w:r>
        <w:rPr>
          <w:color w:val="333333"/>
          <w:sz w:val="26"/>
          <w:szCs w:val="26"/>
        </w:rPr>
        <w:br/>
        <w:t>Der sad i fordums tid</w:t>
      </w:r>
      <w:r>
        <w:rPr>
          <w:color w:val="333333"/>
          <w:sz w:val="26"/>
          <w:szCs w:val="26"/>
        </w:rPr>
        <w:br/>
        <w:t>de harniskklædte kæmper,               (harniskklædte = i rustning)</w:t>
      </w:r>
      <w:r>
        <w:rPr>
          <w:color w:val="333333"/>
          <w:sz w:val="26"/>
          <w:szCs w:val="26"/>
        </w:rPr>
        <w:br/>
        <w:t>udhvilede fra strid;</w:t>
      </w:r>
      <w:r>
        <w:rPr>
          <w:color w:val="333333"/>
          <w:sz w:val="26"/>
          <w:szCs w:val="26"/>
        </w:rPr>
        <w:br/>
        <w:t>så drog de frem til fjenders men,      (men = beskadigelse)</w:t>
      </w:r>
      <w:r>
        <w:rPr>
          <w:color w:val="333333"/>
          <w:sz w:val="26"/>
          <w:szCs w:val="26"/>
        </w:rPr>
        <w:br/>
        <w:t>nu hvile deres bene</w:t>
      </w:r>
      <w:r>
        <w:rPr>
          <w:color w:val="333333"/>
          <w:sz w:val="26"/>
          <w:szCs w:val="26"/>
        </w:rPr>
        <w:br/>
        <w:t>bag højens bautasten.</w:t>
      </w:r>
    </w:p>
    <w:p w14:paraId="3EE2937F" w14:textId="77777777" w:rsidR="00C44F29" w:rsidRDefault="00000000">
      <w:pPr>
        <w:shd w:val="clear" w:color="auto" w:fill="F8F8F8"/>
        <w:spacing w:after="38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3</w:t>
      </w:r>
      <w:r>
        <w:rPr>
          <w:color w:val="333333"/>
          <w:sz w:val="26"/>
          <w:szCs w:val="26"/>
        </w:rPr>
        <w:br/>
        <w:t>Det land endnu er skønt,</w:t>
      </w:r>
      <w:r>
        <w:rPr>
          <w:color w:val="333333"/>
          <w:sz w:val="26"/>
          <w:szCs w:val="26"/>
        </w:rPr>
        <w:br/>
        <w:t>thi blå sig søen bælter,</w:t>
      </w:r>
      <w:r>
        <w:rPr>
          <w:color w:val="333333"/>
          <w:sz w:val="26"/>
          <w:szCs w:val="26"/>
        </w:rPr>
        <w:br/>
        <w:t>og løvet står så grønt;</w:t>
      </w:r>
      <w:r>
        <w:rPr>
          <w:color w:val="333333"/>
          <w:sz w:val="26"/>
          <w:szCs w:val="26"/>
        </w:rPr>
        <w:br/>
        <w:t>og ædle kvinder, skønne møer,</w:t>
      </w:r>
      <w:r>
        <w:rPr>
          <w:color w:val="333333"/>
          <w:sz w:val="26"/>
          <w:szCs w:val="26"/>
        </w:rPr>
        <w:br/>
        <w:t>og mænd og raske svende</w:t>
      </w:r>
      <w:r>
        <w:rPr>
          <w:color w:val="333333"/>
          <w:sz w:val="26"/>
          <w:szCs w:val="26"/>
        </w:rPr>
        <w:br/>
        <w:t>bebo de danskes øer.</w:t>
      </w:r>
    </w:p>
    <w:p w14:paraId="15414828" w14:textId="77777777" w:rsidR="00C44F29" w:rsidRDefault="00000000">
      <w:pPr>
        <w:shd w:val="clear" w:color="auto" w:fill="F8F8F8"/>
        <w:spacing w:after="38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4</w:t>
      </w:r>
      <w:r>
        <w:rPr>
          <w:color w:val="333333"/>
          <w:sz w:val="26"/>
          <w:szCs w:val="26"/>
        </w:rPr>
        <w:br/>
        <w:t>Vort sprog er stærkt og blødt,</w:t>
      </w:r>
      <w:r>
        <w:rPr>
          <w:color w:val="333333"/>
          <w:sz w:val="26"/>
          <w:szCs w:val="26"/>
        </w:rPr>
        <w:br/>
        <w:t>vor tro er ren og lutret</w:t>
      </w:r>
      <w:r>
        <w:rPr>
          <w:color w:val="333333"/>
          <w:sz w:val="26"/>
          <w:szCs w:val="26"/>
        </w:rPr>
        <w:br/>
        <w:t>og modet er ej dødt.</w:t>
      </w:r>
      <w:r>
        <w:rPr>
          <w:color w:val="333333"/>
          <w:sz w:val="26"/>
          <w:szCs w:val="26"/>
        </w:rPr>
        <w:br/>
        <w:t>Og hver en dansk er lige fri,</w:t>
      </w:r>
      <w:r>
        <w:rPr>
          <w:color w:val="333333"/>
          <w:sz w:val="26"/>
          <w:szCs w:val="26"/>
        </w:rPr>
        <w:br/>
        <w:t>hver lyder tro sin konge,</w:t>
      </w:r>
      <w:r>
        <w:rPr>
          <w:color w:val="333333"/>
          <w:sz w:val="26"/>
          <w:szCs w:val="26"/>
        </w:rPr>
        <w:br/>
        <w:t>men trældom er forbi.</w:t>
      </w:r>
    </w:p>
    <w:p w14:paraId="0479D1EB" w14:textId="77777777" w:rsidR="00C44F29" w:rsidRDefault="00000000">
      <w:pPr>
        <w:shd w:val="clear" w:color="auto" w:fill="F8F8F8"/>
        <w:spacing w:after="38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lastRenderedPageBreak/>
        <w:t>5</w:t>
      </w:r>
      <w:r>
        <w:rPr>
          <w:color w:val="333333"/>
          <w:sz w:val="26"/>
          <w:szCs w:val="26"/>
        </w:rPr>
        <w:br/>
        <w:t>Et venligt syd i nord</w:t>
      </w:r>
      <w:r>
        <w:rPr>
          <w:color w:val="333333"/>
          <w:sz w:val="26"/>
          <w:szCs w:val="26"/>
        </w:rPr>
        <w:br/>
        <w:t>er, grønne Danarige,</w:t>
      </w:r>
      <w:r>
        <w:rPr>
          <w:color w:val="333333"/>
          <w:sz w:val="26"/>
          <w:szCs w:val="26"/>
        </w:rPr>
        <w:br/>
        <w:t xml:space="preserve">din aksbeklædte jord.                        </w:t>
      </w:r>
      <w:r>
        <w:rPr>
          <w:color w:val="333333"/>
          <w:sz w:val="20"/>
          <w:szCs w:val="20"/>
        </w:rPr>
        <w:t>aksbekædte Jord = marker med modent korn.</w:t>
      </w:r>
      <w:r>
        <w:rPr>
          <w:color w:val="333333"/>
          <w:sz w:val="20"/>
          <w:szCs w:val="20"/>
        </w:rPr>
        <w:br/>
      </w:r>
      <w:r>
        <w:rPr>
          <w:color w:val="333333"/>
          <w:sz w:val="26"/>
          <w:szCs w:val="26"/>
        </w:rPr>
        <w:t xml:space="preserve">Og </w:t>
      </w:r>
      <w:r>
        <w:rPr>
          <w:color w:val="333333"/>
          <w:sz w:val="26"/>
          <w:szCs w:val="26"/>
          <w:u w:val="single"/>
        </w:rPr>
        <w:t>snekken</w:t>
      </w:r>
      <w:r>
        <w:rPr>
          <w:color w:val="333333"/>
          <w:sz w:val="26"/>
          <w:szCs w:val="26"/>
        </w:rPr>
        <w:t xml:space="preserve"> går sin stolte vej.         </w:t>
      </w:r>
      <w:r>
        <w:rPr>
          <w:color w:val="333333"/>
          <w:sz w:val="20"/>
          <w:szCs w:val="20"/>
        </w:rPr>
        <w:t xml:space="preserve">  Snekken = sejlskib</w:t>
      </w:r>
      <w:r>
        <w:rPr>
          <w:color w:val="333333"/>
          <w:sz w:val="26"/>
          <w:szCs w:val="26"/>
        </w:rPr>
        <w:br/>
        <w:t xml:space="preserve">Hvor plov og kølen furer,                   </w:t>
      </w:r>
      <w:r>
        <w:rPr>
          <w:color w:val="333333"/>
          <w:sz w:val="20"/>
          <w:szCs w:val="20"/>
        </w:rPr>
        <w:t xml:space="preserve">Kølen = </w:t>
      </w:r>
      <w:r>
        <w:rPr>
          <w:color w:val="1A242E"/>
          <w:sz w:val="20"/>
          <w:szCs w:val="20"/>
          <w:highlight w:val="white"/>
        </w:rPr>
        <w:t xml:space="preserve">skibets køl den nederste </w:t>
      </w:r>
      <w:r>
        <w:rPr>
          <w:color w:val="1A242E"/>
          <w:sz w:val="24"/>
          <w:szCs w:val="24"/>
          <w:highlight w:val="white"/>
        </w:rPr>
        <w:t xml:space="preserve">       </w:t>
      </w:r>
      <w:r>
        <w:rPr>
          <w:color w:val="333333"/>
          <w:sz w:val="26"/>
          <w:szCs w:val="26"/>
        </w:rPr>
        <w:br/>
        <w:t>der svigter håbet ej.</w:t>
      </w:r>
    </w:p>
    <w:p w14:paraId="5076DE5D" w14:textId="77777777" w:rsidR="00C44F29" w:rsidRDefault="00000000">
      <w:pPr>
        <w:shd w:val="clear" w:color="auto" w:fill="F8F8F8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6</w:t>
      </w:r>
      <w:r>
        <w:rPr>
          <w:color w:val="333333"/>
          <w:sz w:val="26"/>
          <w:szCs w:val="26"/>
        </w:rPr>
        <w:br/>
        <w:t xml:space="preserve">Hil drot og fædreland!                      </w:t>
      </w:r>
      <w:r>
        <w:rPr>
          <w:color w:val="333333"/>
          <w:sz w:val="20"/>
          <w:szCs w:val="20"/>
        </w:rPr>
        <w:t xml:space="preserve">  Hil drot = hyld kongen</w:t>
      </w:r>
      <w:r>
        <w:rPr>
          <w:color w:val="333333"/>
          <w:sz w:val="26"/>
          <w:szCs w:val="26"/>
        </w:rPr>
        <w:br/>
        <w:t>Hil hver en danneborger,</w:t>
      </w:r>
      <w:r>
        <w:rPr>
          <w:color w:val="333333"/>
          <w:sz w:val="26"/>
          <w:szCs w:val="26"/>
        </w:rPr>
        <w:br/>
        <w:t>som virker hvad han kan.</w:t>
      </w:r>
      <w:r>
        <w:rPr>
          <w:color w:val="333333"/>
          <w:sz w:val="26"/>
          <w:szCs w:val="26"/>
        </w:rPr>
        <w:br/>
        <w:t>Vort gamle Danmark skal bestå,</w:t>
      </w:r>
      <w:r>
        <w:rPr>
          <w:color w:val="333333"/>
          <w:sz w:val="26"/>
          <w:szCs w:val="26"/>
        </w:rPr>
        <w:br/>
        <w:t>så længe bøgen spejler</w:t>
      </w:r>
      <w:r>
        <w:rPr>
          <w:color w:val="333333"/>
          <w:sz w:val="26"/>
          <w:szCs w:val="26"/>
        </w:rPr>
        <w:br/>
        <w:t>sin top i bølgen blå.</w:t>
      </w:r>
    </w:p>
    <w:p w14:paraId="7B3D8640" w14:textId="77777777" w:rsidR="00C44F29" w:rsidRDefault="00C44F29">
      <w:pPr>
        <w:shd w:val="clear" w:color="auto" w:fill="F8F8F8"/>
        <w:spacing w:before="60" w:line="375" w:lineRule="auto"/>
        <w:rPr>
          <w:color w:val="767676"/>
          <w:sz w:val="23"/>
          <w:szCs w:val="23"/>
        </w:rPr>
      </w:pPr>
    </w:p>
    <w:p w14:paraId="025437BF" w14:textId="77777777" w:rsidR="00C44F29" w:rsidRDefault="00000000">
      <w:pPr>
        <w:shd w:val="clear" w:color="auto" w:fill="F8F8F8"/>
        <w:spacing w:before="60" w:line="375" w:lineRule="auto"/>
        <w:rPr>
          <w:color w:val="767676"/>
          <w:sz w:val="23"/>
          <w:szCs w:val="23"/>
        </w:rPr>
      </w:pPr>
      <w:r>
        <w:rPr>
          <w:color w:val="767676"/>
          <w:sz w:val="23"/>
          <w:szCs w:val="23"/>
        </w:rPr>
        <w:t>Oehlenschläger, Adam: Fædrelandssang (Der er et yndigt land)</w:t>
      </w:r>
    </w:p>
    <w:p w14:paraId="73EB3C7A" w14:textId="77777777" w:rsidR="00C44F29" w:rsidRDefault="00000000">
      <w:r>
        <w:t xml:space="preserve"> </w:t>
      </w:r>
    </w:p>
    <w:p w14:paraId="227C06F7" w14:textId="77777777" w:rsidR="00C44F29" w:rsidRDefault="00000000">
      <w:pPr>
        <w:numPr>
          <w:ilvl w:val="0"/>
          <w:numId w:val="1"/>
        </w:numPr>
      </w:pPr>
      <w:r>
        <w:t>Er det et lyrisk eller et episk digt? Hvorfor?</w:t>
      </w:r>
    </w:p>
    <w:p w14:paraId="0B23F8B1" w14:textId="77777777" w:rsidR="00C44F29" w:rsidRDefault="00C44F29">
      <w:pPr>
        <w:ind w:left="720"/>
      </w:pPr>
    </w:p>
    <w:p w14:paraId="7E08524C" w14:textId="77777777" w:rsidR="00C44F29" w:rsidRDefault="00000000">
      <w:pPr>
        <w:numPr>
          <w:ilvl w:val="0"/>
          <w:numId w:val="1"/>
        </w:numPr>
      </w:pPr>
      <w:r>
        <w:t>Er digtets form regelmæssigt eller uregelmæssigt? Hvordan ser I det? Hvilken virkning har det?</w:t>
      </w:r>
    </w:p>
    <w:p w14:paraId="204A3010" w14:textId="77777777" w:rsidR="00C44F29" w:rsidRDefault="00C44F29">
      <w:pPr>
        <w:ind w:left="720"/>
      </w:pPr>
    </w:p>
    <w:p w14:paraId="5922926E" w14:textId="77777777" w:rsidR="00C44F29" w:rsidRDefault="00000000">
      <w:pPr>
        <w:numPr>
          <w:ilvl w:val="0"/>
          <w:numId w:val="1"/>
        </w:numPr>
      </w:pPr>
      <w:r>
        <w:t>Hvordan er rimmønsteret? Marker i dem digtet.</w:t>
      </w:r>
    </w:p>
    <w:p w14:paraId="1E585DC7" w14:textId="77777777" w:rsidR="00C44F29" w:rsidRDefault="00C44F29">
      <w:pPr>
        <w:ind w:left="720"/>
      </w:pPr>
    </w:p>
    <w:p w14:paraId="3F1270A3" w14:textId="77777777" w:rsidR="00C44F29" w:rsidRDefault="00000000">
      <w:pPr>
        <w:numPr>
          <w:ilvl w:val="0"/>
          <w:numId w:val="1"/>
        </w:numPr>
      </w:pPr>
      <w:r>
        <w:t>Marker allitterationerne og assonanserne i digtet.</w:t>
      </w:r>
    </w:p>
    <w:p w14:paraId="4177F2C8" w14:textId="77777777" w:rsidR="00C44F29" w:rsidRDefault="00C44F29">
      <w:pPr>
        <w:ind w:left="720"/>
      </w:pPr>
    </w:p>
    <w:p w14:paraId="31A9CD21" w14:textId="77777777" w:rsidR="00C44F29" w:rsidRDefault="00000000">
      <w:pPr>
        <w:numPr>
          <w:ilvl w:val="0"/>
          <w:numId w:val="1"/>
        </w:numPr>
      </w:pPr>
      <w:r>
        <w:t xml:space="preserve">Hvordan har digtet en cirkulær komposition? </w:t>
      </w:r>
    </w:p>
    <w:p w14:paraId="5A2F4919" w14:textId="77777777" w:rsidR="00C44F29" w:rsidRDefault="00C44F29">
      <w:pPr>
        <w:ind w:left="720"/>
      </w:pPr>
    </w:p>
    <w:p w14:paraId="63142350" w14:textId="77777777" w:rsidR="00C44F29" w:rsidRDefault="00000000">
      <w:pPr>
        <w:numPr>
          <w:ilvl w:val="0"/>
          <w:numId w:val="1"/>
        </w:numPr>
      </w:pPr>
      <w:r>
        <w:t>Hvordan er “Frejas Sal” en metafor? (Sal betyder hjem)</w:t>
      </w:r>
    </w:p>
    <w:p w14:paraId="169BAF19" w14:textId="77777777" w:rsidR="00C44F29" w:rsidRDefault="00C44F29">
      <w:pPr>
        <w:ind w:left="720"/>
      </w:pPr>
    </w:p>
    <w:p w14:paraId="6D990F4C" w14:textId="77777777" w:rsidR="00C44F29" w:rsidRDefault="00000000">
      <w:pPr>
        <w:numPr>
          <w:ilvl w:val="0"/>
          <w:numId w:val="1"/>
        </w:numPr>
      </w:pPr>
      <w:r>
        <w:t>Marker anaforerne i digtet.</w:t>
      </w:r>
    </w:p>
    <w:p w14:paraId="23ECBFD0" w14:textId="77777777" w:rsidR="00C44F29" w:rsidRDefault="00C44F29">
      <w:pPr>
        <w:ind w:left="1440"/>
      </w:pPr>
    </w:p>
    <w:p w14:paraId="4C8742F0" w14:textId="77777777" w:rsidR="00C44F29" w:rsidRDefault="00000000">
      <w:pPr>
        <w:numPr>
          <w:ilvl w:val="0"/>
          <w:numId w:val="1"/>
        </w:numPr>
        <w:rPr>
          <w:color w:val="1A242E"/>
          <w:highlight w:val="white"/>
        </w:rPr>
      </w:pPr>
      <w:r>
        <w:rPr>
          <w:color w:val="1A242E"/>
          <w:highlight w:val="white"/>
        </w:rPr>
        <w:t>Hvordan er ”Din axbeklædte Jord” et eksempel på en besjæling?</w:t>
      </w:r>
    </w:p>
    <w:p w14:paraId="7C1FC9C0" w14:textId="77777777" w:rsidR="00C44F29" w:rsidRDefault="00C44F29">
      <w:pPr>
        <w:ind w:left="1440"/>
      </w:pPr>
    </w:p>
    <w:p w14:paraId="6A8BBF69" w14:textId="77777777" w:rsidR="00C44F29" w:rsidRDefault="00000000">
      <w:pPr>
        <w:numPr>
          <w:ilvl w:val="0"/>
          <w:numId w:val="1"/>
        </w:numPr>
      </w:pPr>
      <w:r>
        <w:t>Hvilken virkning har brugen af det kollektive “vor”?</w:t>
      </w:r>
    </w:p>
    <w:p w14:paraId="0E3B184F" w14:textId="77777777" w:rsidR="00C44F29" w:rsidRDefault="00C44F29">
      <w:pPr>
        <w:ind w:left="720"/>
      </w:pPr>
    </w:p>
    <w:p w14:paraId="0C20372A" w14:textId="77777777" w:rsidR="00C44F29" w:rsidRDefault="00000000">
      <w:pPr>
        <w:numPr>
          <w:ilvl w:val="0"/>
          <w:numId w:val="1"/>
        </w:numPr>
      </w:pPr>
      <w:r>
        <w:t>Hvordan kan man se, at Danmark er et frodigt landbrugsland?</w:t>
      </w:r>
    </w:p>
    <w:p w14:paraId="4AF0FD08" w14:textId="77777777" w:rsidR="00C44F29" w:rsidRDefault="00C44F29">
      <w:pPr>
        <w:ind w:left="720"/>
      </w:pPr>
    </w:p>
    <w:p w14:paraId="1A27ED48" w14:textId="77777777" w:rsidR="00C44F29" w:rsidRDefault="00000000">
      <w:pPr>
        <w:numPr>
          <w:ilvl w:val="0"/>
          <w:numId w:val="1"/>
        </w:numPr>
      </w:pPr>
      <w:r>
        <w:t>Hvordan er digtet nationalromantisk digt?</w:t>
      </w:r>
    </w:p>
    <w:p w14:paraId="08C6A0AD" w14:textId="77777777" w:rsidR="00C44F29" w:rsidRDefault="00C44F29">
      <w:pPr>
        <w:ind w:left="720"/>
      </w:pPr>
    </w:p>
    <w:p w14:paraId="470EC532" w14:textId="77777777" w:rsidR="00C44F29" w:rsidRDefault="00000000">
      <w:pPr>
        <w:numPr>
          <w:ilvl w:val="0"/>
          <w:numId w:val="1"/>
        </w:numPr>
      </w:pPr>
      <w:r>
        <w:t>Hvordan er billedet af Danmark et idealiseret billede? ( idealiseret = forskønnet)</w:t>
      </w:r>
    </w:p>
    <w:p w14:paraId="1CAFD96C" w14:textId="77777777" w:rsidR="00C44F29" w:rsidRDefault="00C44F29">
      <w:pPr>
        <w:rPr>
          <w:sz w:val="24"/>
          <w:szCs w:val="24"/>
        </w:rPr>
      </w:pPr>
    </w:p>
    <w:p w14:paraId="2134B7F0" w14:textId="77777777" w:rsidR="00C44F29" w:rsidRDefault="00C44F29">
      <w:pPr>
        <w:rPr>
          <w:sz w:val="24"/>
          <w:szCs w:val="24"/>
        </w:rPr>
      </w:pPr>
    </w:p>
    <w:p w14:paraId="7E813266" w14:textId="77777777" w:rsidR="00C44F29" w:rsidRDefault="00C44F29"/>
    <w:p w14:paraId="3D776672" w14:textId="77777777" w:rsidR="00C44F29" w:rsidRDefault="00C44F29"/>
    <w:p w14:paraId="28A1F2C4" w14:textId="77777777" w:rsidR="00C44F29" w:rsidRDefault="00C44F29"/>
    <w:p w14:paraId="67EB0A63" w14:textId="77777777" w:rsidR="00C44F29" w:rsidRDefault="00C44F29"/>
    <w:p w14:paraId="3EFA7937" w14:textId="77777777" w:rsidR="00C44F29" w:rsidRDefault="00C44F29"/>
    <w:p w14:paraId="2A09197C" w14:textId="77777777" w:rsidR="00C44F29" w:rsidRDefault="00C44F29"/>
    <w:p w14:paraId="3A23701B" w14:textId="77777777" w:rsidR="00C44F29" w:rsidRDefault="00C44F29"/>
    <w:p w14:paraId="7C908F46" w14:textId="77777777" w:rsidR="00C44F29" w:rsidRDefault="00C44F29"/>
    <w:p w14:paraId="50D57DF8" w14:textId="77777777" w:rsidR="00C44F29" w:rsidRDefault="00C44F29"/>
    <w:sectPr w:rsidR="00C44F2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A2988"/>
    <w:multiLevelType w:val="multilevel"/>
    <w:tmpl w:val="0DA49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13288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F29"/>
    <w:rsid w:val="00084475"/>
    <w:rsid w:val="00C44F29"/>
    <w:rsid w:val="00F2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52C8676"/>
  <w15:docId w15:val="{B4566643-6D51-1741-B7FF-A2D877C2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Kamilla Folkenberg Hayward</cp:lastModifiedBy>
  <cp:revision>2</cp:revision>
  <dcterms:created xsi:type="dcterms:W3CDTF">2025-08-28T22:05:00Z</dcterms:created>
  <dcterms:modified xsi:type="dcterms:W3CDTF">2025-08-28T22:05:00Z</dcterms:modified>
</cp:coreProperties>
</file>