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068E" w14:textId="77777777" w:rsidR="00F90483" w:rsidRDefault="00F90483" w:rsidP="00F90483">
      <w:pPr>
        <w:pStyle w:val="Overskrift1"/>
        <w:shd w:val="clear" w:color="auto" w:fill="FFFFFF"/>
        <w:spacing w:before="0"/>
        <w:rPr>
          <w:rFonts w:ascii="var(--font-title)" w:hAnsi="var(--font-title)"/>
          <w:color w:val="333333"/>
          <w:sz w:val="42"/>
          <w:szCs w:val="42"/>
        </w:rPr>
      </w:pPr>
      <w:r w:rsidRPr="00F90483">
        <w:rPr>
          <w:rFonts w:asciiTheme="minorHAnsi" w:hAnsiTheme="minorHAnsi" w:cstheme="minorHAnsi"/>
          <w:b/>
          <w:bCs/>
          <w:color w:val="333333"/>
          <w:sz w:val="28"/>
          <w:szCs w:val="28"/>
        </w:rPr>
        <w:t>Velstands- og fremgangsteologi - kristendom og rigdom</w:t>
      </w:r>
      <w:r>
        <w:rPr>
          <w:rFonts w:ascii="var(--font-title)" w:hAnsi="var(--font-title)"/>
          <w:color w:val="333333"/>
          <w:sz w:val="42"/>
          <w:szCs w:val="42"/>
        </w:rPr>
        <w:t xml:space="preserve"> </w:t>
      </w:r>
    </w:p>
    <w:p w14:paraId="343AE4C6" w14:textId="5969085E" w:rsidR="00F90483" w:rsidRPr="00F90483" w:rsidRDefault="00F90483" w:rsidP="00F90483">
      <w:pPr>
        <w:pStyle w:val="Overskrift1"/>
        <w:shd w:val="clear" w:color="auto" w:fill="FFFFFF"/>
        <w:spacing w:before="0"/>
        <w:rPr>
          <w:rFonts w:asciiTheme="minorHAnsi" w:hAnsiTheme="minorHAnsi" w:cstheme="minorHAnsi"/>
          <w:color w:val="333333"/>
          <w:sz w:val="20"/>
          <w:szCs w:val="20"/>
        </w:rPr>
      </w:pPr>
      <w:r w:rsidRPr="00F90483">
        <w:rPr>
          <w:rFonts w:asciiTheme="minorHAnsi" w:hAnsiTheme="minorHAnsi" w:cstheme="minorHAnsi"/>
          <w:color w:val="333333"/>
          <w:sz w:val="20"/>
          <w:szCs w:val="20"/>
        </w:rPr>
        <w:t xml:space="preserve">(fra </w:t>
      </w:r>
      <w:r w:rsidRPr="00F90483">
        <w:rPr>
          <w:rFonts w:asciiTheme="minorHAnsi" w:hAnsiTheme="minorHAnsi" w:cstheme="minorHAnsi"/>
          <w:color w:val="333333"/>
          <w:sz w:val="20"/>
          <w:szCs w:val="20"/>
          <w:shd w:val="clear" w:color="auto" w:fill="FFFFFF"/>
        </w:rPr>
        <w:t xml:space="preserve">Andreas Bonne Sindberg, </w:t>
      </w:r>
      <w:proofErr w:type="spellStart"/>
      <w:r w:rsidRPr="00F90483">
        <w:rPr>
          <w:rFonts w:asciiTheme="minorHAnsi" w:hAnsiTheme="minorHAnsi" w:cstheme="minorHAnsi"/>
          <w:color w:val="333333"/>
          <w:sz w:val="20"/>
          <w:szCs w:val="20"/>
          <w:shd w:val="clear" w:color="auto" w:fill="FFFFFF"/>
        </w:rPr>
        <w:t>Ditte-Marie</w:t>
      </w:r>
      <w:proofErr w:type="spellEnd"/>
      <w:r w:rsidRPr="00F90483">
        <w:rPr>
          <w:rFonts w:asciiTheme="minorHAnsi" w:hAnsiTheme="minorHAnsi" w:cstheme="minorHAnsi"/>
          <w:color w:val="333333"/>
          <w:sz w:val="20"/>
          <w:szCs w:val="20"/>
          <w:shd w:val="clear" w:color="auto" w:fill="FFFFFF"/>
        </w:rPr>
        <w:t xml:space="preserve"> </w:t>
      </w:r>
      <w:proofErr w:type="spellStart"/>
      <w:r w:rsidRPr="00F90483">
        <w:rPr>
          <w:rFonts w:asciiTheme="minorHAnsi" w:hAnsiTheme="minorHAnsi" w:cstheme="minorHAnsi"/>
          <w:color w:val="333333"/>
          <w:sz w:val="20"/>
          <w:szCs w:val="20"/>
          <w:shd w:val="clear" w:color="auto" w:fill="FFFFFF"/>
        </w:rPr>
        <w:t>Klingbech</w:t>
      </w:r>
      <w:proofErr w:type="spellEnd"/>
      <w:r w:rsidRPr="00F90483">
        <w:rPr>
          <w:rFonts w:asciiTheme="minorHAnsi" w:hAnsiTheme="minorHAnsi" w:cstheme="minorHAnsi"/>
          <w:color w:val="333333"/>
          <w:sz w:val="20"/>
          <w:szCs w:val="20"/>
          <w:shd w:val="clear" w:color="auto" w:fill="FFFFFF"/>
        </w:rPr>
        <w:t xml:space="preserve"> og Iben </w:t>
      </w:r>
      <w:proofErr w:type="spellStart"/>
      <w:r w:rsidRPr="00F90483">
        <w:rPr>
          <w:rFonts w:asciiTheme="minorHAnsi" w:hAnsiTheme="minorHAnsi" w:cstheme="minorHAnsi"/>
          <w:color w:val="333333"/>
          <w:sz w:val="20"/>
          <w:szCs w:val="20"/>
          <w:shd w:val="clear" w:color="auto" w:fill="FFFFFF"/>
        </w:rPr>
        <w:t>Helqvist</w:t>
      </w:r>
      <w:proofErr w:type="spellEnd"/>
      <w:r w:rsidRPr="00F90483">
        <w:rPr>
          <w:rFonts w:asciiTheme="minorHAnsi" w:hAnsiTheme="minorHAnsi" w:cstheme="minorHAnsi"/>
          <w:color w:val="333333"/>
          <w:sz w:val="20"/>
          <w:szCs w:val="20"/>
          <w:shd w:val="clear" w:color="auto" w:fill="FFFFFF"/>
        </w:rPr>
        <w:t xml:space="preserve">, </w:t>
      </w:r>
      <w:r w:rsidRPr="008C01E1">
        <w:rPr>
          <w:rFonts w:asciiTheme="minorHAnsi" w:hAnsiTheme="minorHAnsi" w:cstheme="minorHAnsi"/>
          <w:i/>
          <w:iCs/>
          <w:color w:val="333333"/>
          <w:sz w:val="20"/>
          <w:szCs w:val="20"/>
        </w:rPr>
        <w:t>Kampen for det gode samfund</w:t>
      </w:r>
      <w:r w:rsidRPr="00F90483">
        <w:rPr>
          <w:rFonts w:asciiTheme="minorHAnsi" w:hAnsiTheme="minorHAnsi" w:cstheme="minorHAnsi"/>
          <w:color w:val="333333"/>
          <w:sz w:val="20"/>
          <w:szCs w:val="20"/>
        </w:rPr>
        <w:t xml:space="preserve">, Systime </w:t>
      </w:r>
      <w:proofErr w:type="spellStart"/>
      <w:r w:rsidRPr="00F90483">
        <w:rPr>
          <w:rFonts w:asciiTheme="minorHAnsi" w:hAnsiTheme="minorHAnsi" w:cstheme="minorHAnsi"/>
          <w:color w:val="333333"/>
          <w:sz w:val="20"/>
          <w:szCs w:val="20"/>
        </w:rPr>
        <w:t>iBog</w:t>
      </w:r>
      <w:proofErr w:type="spellEnd"/>
      <w:r w:rsidRPr="00F90483">
        <w:rPr>
          <w:rFonts w:asciiTheme="minorHAnsi" w:hAnsiTheme="minorHAnsi" w:cstheme="minorHAnsi"/>
          <w:color w:val="333333"/>
          <w:sz w:val="20"/>
          <w:szCs w:val="20"/>
        </w:rPr>
        <w:t xml:space="preserve"> </w:t>
      </w:r>
      <w:hyperlink r:id="rId5" w:history="1">
        <w:r w:rsidRPr="00F90483">
          <w:rPr>
            <w:rStyle w:val="Hyperlink"/>
            <w:rFonts w:asciiTheme="minorHAnsi" w:hAnsiTheme="minorHAnsi" w:cstheme="minorHAnsi"/>
            <w:sz w:val="20"/>
            <w:szCs w:val="20"/>
          </w:rPr>
          <w:t>https://detgodesamfund.systime.dk/?id=208</w:t>
        </w:r>
      </w:hyperlink>
      <w:r>
        <w:rPr>
          <w:rFonts w:asciiTheme="minorHAnsi" w:hAnsiTheme="minorHAnsi" w:cstheme="minorHAnsi"/>
          <w:color w:val="333333"/>
          <w:sz w:val="20"/>
          <w:szCs w:val="20"/>
        </w:rPr>
        <w:t>)</w:t>
      </w:r>
      <w:r w:rsidRPr="00F90483">
        <w:rPr>
          <w:rFonts w:asciiTheme="minorHAnsi" w:hAnsiTheme="minorHAnsi" w:cstheme="minorHAnsi"/>
          <w:color w:val="333333"/>
          <w:sz w:val="20"/>
          <w:szCs w:val="20"/>
        </w:rPr>
        <w:t xml:space="preserve"> </w:t>
      </w:r>
    </w:p>
    <w:p w14:paraId="5AF056D0" w14:textId="77777777" w:rsidR="00F90483" w:rsidRPr="00F90483" w:rsidRDefault="00F90483" w:rsidP="00F90483">
      <w:pPr>
        <w:shd w:val="clear" w:color="auto" w:fill="FFFFFF"/>
        <w:spacing w:beforeAutospacing="1" w:after="0" w:afterAutospacing="1" w:line="240" w:lineRule="auto"/>
        <w:rPr>
          <w:rFonts w:eastAsia="Times New Roman" w:cstheme="minorHAnsi"/>
          <w:color w:val="333333"/>
          <w:lang w:eastAsia="da-DK"/>
        </w:rPr>
      </w:pPr>
      <w:r w:rsidRPr="00F90483">
        <w:rPr>
          <w:rFonts w:eastAsia="Times New Roman" w:cstheme="minorHAnsi"/>
          <w:color w:val="333333"/>
          <w:lang w:eastAsia="da-DK"/>
        </w:rPr>
        <w:t xml:space="preserve">Fremgangs- og velstandsteologien, eller Health &amp; </w:t>
      </w:r>
      <w:proofErr w:type="spellStart"/>
      <w:r w:rsidRPr="00F90483">
        <w:rPr>
          <w:rFonts w:eastAsia="Times New Roman" w:cstheme="minorHAnsi"/>
          <w:color w:val="333333"/>
          <w:lang w:eastAsia="da-DK"/>
        </w:rPr>
        <w:t>Wealth</w:t>
      </w:r>
      <w:proofErr w:type="spellEnd"/>
      <w:r w:rsidRPr="00F90483">
        <w:rPr>
          <w:rFonts w:eastAsia="Times New Roman" w:cstheme="minorHAnsi"/>
          <w:color w:val="333333"/>
          <w:lang w:eastAsia="da-DK"/>
        </w:rPr>
        <w:t xml:space="preserve"> kristendommen, som den ofte også omtales, er ikke et særligt udbredt fænomen i Danmark, men der findes dog enkelte frikirker som fx KBC - Københavns Bibeltrænings Center, Troens Ord i Brande og </w:t>
      </w:r>
      <w:proofErr w:type="spellStart"/>
      <w:r w:rsidRPr="00F90483">
        <w:rPr>
          <w:rFonts w:eastAsia="Times New Roman" w:cstheme="minorHAnsi"/>
          <w:color w:val="333333"/>
          <w:lang w:eastAsia="da-DK"/>
        </w:rPr>
        <w:t>Hillsong</w:t>
      </w:r>
      <w:proofErr w:type="spellEnd"/>
      <w:r w:rsidRPr="00F90483">
        <w:rPr>
          <w:rFonts w:eastAsia="Times New Roman" w:cstheme="minorHAnsi"/>
          <w:color w:val="333333"/>
          <w:lang w:eastAsia="da-DK"/>
        </w:rPr>
        <w:t xml:space="preserve"> i København, der kan siges at praktisere en form for fremgangsteologi. Bevægelsen har sin største udbredelse i USA, Afrika og Latinamerika, hvor budskabet om, at en stærk og kompromisløs tro på Gud kan sikre den enkelte sundhed og økonomisk rigdom, har stor appel. Fremgangsteologien er stærkt kontroversiel og bliver af nogle set som en form for bibelkapitalisme. Fremgangsteologien kommer i mange grader og med forskelle i fokus og radikalitet i budskabet, men fælles for de fleste fremgangsteologiske kirker er, at de henviser til, at Helligånden, som Guds stedfortræder på jorden, kan påvirkes til at skabe fremgang og velstand for den enkelte kristne. Bibelen opfattes som en kontrakt mellem Gud og den enkelte kristne: Gud har lovet velstand og fremgang til alle, der overholder deres del af kontrakten.</w:t>
      </w:r>
    </w:p>
    <w:p w14:paraId="513F61AC" w14:textId="77777777" w:rsidR="00F90483" w:rsidRPr="00F90483" w:rsidRDefault="00F90483" w:rsidP="00F90483">
      <w:pPr>
        <w:shd w:val="clear" w:color="auto" w:fill="FFFFFF"/>
        <w:spacing w:after="0" w:line="240" w:lineRule="auto"/>
        <w:rPr>
          <w:rFonts w:eastAsia="Times New Roman" w:cstheme="minorHAnsi"/>
          <w:color w:val="333333"/>
          <w:lang w:eastAsia="da-DK"/>
        </w:rPr>
      </w:pPr>
      <w:r w:rsidRPr="00F90483">
        <w:rPr>
          <w:rFonts w:eastAsia="Times New Roman" w:cstheme="minorHAnsi"/>
          <w:color w:val="333333"/>
          <w:lang w:eastAsia="da-DK"/>
        </w:rPr>
        <w:t>Fremgangs- og velstandsteologiens fokus på den enkeltes liv og lykke passer på mange måder fint med nutidens individfokusering og det stærke ønske om (selv)realisering, som præger mange menneskers liv i den vestlige verden i dag. I fremgangsteologien er det dennesidige, det jordiske liv, i fokus. Her spiller syndefaldet, arvesynden og efterlivet en sekundær rolle, og der fokuseres i stedet på individets potentiale og udvikling. Mennesket er skabt i Guds billede og besidder derfor også en vis kraft. Igennem positivitet og tro kan det kristne menneske, ved Guds kraft, øve indflydelse på krop, sjæl og den materielle verden.</w:t>
      </w:r>
    </w:p>
    <w:p w14:paraId="0792E3D9" w14:textId="77777777" w:rsidR="00F90483" w:rsidRPr="00F90483" w:rsidRDefault="00F90483" w:rsidP="00F90483">
      <w:pPr>
        <w:shd w:val="clear" w:color="auto" w:fill="FFFFFF"/>
        <w:spacing w:beforeAutospacing="1" w:after="0" w:afterAutospacing="1" w:line="240" w:lineRule="auto"/>
        <w:rPr>
          <w:rFonts w:eastAsia="Times New Roman" w:cstheme="minorHAnsi"/>
          <w:color w:val="333333"/>
          <w:lang w:eastAsia="da-DK"/>
        </w:rPr>
      </w:pPr>
      <w:r w:rsidRPr="00F90483">
        <w:rPr>
          <w:rFonts w:eastAsia="Times New Roman" w:cstheme="minorHAnsi"/>
          <w:color w:val="333333"/>
          <w:lang w:eastAsia="da-DK"/>
        </w:rPr>
        <w:t xml:space="preserve">Det let forståelige budskab – tro, og Gud vil tilsmile dig med rigdom og et godt helbred – passer fint ind i den selvhjælpskultur og -litteratur, som fylder stadig mere i den vestlige verden. Flere af fremgangs- og velstandsteologiens mest prominente skikkelser har således også udgivet kristent inspirerede selvhjælpsbøger, som har solgt millioner af eksemplarer, fx Norman Vincent </w:t>
      </w:r>
      <w:proofErr w:type="spellStart"/>
      <w:r w:rsidRPr="00F90483">
        <w:rPr>
          <w:rFonts w:eastAsia="Times New Roman" w:cstheme="minorHAnsi"/>
          <w:color w:val="333333"/>
          <w:lang w:eastAsia="da-DK"/>
        </w:rPr>
        <w:t>Peale</w:t>
      </w:r>
      <w:proofErr w:type="spellEnd"/>
      <w:r w:rsidRPr="00F90483">
        <w:rPr>
          <w:rFonts w:eastAsia="Times New Roman" w:cstheme="minorHAnsi"/>
          <w:color w:val="333333"/>
          <w:lang w:eastAsia="da-DK"/>
        </w:rPr>
        <w:t xml:space="preserve">, Kenneth </w:t>
      </w:r>
      <w:proofErr w:type="spellStart"/>
      <w:r w:rsidRPr="00F90483">
        <w:rPr>
          <w:rFonts w:eastAsia="Times New Roman" w:cstheme="minorHAnsi"/>
          <w:color w:val="333333"/>
          <w:lang w:eastAsia="da-DK"/>
        </w:rPr>
        <w:t>Copeland</w:t>
      </w:r>
      <w:proofErr w:type="spellEnd"/>
      <w:r w:rsidRPr="00F90483">
        <w:rPr>
          <w:rFonts w:eastAsia="Times New Roman" w:cstheme="minorHAnsi"/>
          <w:color w:val="333333"/>
          <w:lang w:eastAsia="da-DK"/>
        </w:rPr>
        <w:t xml:space="preserve"> og Joel </w:t>
      </w:r>
      <w:proofErr w:type="spellStart"/>
      <w:r w:rsidRPr="00F90483">
        <w:rPr>
          <w:rFonts w:eastAsia="Times New Roman" w:cstheme="minorHAnsi"/>
          <w:color w:val="333333"/>
          <w:lang w:eastAsia="da-DK"/>
        </w:rPr>
        <w:t>Osteen</w:t>
      </w:r>
      <w:proofErr w:type="spellEnd"/>
      <w:r w:rsidRPr="00F90483">
        <w:rPr>
          <w:rFonts w:eastAsia="Times New Roman" w:cstheme="minorHAnsi"/>
          <w:color w:val="333333"/>
          <w:lang w:eastAsia="da-DK"/>
        </w:rPr>
        <w:t>. Denne form for kristendom kan synes fremmedartet for mange danskere, men i USA er det en stor og fremtrædende teologisk retning, der tæller nogle af de største og mest succesfulde menigheder. Blandt andet fylder fremgangsteologien meget blandt de amerikanske teleevangelister og i de såkaldte megakirker, dvs. protestantiske kirker med mere end 2000 ugentlige besøgende.</w:t>
      </w:r>
    </w:p>
    <w:p w14:paraId="293B9F93" w14:textId="77777777" w:rsidR="00F90483" w:rsidRPr="00F90483" w:rsidRDefault="00F90483" w:rsidP="00F90483">
      <w:pPr>
        <w:shd w:val="clear" w:color="auto" w:fill="FFFFFF"/>
        <w:spacing w:beforeAutospacing="1" w:after="0" w:afterAutospacing="1" w:line="240" w:lineRule="auto"/>
        <w:rPr>
          <w:rFonts w:eastAsia="Times New Roman" w:cstheme="minorHAnsi"/>
          <w:color w:val="333333"/>
          <w:lang w:eastAsia="da-DK"/>
        </w:rPr>
      </w:pPr>
      <w:r w:rsidRPr="00F90483">
        <w:rPr>
          <w:rFonts w:eastAsia="Times New Roman" w:cstheme="minorHAnsi"/>
          <w:color w:val="333333"/>
          <w:lang w:eastAsia="da-DK"/>
        </w:rPr>
        <w:t>Rent teologisk baserer fremgangsteologien sig først og fremmest på pagtstanken fra Det Gamle Testamente. Gud har lovet sit folk, israelitterne, sejr, fremgang og velstand. Dette løfte gælder nu den nye pagts folk, det vil sige alle kristne. Fx tolkes Guds løfte til Abraham, om at hans folk vil blive velsignet og sprede sig over hele jorden, som et personligt løfte om velsignelse og velstand til hver enkelt kristen. Dernæst fremhæves Det Gamle Testamentes fortælling om den retfærdige, men hårdt prøvede Job. Job udsættes for alskens uhyrligheder og sygdomme, men på trods af dette mister han ikke troen på Gud, og til sidst bliver Job belønnet med rigdom af Gud. Denne historie fremhæves</w:t>
      </w:r>
      <w:r w:rsidRPr="00F90483">
        <w:rPr>
          <w:rFonts w:eastAsia="Times New Roman" w:cstheme="minorHAnsi"/>
          <w:i/>
          <w:iCs/>
          <w:color w:val="333333"/>
          <w:lang w:eastAsia="da-DK"/>
        </w:rPr>
        <w:t> </w:t>
      </w:r>
      <w:r w:rsidRPr="00F90483">
        <w:rPr>
          <w:rFonts w:eastAsia="Times New Roman" w:cstheme="minorHAnsi"/>
          <w:color w:val="333333"/>
          <w:lang w:eastAsia="da-DK"/>
        </w:rPr>
        <w:t>som et eksempel på, hvordan en stærk og ukuelig tro vil bringe rigdom og velstand:</w:t>
      </w:r>
    </w:p>
    <w:p w14:paraId="274CA7DD" w14:textId="72AB0EB1" w:rsidR="00F90483" w:rsidRPr="00F90483" w:rsidRDefault="00F90483" w:rsidP="00F90483">
      <w:pPr>
        <w:shd w:val="clear" w:color="auto" w:fill="FFFFFF"/>
        <w:spacing w:beforeAutospacing="1" w:after="100" w:afterAutospacing="1" w:line="240" w:lineRule="auto"/>
        <w:rPr>
          <w:rFonts w:eastAsia="Times New Roman" w:cstheme="minorHAnsi"/>
          <w:color w:val="333333"/>
          <w:lang w:eastAsia="da-DK"/>
        </w:rPr>
      </w:pPr>
      <w:r w:rsidRPr="00F90483">
        <w:rPr>
          <w:rFonts w:eastAsia="Times New Roman" w:cstheme="minorHAnsi"/>
          <w:i/>
          <w:iCs/>
          <w:color w:val="333333"/>
          <w:lang w:eastAsia="da-DK"/>
        </w:rPr>
        <w:t>”</w:t>
      </w:r>
      <w:r w:rsidRPr="00F90483">
        <w:rPr>
          <w:rFonts w:eastAsia="Times New Roman" w:cstheme="minorHAnsi"/>
          <w:i/>
          <w:iCs/>
          <w:color w:val="333333"/>
          <w:lang w:eastAsia="da-DK"/>
        </w:rPr>
        <w:t>Fra da af velsignede Herren Job mere, end han tidligere havde gjort. Han fik fjorten tusind får, seks tusind kameler, tusind spand okser og tusind æselhoppe</w:t>
      </w:r>
      <w:r w:rsidRPr="00F90483">
        <w:rPr>
          <w:rFonts w:eastAsia="Times New Roman" w:cstheme="minorHAnsi"/>
          <w:i/>
          <w:iCs/>
          <w:color w:val="333333"/>
          <w:lang w:eastAsia="da-DK"/>
        </w:rPr>
        <w:t>r</w:t>
      </w:r>
      <w:r w:rsidRPr="00F90483">
        <w:rPr>
          <w:rFonts w:eastAsia="Times New Roman" w:cstheme="minorHAnsi"/>
          <w:color w:val="333333"/>
          <w:lang w:eastAsia="da-DK"/>
        </w:rPr>
        <w:t>.</w:t>
      </w:r>
      <w:r w:rsidRPr="00F90483">
        <w:rPr>
          <w:rFonts w:eastAsia="Times New Roman" w:cstheme="minorHAnsi"/>
          <w:color w:val="333333"/>
          <w:lang w:eastAsia="da-DK"/>
        </w:rPr>
        <w:t xml:space="preserve"> (</w:t>
      </w:r>
      <w:r w:rsidRPr="00F90483">
        <w:rPr>
          <w:rFonts w:eastAsia="Times New Roman" w:cstheme="minorHAnsi"/>
          <w:color w:val="767676"/>
          <w:lang w:eastAsia="da-DK"/>
        </w:rPr>
        <w:t>Jobs bog 42:12</w:t>
      </w:r>
      <w:r w:rsidRPr="00F90483">
        <w:rPr>
          <w:rFonts w:eastAsia="Times New Roman" w:cstheme="minorHAnsi"/>
          <w:color w:val="767676"/>
          <w:lang w:eastAsia="da-DK"/>
        </w:rPr>
        <w:t>)</w:t>
      </w:r>
    </w:p>
    <w:p w14:paraId="42D095A3" w14:textId="77777777" w:rsidR="00F90483" w:rsidRPr="00F90483" w:rsidRDefault="00F90483" w:rsidP="00F90483">
      <w:pPr>
        <w:shd w:val="clear" w:color="auto" w:fill="FFFFFF"/>
        <w:spacing w:after="0" w:line="240" w:lineRule="auto"/>
        <w:rPr>
          <w:rFonts w:eastAsia="Times New Roman" w:cstheme="minorHAnsi"/>
          <w:color w:val="333333"/>
          <w:lang w:eastAsia="da-DK"/>
        </w:rPr>
      </w:pPr>
      <w:r w:rsidRPr="00F90483">
        <w:rPr>
          <w:rFonts w:eastAsia="Times New Roman" w:cstheme="minorHAnsi"/>
          <w:color w:val="333333"/>
          <w:lang w:eastAsia="da-DK"/>
        </w:rPr>
        <w:t>Endelig fremhæves desuden en række spredte tekststeder i Det Nye Testamente som fx Johannesevangeliet 10:10, hvor Jesus siger: "</w:t>
      </w:r>
      <w:r w:rsidRPr="00F90483">
        <w:rPr>
          <w:rFonts w:eastAsia="Times New Roman" w:cstheme="minorHAnsi"/>
          <w:i/>
          <w:iCs/>
          <w:color w:val="333333"/>
          <w:lang w:eastAsia="da-DK"/>
        </w:rPr>
        <w:t>Jeg er kommet, for at de skal have liv og have i overflod." </w:t>
      </w:r>
      <w:r w:rsidRPr="00F90483">
        <w:rPr>
          <w:rFonts w:eastAsia="Times New Roman" w:cstheme="minorHAnsi"/>
          <w:color w:val="333333"/>
          <w:lang w:eastAsia="da-DK"/>
        </w:rPr>
        <w:t>Denne overflod tolkes altså som en materiel overflod, som vil tilkomme de rettroende.</w:t>
      </w:r>
    </w:p>
    <w:p w14:paraId="57096B93" w14:textId="68B17B38" w:rsidR="00F90483" w:rsidRPr="00F90483" w:rsidRDefault="00F90483" w:rsidP="00F90483">
      <w:pPr>
        <w:shd w:val="clear" w:color="auto" w:fill="FFFFFF"/>
        <w:spacing w:after="0" w:line="240" w:lineRule="auto"/>
        <w:rPr>
          <w:rFonts w:ascii="Arial" w:eastAsia="Times New Roman" w:hAnsi="Arial" w:cs="Arial"/>
          <w:color w:val="333333"/>
          <w:sz w:val="26"/>
          <w:szCs w:val="26"/>
          <w:lang w:eastAsia="da-DK"/>
        </w:rPr>
      </w:pPr>
      <w:r w:rsidRPr="00F90483">
        <w:rPr>
          <w:rFonts w:ascii="Arial" w:eastAsia="Times New Roman" w:hAnsi="Arial" w:cs="Arial"/>
          <w:noProof/>
          <w:color w:val="333333"/>
          <w:sz w:val="26"/>
          <w:szCs w:val="26"/>
          <w:lang w:eastAsia="da-DK"/>
        </w:rPr>
        <w:lastRenderedPageBreak/>
        <w:drawing>
          <wp:inline distT="0" distB="0" distL="0" distR="0" wp14:anchorId="6D546D41" wp14:editId="07086904">
            <wp:extent cx="6120130" cy="4086225"/>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4086225"/>
                    </a:xfrm>
                    <a:prstGeom prst="rect">
                      <a:avLst/>
                    </a:prstGeom>
                    <a:noFill/>
                    <a:ln>
                      <a:noFill/>
                    </a:ln>
                  </pic:spPr>
                </pic:pic>
              </a:graphicData>
            </a:graphic>
          </wp:inline>
        </w:drawing>
      </w:r>
    </w:p>
    <w:p w14:paraId="566AE33C" w14:textId="77777777" w:rsidR="00F90483" w:rsidRPr="00F90483" w:rsidRDefault="00F90483" w:rsidP="00F90483">
      <w:pPr>
        <w:shd w:val="clear" w:color="auto" w:fill="FFFFFF"/>
        <w:spacing w:after="0" w:line="360" w:lineRule="atLeast"/>
        <w:ind w:left="720"/>
        <w:rPr>
          <w:rFonts w:eastAsia="Times New Roman" w:cstheme="minorHAnsi"/>
          <w:color w:val="767676"/>
          <w:lang w:eastAsia="da-DK"/>
        </w:rPr>
      </w:pPr>
    </w:p>
    <w:p w14:paraId="456906BA" w14:textId="77777777" w:rsidR="00F90483" w:rsidRPr="00F90483" w:rsidRDefault="00F90483" w:rsidP="00F90483">
      <w:pPr>
        <w:shd w:val="clear" w:color="auto" w:fill="FFFFFF"/>
        <w:spacing w:after="0" w:line="240" w:lineRule="auto"/>
        <w:rPr>
          <w:rFonts w:eastAsia="Times New Roman" w:cstheme="minorHAnsi"/>
          <w:color w:val="333333"/>
          <w:lang w:eastAsia="da-DK"/>
        </w:rPr>
      </w:pPr>
      <w:r w:rsidRPr="00F90483">
        <w:rPr>
          <w:rFonts w:eastAsia="Times New Roman" w:cstheme="minorHAnsi"/>
          <w:color w:val="333333"/>
          <w:lang w:eastAsia="da-DK"/>
        </w:rPr>
        <w:t xml:space="preserve">Joel </w:t>
      </w:r>
      <w:proofErr w:type="spellStart"/>
      <w:r w:rsidRPr="00F90483">
        <w:rPr>
          <w:rFonts w:eastAsia="Times New Roman" w:cstheme="minorHAnsi"/>
          <w:color w:val="333333"/>
          <w:lang w:eastAsia="da-DK"/>
        </w:rPr>
        <w:t>Osteen</w:t>
      </w:r>
      <w:proofErr w:type="spellEnd"/>
      <w:r w:rsidRPr="00F90483">
        <w:rPr>
          <w:rFonts w:eastAsia="Times New Roman" w:cstheme="minorHAnsi"/>
          <w:color w:val="333333"/>
          <w:lang w:eastAsia="da-DK"/>
        </w:rPr>
        <w:t xml:space="preserve"> er en af USA's mest succesfulde præster med ca. 52.000 ugentlige besøgende i den 16.800 pladser store ombyggede indendørs basketballarena </w:t>
      </w:r>
      <w:proofErr w:type="spellStart"/>
      <w:r w:rsidRPr="00F90483">
        <w:rPr>
          <w:rFonts w:eastAsia="Times New Roman" w:cstheme="minorHAnsi"/>
          <w:color w:val="333333"/>
          <w:lang w:eastAsia="da-DK"/>
        </w:rPr>
        <w:t>Lakewood</w:t>
      </w:r>
      <w:proofErr w:type="spellEnd"/>
      <w:r w:rsidRPr="00F90483">
        <w:rPr>
          <w:rFonts w:eastAsia="Times New Roman" w:cstheme="minorHAnsi"/>
          <w:color w:val="333333"/>
          <w:lang w:eastAsia="da-DK"/>
        </w:rPr>
        <w:t xml:space="preserve"> </w:t>
      </w:r>
      <w:proofErr w:type="spellStart"/>
      <w:r w:rsidRPr="00F90483">
        <w:rPr>
          <w:rFonts w:eastAsia="Times New Roman" w:cstheme="minorHAnsi"/>
          <w:color w:val="333333"/>
          <w:lang w:eastAsia="da-DK"/>
        </w:rPr>
        <w:t>Church</w:t>
      </w:r>
      <w:proofErr w:type="spellEnd"/>
      <w:r w:rsidRPr="00F90483">
        <w:rPr>
          <w:rFonts w:eastAsia="Times New Roman" w:cstheme="minorHAnsi"/>
          <w:color w:val="333333"/>
          <w:lang w:eastAsia="da-DK"/>
        </w:rPr>
        <w:t xml:space="preserve"> i Houston, Texas. Joel </w:t>
      </w:r>
      <w:proofErr w:type="spellStart"/>
      <w:r w:rsidRPr="00F90483">
        <w:rPr>
          <w:rFonts w:eastAsia="Times New Roman" w:cstheme="minorHAnsi"/>
          <w:color w:val="333333"/>
          <w:lang w:eastAsia="da-DK"/>
        </w:rPr>
        <w:t>Osteen</w:t>
      </w:r>
      <w:proofErr w:type="spellEnd"/>
      <w:r w:rsidRPr="00F90483">
        <w:rPr>
          <w:rFonts w:eastAsia="Times New Roman" w:cstheme="minorHAnsi"/>
          <w:color w:val="333333"/>
          <w:lang w:eastAsia="da-DK"/>
        </w:rPr>
        <w:t xml:space="preserve"> har skrevet en hel stribe kristne selvhjælpsbøger bl.a. </w:t>
      </w:r>
      <w:r w:rsidRPr="00F90483">
        <w:rPr>
          <w:rFonts w:eastAsia="Times New Roman" w:cstheme="minorHAnsi"/>
          <w:i/>
          <w:iCs/>
          <w:color w:val="333333"/>
          <w:lang w:eastAsia="da-DK"/>
        </w:rPr>
        <w:t>Dit bedste liv nu </w:t>
      </w:r>
      <w:r w:rsidRPr="00F90483">
        <w:rPr>
          <w:rFonts w:eastAsia="Times New Roman" w:cstheme="minorHAnsi"/>
          <w:color w:val="333333"/>
          <w:lang w:eastAsia="da-DK"/>
        </w:rPr>
        <w:t xml:space="preserve">fra 2004, der solgte mere end 4 millioner eksemplarer og lå på New York Times Self Help Bestsellerliste i mere end 200 uger. </w:t>
      </w:r>
      <w:proofErr w:type="spellStart"/>
      <w:r w:rsidRPr="00F90483">
        <w:rPr>
          <w:rFonts w:eastAsia="Times New Roman" w:cstheme="minorHAnsi"/>
          <w:color w:val="333333"/>
          <w:lang w:eastAsia="da-DK"/>
        </w:rPr>
        <w:t>Osteen</w:t>
      </w:r>
      <w:proofErr w:type="spellEnd"/>
      <w:r w:rsidRPr="00F90483">
        <w:rPr>
          <w:rFonts w:eastAsia="Times New Roman" w:cstheme="minorHAnsi"/>
          <w:color w:val="333333"/>
          <w:lang w:eastAsia="da-DK"/>
        </w:rPr>
        <w:t xml:space="preserve"> er en fremtrædende eksponent for </w:t>
      </w:r>
      <w:r w:rsidRPr="00F90483">
        <w:rPr>
          <w:rFonts w:eastAsia="Times New Roman" w:cstheme="minorHAnsi"/>
          <w:i/>
          <w:iCs/>
          <w:color w:val="333333"/>
          <w:lang w:eastAsia="da-DK"/>
        </w:rPr>
        <w:t xml:space="preserve">Health and </w:t>
      </w:r>
      <w:proofErr w:type="spellStart"/>
      <w:r w:rsidRPr="00F90483">
        <w:rPr>
          <w:rFonts w:eastAsia="Times New Roman" w:cstheme="minorHAnsi"/>
          <w:i/>
          <w:iCs/>
          <w:color w:val="333333"/>
          <w:lang w:eastAsia="da-DK"/>
        </w:rPr>
        <w:t>wealth</w:t>
      </w:r>
      <w:proofErr w:type="spellEnd"/>
      <w:r w:rsidRPr="00F90483">
        <w:rPr>
          <w:rFonts w:eastAsia="Times New Roman" w:cstheme="minorHAnsi"/>
          <w:i/>
          <w:iCs/>
          <w:color w:val="333333"/>
          <w:lang w:eastAsia="da-DK"/>
        </w:rPr>
        <w:t>-</w:t>
      </w:r>
      <w:r w:rsidRPr="00F90483">
        <w:rPr>
          <w:rFonts w:eastAsia="Times New Roman" w:cstheme="minorHAnsi"/>
          <w:color w:val="333333"/>
          <w:lang w:eastAsia="da-DK"/>
        </w:rPr>
        <w:t>kristendommen i USA i dag</w:t>
      </w:r>
      <w:r w:rsidRPr="00F90483">
        <w:rPr>
          <w:rFonts w:eastAsia="Times New Roman" w:cstheme="minorHAnsi"/>
          <w:i/>
          <w:iCs/>
          <w:color w:val="333333"/>
          <w:lang w:eastAsia="da-DK"/>
        </w:rPr>
        <w:t>.</w:t>
      </w:r>
    </w:p>
    <w:p w14:paraId="08276E79" w14:textId="77777777" w:rsidR="00F90483" w:rsidRPr="00F90483" w:rsidRDefault="00F90483" w:rsidP="00F90483">
      <w:pPr>
        <w:spacing w:after="0" w:line="619" w:lineRule="atLeast"/>
        <w:outlineLvl w:val="2"/>
        <w:rPr>
          <w:rFonts w:eastAsia="Times New Roman" w:cstheme="minorHAnsi"/>
          <w:b/>
          <w:bCs/>
          <w:color w:val="333333"/>
          <w:lang w:eastAsia="da-DK"/>
        </w:rPr>
      </w:pPr>
      <w:r w:rsidRPr="00F90483">
        <w:rPr>
          <w:rFonts w:eastAsia="Times New Roman" w:cstheme="minorHAnsi"/>
          <w:b/>
          <w:bCs/>
          <w:color w:val="333333"/>
          <w:lang w:eastAsia="da-DK"/>
        </w:rPr>
        <w:t xml:space="preserve">Kildetekst: Ask Big - Prædiken af Joel </w:t>
      </w:r>
      <w:proofErr w:type="spellStart"/>
      <w:r w:rsidRPr="00F90483">
        <w:rPr>
          <w:rFonts w:eastAsia="Times New Roman" w:cstheme="minorHAnsi"/>
          <w:b/>
          <w:bCs/>
          <w:color w:val="333333"/>
          <w:lang w:eastAsia="da-DK"/>
        </w:rPr>
        <w:t>Osteen</w:t>
      </w:r>
      <w:proofErr w:type="spellEnd"/>
      <w:r w:rsidRPr="00F90483">
        <w:rPr>
          <w:rFonts w:eastAsia="Times New Roman" w:cstheme="minorHAnsi"/>
          <w:b/>
          <w:bCs/>
          <w:color w:val="333333"/>
          <w:lang w:eastAsia="da-DK"/>
        </w:rPr>
        <w:t xml:space="preserve"> (uddrag)</w:t>
      </w:r>
    </w:p>
    <w:p w14:paraId="6BC5DA91" w14:textId="77777777" w:rsidR="00F90483" w:rsidRPr="00F90483" w:rsidRDefault="00F90483" w:rsidP="00F90483">
      <w:pPr>
        <w:spacing w:before="100" w:beforeAutospacing="1" w:after="100" w:afterAutospacing="1" w:line="240" w:lineRule="auto"/>
        <w:rPr>
          <w:rFonts w:eastAsia="Times New Roman" w:cstheme="minorHAnsi"/>
          <w:i/>
          <w:iCs/>
          <w:color w:val="333333"/>
          <w:lang w:eastAsia="da-DK"/>
        </w:rPr>
      </w:pPr>
      <w:r w:rsidRPr="00F90483">
        <w:rPr>
          <w:rFonts w:eastAsia="Times New Roman" w:cstheme="minorHAnsi"/>
          <w:i/>
          <w:iCs/>
          <w:color w:val="333333"/>
          <w:lang w:eastAsia="da-DK"/>
        </w:rPr>
        <w:t>Da Gud lagde planen for din fremtid, anbragte han ikke bare det du behøver for at klare dig, for at overleve, for at udholde. Han anbragte mere end nok. Han er en overflodens Gud. Vi ser det overalt i Bibelen. Da Jesus mangfoldiggjorde den lille drengs frokost: fem stykker brød og to fisk. Efter tusindvis af mennesker havde spist var der 12 kurve med rester tilbage. Hvad der er interessant er, at de havde talt folket på forhånd, Jesus vidste, hvor mange der var i mængden den dag. Hvis han havde ønsket at være præcis, kunne han have udført underet, uden at der var nogen rester. Med vilje gjorde han det i overflod.</w:t>
      </w:r>
    </w:p>
    <w:p w14:paraId="205ED8E0" w14:textId="77777777" w:rsidR="00F90483" w:rsidRPr="00F90483" w:rsidRDefault="00F90483" w:rsidP="00F90483">
      <w:pPr>
        <w:spacing w:before="100" w:beforeAutospacing="1" w:after="100" w:afterAutospacing="1" w:line="240" w:lineRule="auto"/>
        <w:rPr>
          <w:rFonts w:eastAsia="Times New Roman" w:cstheme="minorHAnsi"/>
          <w:i/>
          <w:iCs/>
          <w:color w:val="333333"/>
          <w:lang w:eastAsia="da-DK"/>
        </w:rPr>
      </w:pPr>
      <w:r w:rsidRPr="00F90483">
        <w:rPr>
          <w:rFonts w:eastAsia="Times New Roman" w:cstheme="minorHAnsi"/>
          <w:i/>
          <w:iCs/>
          <w:color w:val="333333"/>
          <w:lang w:eastAsia="da-DK"/>
        </w:rPr>
        <w:t>[…]</w:t>
      </w:r>
    </w:p>
    <w:p w14:paraId="71B2C7F0" w14:textId="77777777" w:rsidR="00F90483" w:rsidRPr="00F90483" w:rsidRDefault="00F90483" w:rsidP="00F90483">
      <w:pPr>
        <w:spacing w:after="0" w:line="240" w:lineRule="auto"/>
        <w:rPr>
          <w:rFonts w:eastAsia="Times New Roman" w:cstheme="minorHAnsi"/>
          <w:i/>
          <w:iCs/>
          <w:color w:val="333333"/>
          <w:lang w:eastAsia="da-DK"/>
        </w:rPr>
      </w:pPr>
      <w:r w:rsidRPr="00F90483">
        <w:rPr>
          <w:rFonts w:eastAsia="Times New Roman" w:cstheme="minorHAnsi"/>
          <w:i/>
          <w:iCs/>
          <w:color w:val="333333"/>
          <w:lang w:eastAsia="da-DK"/>
        </w:rPr>
        <w:br/>
        <w:t>Gud siger, jeg skabte hele universet, jeg ejer alt, kom ikke til mig med en syg bøn, en svag bøn og bed mig om at hjælpe dig med at leve lidt bedre i middelmådighed, med at udholde problemerne i den næste måned. Nej, når du kommer til mig, så spørg stort, vid, at jeg er overflodens Gud! Han siger: bed mig om at være tilstede i dit liv, bed mig om at helbrede dig fra sygdom, bed mig om at fremskynde dine mål, når du spørger stort, kalder Gud det en sund bøn.</w:t>
      </w:r>
    </w:p>
    <w:p w14:paraId="08621E4D" w14:textId="77777777" w:rsidR="00F90483" w:rsidRPr="00F90483" w:rsidRDefault="00F90483">
      <w:pPr>
        <w:rPr>
          <w:rFonts w:cstheme="minorHAnsi"/>
        </w:rPr>
      </w:pPr>
    </w:p>
    <w:sectPr w:rsidR="00F90483" w:rsidRPr="00F9048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E6240"/>
    <w:multiLevelType w:val="multilevel"/>
    <w:tmpl w:val="E38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88"/>
    <w:rsid w:val="003E701D"/>
    <w:rsid w:val="006B5214"/>
    <w:rsid w:val="0072178A"/>
    <w:rsid w:val="008A3088"/>
    <w:rsid w:val="008C01E1"/>
    <w:rsid w:val="00F904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D160"/>
  <w15:chartTrackingRefBased/>
  <w15:docId w15:val="{01A37853-032E-4AEB-A994-98CBF81F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04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link w:val="Overskrift3Tegn"/>
    <w:uiPriority w:val="9"/>
    <w:qFormat/>
    <w:rsid w:val="00F90483"/>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F90483"/>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F9048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F90483"/>
  </w:style>
  <w:style w:type="character" w:styleId="Fremhv">
    <w:name w:val="Emphasis"/>
    <w:basedOn w:val="Standardskrifttypeiafsnit"/>
    <w:uiPriority w:val="20"/>
    <w:qFormat/>
    <w:rsid w:val="00F90483"/>
    <w:rPr>
      <w:i/>
      <w:iCs/>
    </w:rPr>
  </w:style>
  <w:style w:type="paragraph" w:customStyle="1" w:styleId="kilde">
    <w:name w:val="kilde"/>
    <w:basedOn w:val="Normal"/>
    <w:rsid w:val="00F9048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e-gallerycol">
    <w:name w:val="ce-gallery__col"/>
    <w:basedOn w:val="Normal"/>
    <w:rsid w:val="00F9048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F90483"/>
    <w:rPr>
      <w:color w:val="0000FF"/>
      <w:u w:val="single"/>
    </w:rPr>
  </w:style>
  <w:style w:type="character" w:customStyle="1" w:styleId="Overskrift1Tegn">
    <w:name w:val="Overskrift 1 Tegn"/>
    <w:basedOn w:val="Standardskrifttypeiafsnit"/>
    <w:link w:val="Overskrift1"/>
    <w:uiPriority w:val="9"/>
    <w:rsid w:val="00F90483"/>
    <w:rPr>
      <w:rFonts w:asciiTheme="majorHAnsi" w:eastAsiaTheme="majorEastAsia" w:hAnsiTheme="majorHAnsi" w:cstheme="majorBidi"/>
      <w:color w:val="2F5496" w:themeColor="accent1" w:themeShade="BF"/>
      <w:sz w:val="32"/>
      <w:szCs w:val="32"/>
    </w:rPr>
  </w:style>
  <w:style w:type="character" w:styleId="Ulstomtale">
    <w:name w:val="Unresolved Mention"/>
    <w:basedOn w:val="Standardskrifttypeiafsnit"/>
    <w:uiPriority w:val="99"/>
    <w:semiHidden/>
    <w:unhideWhenUsed/>
    <w:rsid w:val="00F90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53184">
      <w:bodyDiv w:val="1"/>
      <w:marLeft w:val="0"/>
      <w:marRight w:val="0"/>
      <w:marTop w:val="0"/>
      <w:marBottom w:val="0"/>
      <w:divBdr>
        <w:top w:val="none" w:sz="0" w:space="0" w:color="auto"/>
        <w:left w:val="none" w:sz="0" w:space="0" w:color="auto"/>
        <w:bottom w:val="none" w:sz="0" w:space="0" w:color="auto"/>
        <w:right w:val="none" w:sz="0" w:space="0" w:color="auto"/>
      </w:divBdr>
    </w:div>
    <w:div w:id="1945460337">
      <w:bodyDiv w:val="1"/>
      <w:marLeft w:val="0"/>
      <w:marRight w:val="0"/>
      <w:marTop w:val="0"/>
      <w:marBottom w:val="0"/>
      <w:divBdr>
        <w:top w:val="none" w:sz="0" w:space="0" w:color="auto"/>
        <w:left w:val="none" w:sz="0" w:space="0" w:color="auto"/>
        <w:bottom w:val="none" w:sz="0" w:space="0" w:color="auto"/>
        <w:right w:val="none" w:sz="0" w:space="0" w:color="auto"/>
      </w:divBdr>
      <w:divsChild>
        <w:div w:id="195657506">
          <w:marLeft w:val="0"/>
          <w:marRight w:val="0"/>
          <w:marTop w:val="0"/>
          <w:marBottom w:val="0"/>
          <w:divBdr>
            <w:top w:val="none" w:sz="0" w:space="0" w:color="auto"/>
            <w:left w:val="none" w:sz="0" w:space="0" w:color="auto"/>
            <w:bottom w:val="none" w:sz="0" w:space="0" w:color="auto"/>
            <w:right w:val="none" w:sz="0" w:space="0" w:color="auto"/>
          </w:divBdr>
          <w:divsChild>
            <w:div w:id="1481653796">
              <w:marLeft w:val="0"/>
              <w:marRight w:val="0"/>
              <w:marTop w:val="0"/>
              <w:marBottom w:val="0"/>
              <w:divBdr>
                <w:top w:val="none" w:sz="0" w:space="0" w:color="auto"/>
                <w:left w:val="none" w:sz="0" w:space="0" w:color="auto"/>
                <w:bottom w:val="none" w:sz="0" w:space="0" w:color="auto"/>
                <w:right w:val="none" w:sz="0" w:space="0" w:color="auto"/>
              </w:divBdr>
              <w:divsChild>
                <w:div w:id="900822387">
                  <w:marLeft w:val="0"/>
                  <w:marRight w:val="0"/>
                  <w:marTop w:val="0"/>
                  <w:marBottom w:val="0"/>
                  <w:divBdr>
                    <w:top w:val="none" w:sz="0" w:space="0" w:color="auto"/>
                    <w:left w:val="none" w:sz="0" w:space="0" w:color="auto"/>
                    <w:bottom w:val="none" w:sz="0" w:space="0" w:color="auto"/>
                    <w:right w:val="none" w:sz="0" w:space="0" w:color="auto"/>
                  </w:divBdr>
                  <w:divsChild>
                    <w:div w:id="1449160923">
                      <w:marLeft w:val="0"/>
                      <w:marRight w:val="0"/>
                      <w:marTop w:val="0"/>
                      <w:marBottom w:val="0"/>
                      <w:divBdr>
                        <w:top w:val="none" w:sz="0" w:space="0" w:color="auto"/>
                        <w:left w:val="none" w:sz="0" w:space="0" w:color="auto"/>
                        <w:bottom w:val="none" w:sz="0" w:space="0" w:color="auto"/>
                        <w:right w:val="none" w:sz="0" w:space="0" w:color="auto"/>
                      </w:divBdr>
                      <w:divsChild>
                        <w:div w:id="1504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784">
          <w:marLeft w:val="0"/>
          <w:marRight w:val="0"/>
          <w:marTop w:val="0"/>
          <w:marBottom w:val="0"/>
          <w:divBdr>
            <w:top w:val="none" w:sz="0" w:space="0" w:color="auto"/>
            <w:left w:val="none" w:sz="0" w:space="0" w:color="auto"/>
            <w:bottom w:val="none" w:sz="0" w:space="0" w:color="auto"/>
            <w:right w:val="none" w:sz="0" w:space="0" w:color="auto"/>
          </w:divBdr>
          <w:divsChild>
            <w:div w:id="656954276">
              <w:marLeft w:val="0"/>
              <w:marRight w:val="0"/>
              <w:marTop w:val="0"/>
              <w:marBottom w:val="0"/>
              <w:divBdr>
                <w:top w:val="none" w:sz="0" w:space="0" w:color="auto"/>
                <w:left w:val="none" w:sz="0" w:space="0" w:color="auto"/>
                <w:bottom w:val="none" w:sz="0" w:space="0" w:color="auto"/>
                <w:right w:val="none" w:sz="0" w:space="0" w:color="auto"/>
              </w:divBdr>
              <w:divsChild>
                <w:div w:id="122701833">
                  <w:marLeft w:val="0"/>
                  <w:marRight w:val="0"/>
                  <w:marTop w:val="0"/>
                  <w:marBottom w:val="0"/>
                  <w:divBdr>
                    <w:top w:val="none" w:sz="0" w:space="0" w:color="auto"/>
                    <w:left w:val="none" w:sz="0" w:space="0" w:color="auto"/>
                    <w:bottom w:val="none" w:sz="0" w:space="0" w:color="auto"/>
                    <w:right w:val="none" w:sz="0" w:space="0" w:color="auto"/>
                  </w:divBdr>
                  <w:divsChild>
                    <w:div w:id="1297949872">
                      <w:marLeft w:val="0"/>
                      <w:marRight w:val="0"/>
                      <w:marTop w:val="0"/>
                      <w:marBottom w:val="0"/>
                      <w:divBdr>
                        <w:top w:val="none" w:sz="0" w:space="0" w:color="auto"/>
                        <w:left w:val="none" w:sz="0" w:space="0" w:color="auto"/>
                        <w:bottom w:val="none" w:sz="0" w:space="0" w:color="auto"/>
                        <w:right w:val="none" w:sz="0" w:space="0" w:color="auto"/>
                      </w:divBdr>
                      <w:divsChild>
                        <w:div w:id="1963919362">
                          <w:marLeft w:val="0"/>
                          <w:marRight w:val="0"/>
                          <w:marTop w:val="0"/>
                          <w:marBottom w:val="0"/>
                          <w:divBdr>
                            <w:top w:val="none" w:sz="0" w:space="0" w:color="auto"/>
                            <w:left w:val="none" w:sz="0" w:space="0" w:color="auto"/>
                            <w:bottom w:val="none" w:sz="0" w:space="0" w:color="auto"/>
                            <w:right w:val="none" w:sz="0" w:space="0" w:color="auto"/>
                          </w:divBdr>
                          <w:divsChild>
                            <w:div w:id="2049724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0663257">
          <w:marLeft w:val="0"/>
          <w:marRight w:val="0"/>
          <w:marTop w:val="0"/>
          <w:marBottom w:val="0"/>
          <w:divBdr>
            <w:top w:val="none" w:sz="0" w:space="0" w:color="auto"/>
            <w:left w:val="none" w:sz="0" w:space="0" w:color="auto"/>
            <w:bottom w:val="none" w:sz="0" w:space="0" w:color="auto"/>
            <w:right w:val="none" w:sz="0" w:space="0" w:color="auto"/>
          </w:divBdr>
          <w:divsChild>
            <w:div w:id="693968313">
              <w:marLeft w:val="0"/>
              <w:marRight w:val="0"/>
              <w:marTop w:val="0"/>
              <w:marBottom w:val="0"/>
              <w:divBdr>
                <w:top w:val="none" w:sz="0" w:space="0" w:color="auto"/>
                <w:left w:val="none" w:sz="0" w:space="0" w:color="auto"/>
                <w:bottom w:val="none" w:sz="0" w:space="0" w:color="auto"/>
                <w:right w:val="none" w:sz="0" w:space="0" w:color="auto"/>
              </w:divBdr>
              <w:divsChild>
                <w:div w:id="359817134">
                  <w:marLeft w:val="0"/>
                  <w:marRight w:val="0"/>
                  <w:marTop w:val="0"/>
                  <w:marBottom w:val="0"/>
                  <w:divBdr>
                    <w:top w:val="none" w:sz="0" w:space="0" w:color="auto"/>
                    <w:left w:val="none" w:sz="0" w:space="0" w:color="auto"/>
                    <w:bottom w:val="none" w:sz="0" w:space="0" w:color="auto"/>
                    <w:right w:val="none" w:sz="0" w:space="0" w:color="auto"/>
                  </w:divBdr>
                  <w:divsChild>
                    <w:div w:id="208688151">
                      <w:marLeft w:val="0"/>
                      <w:marRight w:val="0"/>
                      <w:marTop w:val="0"/>
                      <w:marBottom w:val="0"/>
                      <w:divBdr>
                        <w:top w:val="none" w:sz="0" w:space="0" w:color="auto"/>
                        <w:left w:val="none" w:sz="0" w:space="0" w:color="auto"/>
                        <w:bottom w:val="none" w:sz="0" w:space="0" w:color="auto"/>
                        <w:right w:val="none" w:sz="0" w:space="0" w:color="auto"/>
                      </w:divBdr>
                      <w:divsChild>
                        <w:div w:id="1518930788">
                          <w:marLeft w:val="0"/>
                          <w:marRight w:val="0"/>
                          <w:marTop w:val="0"/>
                          <w:marBottom w:val="0"/>
                          <w:divBdr>
                            <w:top w:val="none" w:sz="0" w:space="0" w:color="auto"/>
                            <w:left w:val="none" w:sz="0" w:space="0" w:color="auto"/>
                            <w:bottom w:val="none" w:sz="0" w:space="0" w:color="auto"/>
                            <w:right w:val="none" w:sz="0" w:space="0" w:color="auto"/>
                          </w:divBdr>
                          <w:divsChild>
                            <w:div w:id="1883902716">
                              <w:marLeft w:val="0"/>
                              <w:marRight w:val="0"/>
                              <w:marTop w:val="0"/>
                              <w:marBottom w:val="0"/>
                              <w:divBdr>
                                <w:top w:val="none" w:sz="0" w:space="0" w:color="auto"/>
                                <w:left w:val="none" w:sz="0" w:space="0" w:color="auto"/>
                                <w:bottom w:val="none" w:sz="0" w:space="0" w:color="auto"/>
                                <w:right w:val="none" w:sz="0" w:space="0" w:color="auto"/>
                              </w:divBdr>
                              <w:divsChild>
                                <w:div w:id="456290588">
                                  <w:marLeft w:val="0"/>
                                  <w:marRight w:val="0"/>
                                  <w:marTop w:val="0"/>
                                  <w:marBottom w:val="0"/>
                                  <w:divBdr>
                                    <w:top w:val="none" w:sz="0" w:space="0" w:color="auto"/>
                                    <w:left w:val="none" w:sz="0" w:space="0" w:color="auto"/>
                                    <w:bottom w:val="none" w:sz="0" w:space="0" w:color="auto"/>
                                    <w:right w:val="none" w:sz="0" w:space="0" w:color="auto"/>
                                  </w:divBdr>
                                  <w:divsChild>
                                    <w:div w:id="19282628">
                                      <w:marLeft w:val="0"/>
                                      <w:marRight w:val="0"/>
                                      <w:marTop w:val="0"/>
                                      <w:marBottom w:val="0"/>
                                      <w:divBdr>
                                        <w:top w:val="none" w:sz="0" w:space="0" w:color="auto"/>
                                        <w:left w:val="none" w:sz="0" w:space="0" w:color="auto"/>
                                        <w:bottom w:val="none" w:sz="0" w:space="0" w:color="auto"/>
                                        <w:right w:val="none" w:sz="0" w:space="0" w:color="auto"/>
                                      </w:divBdr>
                                      <w:divsChild>
                                        <w:div w:id="18897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60885">
          <w:marLeft w:val="0"/>
          <w:marRight w:val="0"/>
          <w:marTop w:val="0"/>
          <w:marBottom w:val="0"/>
          <w:divBdr>
            <w:top w:val="none" w:sz="0" w:space="0" w:color="auto"/>
            <w:left w:val="none" w:sz="0" w:space="0" w:color="auto"/>
            <w:bottom w:val="none" w:sz="0" w:space="0" w:color="auto"/>
            <w:right w:val="none" w:sz="0" w:space="0" w:color="auto"/>
          </w:divBdr>
          <w:divsChild>
            <w:div w:id="937299152">
              <w:marLeft w:val="0"/>
              <w:marRight w:val="0"/>
              <w:marTop w:val="0"/>
              <w:marBottom w:val="0"/>
              <w:divBdr>
                <w:top w:val="none" w:sz="0" w:space="0" w:color="auto"/>
                <w:left w:val="none" w:sz="0" w:space="0" w:color="auto"/>
                <w:bottom w:val="none" w:sz="0" w:space="0" w:color="auto"/>
                <w:right w:val="none" w:sz="0" w:space="0" w:color="auto"/>
              </w:divBdr>
              <w:divsChild>
                <w:div w:id="61370370">
                  <w:marLeft w:val="0"/>
                  <w:marRight w:val="0"/>
                  <w:marTop w:val="0"/>
                  <w:marBottom w:val="0"/>
                  <w:divBdr>
                    <w:top w:val="none" w:sz="0" w:space="0" w:color="auto"/>
                    <w:left w:val="none" w:sz="0" w:space="0" w:color="auto"/>
                    <w:bottom w:val="none" w:sz="0" w:space="0" w:color="auto"/>
                    <w:right w:val="none" w:sz="0" w:space="0" w:color="auto"/>
                  </w:divBdr>
                  <w:divsChild>
                    <w:div w:id="534393883">
                      <w:marLeft w:val="0"/>
                      <w:marRight w:val="0"/>
                      <w:marTop w:val="0"/>
                      <w:marBottom w:val="0"/>
                      <w:divBdr>
                        <w:top w:val="none" w:sz="0" w:space="0" w:color="auto"/>
                        <w:left w:val="none" w:sz="0" w:space="0" w:color="auto"/>
                        <w:bottom w:val="none" w:sz="0" w:space="0" w:color="auto"/>
                        <w:right w:val="none" w:sz="0" w:space="0" w:color="auto"/>
                      </w:divBdr>
                      <w:divsChild>
                        <w:div w:id="17451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450">
          <w:marLeft w:val="0"/>
          <w:marRight w:val="0"/>
          <w:marTop w:val="0"/>
          <w:marBottom w:val="0"/>
          <w:divBdr>
            <w:top w:val="none" w:sz="0" w:space="0" w:color="auto"/>
            <w:left w:val="none" w:sz="0" w:space="0" w:color="auto"/>
            <w:bottom w:val="none" w:sz="0" w:space="0" w:color="auto"/>
            <w:right w:val="none" w:sz="0" w:space="0" w:color="auto"/>
          </w:divBdr>
          <w:divsChild>
            <w:div w:id="2439319">
              <w:marLeft w:val="0"/>
              <w:marRight w:val="0"/>
              <w:marTop w:val="0"/>
              <w:marBottom w:val="0"/>
              <w:divBdr>
                <w:top w:val="single" w:sz="6" w:space="0" w:color="DDDDDD"/>
                <w:left w:val="none" w:sz="0" w:space="0" w:color="auto"/>
                <w:bottom w:val="single" w:sz="6" w:space="0" w:color="DDDDDD"/>
                <w:right w:val="single" w:sz="6" w:space="0" w:color="DDDDDD"/>
              </w:divBdr>
              <w:divsChild>
                <w:div w:id="775978246">
                  <w:marLeft w:val="0"/>
                  <w:marRight w:val="0"/>
                  <w:marTop w:val="0"/>
                  <w:marBottom w:val="0"/>
                  <w:divBdr>
                    <w:top w:val="none" w:sz="0" w:space="0" w:color="auto"/>
                    <w:left w:val="none" w:sz="0" w:space="0" w:color="auto"/>
                    <w:bottom w:val="none" w:sz="0" w:space="0" w:color="auto"/>
                    <w:right w:val="none" w:sz="0" w:space="0" w:color="auto"/>
                  </w:divBdr>
                  <w:divsChild>
                    <w:div w:id="1703944082">
                      <w:marLeft w:val="0"/>
                      <w:marRight w:val="0"/>
                      <w:marTop w:val="0"/>
                      <w:marBottom w:val="0"/>
                      <w:divBdr>
                        <w:top w:val="none" w:sz="0" w:space="0" w:color="auto"/>
                        <w:left w:val="none" w:sz="0" w:space="0" w:color="auto"/>
                        <w:bottom w:val="none" w:sz="0" w:space="0" w:color="auto"/>
                        <w:right w:val="none" w:sz="0" w:space="0" w:color="auto"/>
                      </w:divBdr>
                      <w:divsChild>
                        <w:div w:id="12296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69212">
          <w:marLeft w:val="0"/>
          <w:marRight w:val="0"/>
          <w:marTop w:val="0"/>
          <w:marBottom w:val="0"/>
          <w:divBdr>
            <w:top w:val="single" w:sz="6" w:space="0" w:color="DDDDDD"/>
            <w:left w:val="none" w:sz="0" w:space="0" w:color="auto"/>
            <w:bottom w:val="single" w:sz="6" w:space="0" w:color="DDDDDD"/>
            <w:right w:val="single" w:sz="6" w:space="0" w:color="DDDDDD"/>
          </w:divBdr>
          <w:divsChild>
            <w:div w:id="1376541135">
              <w:marLeft w:val="0"/>
              <w:marRight w:val="0"/>
              <w:marTop w:val="0"/>
              <w:marBottom w:val="0"/>
              <w:divBdr>
                <w:top w:val="none" w:sz="0" w:space="0" w:color="auto"/>
                <w:left w:val="none" w:sz="0" w:space="0" w:color="auto"/>
                <w:bottom w:val="none" w:sz="0" w:space="0" w:color="auto"/>
                <w:right w:val="none" w:sz="0" w:space="0" w:color="auto"/>
              </w:divBdr>
              <w:divsChild>
                <w:div w:id="317657153">
                  <w:marLeft w:val="0"/>
                  <w:marRight w:val="0"/>
                  <w:marTop w:val="0"/>
                  <w:marBottom w:val="0"/>
                  <w:divBdr>
                    <w:top w:val="none" w:sz="0" w:space="0" w:color="auto"/>
                    <w:left w:val="none" w:sz="0" w:space="0" w:color="auto"/>
                    <w:bottom w:val="none" w:sz="0" w:space="0" w:color="auto"/>
                    <w:right w:val="none" w:sz="0" w:space="0" w:color="auto"/>
                  </w:divBdr>
                  <w:divsChild>
                    <w:div w:id="2083064379">
                      <w:marLeft w:val="0"/>
                      <w:marRight w:val="0"/>
                      <w:marTop w:val="0"/>
                      <w:marBottom w:val="0"/>
                      <w:divBdr>
                        <w:top w:val="none" w:sz="0" w:space="0" w:color="auto"/>
                        <w:left w:val="none" w:sz="0" w:space="0" w:color="auto"/>
                        <w:bottom w:val="none" w:sz="0" w:space="0" w:color="auto"/>
                        <w:right w:val="none" w:sz="0" w:space="0" w:color="auto"/>
                      </w:divBdr>
                      <w:divsChild>
                        <w:div w:id="5118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992">
                  <w:marLeft w:val="0"/>
                  <w:marRight w:val="0"/>
                  <w:marTop w:val="0"/>
                  <w:marBottom w:val="0"/>
                  <w:divBdr>
                    <w:top w:val="none" w:sz="0" w:space="0" w:color="auto"/>
                    <w:left w:val="none" w:sz="0" w:space="0" w:color="auto"/>
                    <w:bottom w:val="none" w:sz="0" w:space="0" w:color="auto"/>
                    <w:right w:val="none" w:sz="0" w:space="0" w:color="auto"/>
                  </w:divBdr>
                  <w:divsChild>
                    <w:div w:id="950362714">
                      <w:marLeft w:val="0"/>
                      <w:marRight w:val="0"/>
                      <w:marTop w:val="0"/>
                      <w:marBottom w:val="0"/>
                      <w:divBdr>
                        <w:top w:val="none" w:sz="0" w:space="0" w:color="auto"/>
                        <w:left w:val="none" w:sz="0" w:space="0" w:color="auto"/>
                        <w:bottom w:val="none" w:sz="0" w:space="0" w:color="auto"/>
                        <w:right w:val="none" w:sz="0" w:space="0" w:color="auto"/>
                      </w:divBdr>
                      <w:divsChild>
                        <w:div w:id="1356271875">
                          <w:marLeft w:val="0"/>
                          <w:marRight w:val="0"/>
                          <w:marTop w:val="0"/>
                          <w:marBottom w:val="0"/>
                          <w:divBdr>
                            <w:top w:val="none" w:sz="0" w:space="0" w:color="auto"/>
                            <w:left w:val="none" w:sz="0" w:space="0" w:color="auto"/>
                            <w:bottom w:val="none" w:sz="0" w:space="0" w:color="auto"/>
                            <w:right w:val="none" w:sz="0" w:space="0" w:color="auto"/>
                          </w:divBdr>
                          <w:divsChild>
                            <w:div w:id="1749960417">
                              <w:marLeft w:val="0"/>
                              <w:marRight w:val="0"/>
                              <w:marTop w:val="0"/>
                              <w:marBottom w:val="0"/>
                              <w:divBdr>
                                <w:top w:val="none" w:sz="0" w:space="0" w:color="auto"/>
                                <w:left w:val="none" w:sz="0" w:space="0" w:color="auto"/>
                                <w:bottom w:val="none" w:sz="0" w:space="0" w:color="auto"/>
                                <w:right w:val="none" w:sz="0" w:space="0" w:color="auto"/>
                              </w:divBdr>
                              <w:divsChild>
                                <w:div w:id="786630499">
                                  <w:marLeft w:val="0"/>
                                  <w:marRight w:val="0"/>
                                  <w:marTop w:val="0"/>
                                  <w:marBottom w:val="0"/>
                                  <w:divBdr>
                                    <w:top w:val="none" w:sz="0" w:space="0" w:color="auto"/>
                                    <w:left w:val="none" w:sz="0" w:space="0" w:color="auto"/>
                                    <w:bottom w:val="none" w:sz="0" w:space="0" w:color="auto"/>
                                    <w:right w:val="none" w:sz="0" w:space="0" w:color="auto"/>
                                  </w:divBdr>
                                  <w:divsChild>
                                    <w:div w:id="1327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etgodesamfund.systime.dk/?id=20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790</Words>
  <Characters>4823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Nielsen</dc:creator>
  <cp:keywords/>
  <dc:description/>
  <cp:lastModifiedBy>Anders Nielsen</cp:lastModifiedBy>
  <cp:revision>4</cp:revision>
  <dcterms:created xsi:type="dcterms:W3CDTF">2023-12-12T10:40:00Z</dcterms:created>
  <dcterms:modified xsi:type="dcterms:W3CDTF">2023-12-12T10:43:00Z</dcterms:modified>
</cp:coreProperties>
</file>