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2597" w14:textId="77777777" w:rsidR="00BE06D9" w:rsidRPr="00AA29ED" w:rsidRDefault="00BE06D9" w:rsidP="00BE06D9">
      <w:pPr>
        <w:pStyle w:val="Titel"/>
        <w:rPr>
          <w:rFonts w:ascii="Calibri Light" w:hAnsi="Calibri Light" w:cs="Calibri Light"/>
        </w:rPr>
      </w:pPr>
      <w:r w:rsidRPr="00AA29ED">
        <w:rPr>
          <w:rFonts w:ascii="Calibri Light" w:hAnsi="Calibri Light" w:cs="Calibri Light"/>
          <w:sz w:val="40"/>
        </w:rPr>
        <w:t>Eftervisning af Snells lov og afprøvning af totalrefleksion</w:t>
      </w:r>
    </w:p>
    <w:p w14:paraId="2C6BF6CE" w14:textId="37B9DB7D" w:rsidR="00F55281" w:rsidRPr="00F55281" w:rsidRDefault="00221DFC" w:rsidP="00F55281">
      <w:pPr>
        <w:pStyle w:val="Undertitel"/>
        <w:rPr>
          <w:rFonts w:ascii="Calibri Light" w:hAnsi="Calibri Light" w:cs="Calibri Light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4D663" wp14:editId="2C543B7E">
                <wp:simplePos x="0" y="0"/>
                <wp:positionH relativeFrom="column">
                  <wp:posOffset>-40640</wp:posOffset>
                </wp:positionH>
                <wp:positionV relativeFrom="paragraph">
                  <wp:posOffset>311785</wp:posOffset>
                </wp:positionV>
                <wp:extent cx="6362700" cy="2838262"/>
                <wp:effectExtent l="0" t="0" r="19050" b="1968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838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E6C7" id="Rektangel 2" o:spid="_x0000_s1026" style="position:absolute;margin-left:-3.2pt;margin-top:24.55pt;width:501pt;height:2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" filled="f" strokecolor="#00b050" strokeweight="2pt"/>
            </w:pict>
          </mc:Fallback>
        </mc:AlternateContent>
      </w:r>
      <w:r w:rsidR="00F55281">
        <w:rPr>
          <w:rFonts w:ascii="Calibri Light" w:hAnsi="Calibri Light" w:cs="Calibri Light"/>
        </w:rPr>
        <w:t>1</w:t>
      </w:r>
      <w:r w:rsidR="00F869A0">
        <w:rPr>
          <w:rFonts w:ascii="Calibri Light" w:hAnsi="Calibri Light" w:cs="Calibri Light"/>
        </w:rPr>
        <w:t>u</w:t>
      </w:r>
      <w:r w:rsidR="00BE06D9" w:rsidRPr="00AA29ED">
        <w:rPr>
          <w:rFonts w:ascii="Calibri Light" w:hAnsi="Calibri Light" w:cs="Calibri Light"/>
        </w:rPr>
        <w:t xml:space="preserve"> </w:t>
      </w:r>
      <w:r w:rsidR="002E38C4" w:rsidRPr="00AA29ED">
        <w:rPr>
          <w:rFonts w:ascii="Calibri Light" w:hAnsi="Calibri Light" w:cs="Calibri Light"/>
        </w:rPr>
        <w:t>f</w:t>
      </w:r>
      <w:r w:rsidR="00BE06D9" w:rsidRPr="00AA29ED">
        <w:rPr>
          <w:rFonts w:ascii="Calibri Light" w:hAnsi="Calibri Light" w:cs="Calibri Light"/>
        </w:rPr>
        <w:t>y forsøg med lyskasser</w:t>
      </w:r>
    </w:p>
    <w:p w14:paraId="3E83608B" w14:textId="10C6EFA6" w:rsidR="00F55281" w:rsidRDefault="00F55281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color w:val="000000"/>
          <w:sz w:val="28"/>
          <w:szCs w:val="36"/>
        </w:rPr>
      </w:pPr>
      <w:r>
        <w:rPr>
          <w:rFonts w:ascii="Calibri Light" w:hAnsi="Calibri Light" w:cs="Calibri Light"/>
          <w:b/>
          <w:color w:val="000000"/>
          <w:sz w:val="28"/>
          <w:szCs w:val="36"/>
        </w:rPr>
        <w:t>Forsøgets udførsel</w:t>
      </w:r>
    </w:p>
    <w:p w14:paraId="3AE461C3" w14:textId="3EC254C9" w:rsidR="00F55281" w:rsidRDefault="00F55281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>
        <w:rPr>
          <w:rFonts w:ascii="Calibri Light" w:hAnsi="Calibri Light" w:cs="Calibri Light"/>
          <w:bCs/>
          <w:color w:val="000000"/>
          <w:sz w:val="28"/>
          <w:szCs w:val="36"/>
        </w:rPr>
        <w:t>Med en lyskasse, kan I lave en spalte af lys. Når denne lysspalte rammer en grænseflade, vil lyset brydes. Grænsen bliver mellem luft og glas og omvendt. I får udleveret et ark, hvorpå i nemt kan måle vinklerne. Det er vigtigt, at i måler vi</w:t>
      </w:r>
      <w:r w:rsidR="00FE1DB1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>
        <w:rPr>
          <w:rFonts w:ascii="Calibri Light" w:hAnsi="Calibri Light" w:cs="Calibri Light"/>
          <w:bCs/>
          <w:color w:val="000000"/>
          <w:sz w:val="28"/>
          <w:szCs w:val="36"/>
        </w:rPr>
        <w:t xml:space="preserve">klen med normalen. Både for </w:t>
      </w:r>
      <w:r w:rsidR="00FE1DB1">
        <w:rPr>
          <w:rFonts w:ascii="Calibri Light" w:hAnsi="Calibri Light" w:cs="Calibri Light"/>
          <w:bCs/>
          <w:color w:val="000000"/>
          <w:sz w:val="28"/>
          <w:szCs w:val="36"/>
        </w:rPr>
        <w:t>indfaldsvinklen og brydningsvinklen. Det er også vigtigt, at I noterer jer, hvilke indfaldsvinkler og brydningsvikler, der hører sammen. Når i har lavet målingerne for både luft til glas og for glas til luft, skal i også bestemme den kritiske vinkel fra glas til luft.</w:t>
      </w:r>
    </w:p>
    <w:p w14:paraId="4B17BCF4" w14:textId="7130DFA2" w:rsidR="00FE1DB1" w:rsidRPr="00F55281" w:rsidRDefault="008D06CE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>
        <w:rPr>
          <w:rFonts w:ascii="Calibri Light" w:hAnsi="Calibri Light" w:cs="Calibri Light"/>
          <w:bCs/>
          <w:color w:val="000000"/>
          <w:sz w:val="28"/>
          <w:szCs w:val="36"/>
        </w:rPr>
        <w:t>Glasset er formet som en halvcirkel, det vil medføre, at lysspalten ikke vil blive brudt i den runde grænseflade, hvis lysspalten sigtes mod halvcirklens cirkelcentrum. Det bliver ikke brudt her, fordi lysspalten og grænsefladen vil være vinkelrette.</w:t>
      </w:r>
    </w:p>
    <w:p w14:paraId="2A4CDE1D" w14:textId="7B004987" w:rsidR="00F55281" w:rsidRDefault="008D06CE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8D06CE">
        <w:rPr>
          <w:rFonts w:ascii="Calibri Light" w:hAnsi="Calibri Light" w:cs="Calibri Light"/>
          <w:bCs/>
          <w:noProof/>
          <w:color w:val="FF0000"/>
          <w:sz w:val="28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DA0C84" wp14:editId="22FB1BD2">
                <wp:simplePos x="0" y="0"/>
                <wp:positionH relativeFrom="margin">
                  <wp:posOffset>-49530</wp:posOffset>
                </wp:positionH>
                <wp:positionV relativeFrom="paragraph">
                  <wp:posOffset>203200</wp:posOffset>
                </wp:positionV>
                <wp:extent cx="6362700" cy="2837815"/>
                <wp:effectExtent l="0" t="0" r="19050" b="1968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837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CE8CF" id="Rektangel 5" o:spid="_x0000_s1026" style="position:absolute;margin-left:-3.9pt;margin-top:16pt;width:501pt;height:223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" filled="f" strokecolor="#ffc000" strokeweight="2pt">
                <w10:wrap anchorx="margin"/>
              </v:rect>
            </w:pict>
          </mc:Fallback>
        </mc:AlternateContent>
      </w:r>
    </w:p>
    <w:p w14:paraId="6E1E59EB" w14:textId="511B95C1" w:rsidR="00BE06D9" w:rsidRPr="00AA29ED" w:rsidRDefault="00BE06D9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Udfør to måleserier, som kan bruges til at eftervise Snells lov. Den ene måleserie skal måle i tilfældet 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&lt; 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="00546205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(når lyset går fra luft til klods)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den anden tilfældet 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&gt; n</w:t>
      </w:r>
      <w:r w:rsidR="00820DB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="00546205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(når lyset går fra klods til luft).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Begge måleserier skal bruges til at bestemme brydningsindekset for klodsen. Dette gøres ved at lave (sin(i),sin(b)) grafer. Hvad bliver hældningen af graferne i de to tilfælde?</w:t>
      </w:r>
    </w:p>
    <w:p w14:paraId="1D6C854F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6742E1C4" w14:textId="77777777" w:rsidR="0056165A" w:rsidRPr="00AA29ED" w:rsidRDefault="00000000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m:oMathPara>
        <m:oMath>
          <m:f>
            <m:f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Calibri Light"/>
                      <w:bCs/>
                      <w:color w:val="000000"/>
                      <w:sz w:val="28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b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 Light"/>
                      <w:bCs/>
                      <w:color w:val="000000"/>
                      <w:sz w:val="28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sin</m:t>
                  </m: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i</m:t>
                      </m:r>
                    </m:e>
                  </m:d>
                </m:e>
              </m:func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f>
            <m:f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⟺</m:t>
          </m:r>
          <m:func>
            <m:func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b</m:t>
                  </m:r>
                </m:e>
              </m:d>
            </m:e>
          </m:func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f>
            <m:f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v</m:t>
                  </m:r>
                </m:e>
                <m:sub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Calibri Light"/>
              <w:color w:val="000000"/>
              <w:sz w:val="28"/>
              <w:szCs w:val="36"/>
            </w:rPr>
            <m:t>∙</m:t>
          </m:r>
          <m:func>
            <m:funcPr>
              <m:ctrlPr>
                <w:rPr>
                  <w:rFonts w:ascii="Cambria Math" w:hAnsi="Cambria Math" w:cs="Calibri Light"/>
                  <w:bCs/>
                  <w:color w:val="000000"/>
                  <w:sz w:val="28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Calibri Light"/>
                      <w:color w:val="000000"/>
                      <w:sz w:val="28"/>
                      <w:szCs w:val="36"/>
                    </w:rPr>
                    <m:t>i</m:t>
                  </m:r>
                </m:e>
              </m:d>
            </m:e>
          </m:func>
        </m:oMath>
      </m:oMathPara>
    </w:p>
    <w:p w14:paraId="0BDC13A4" w14:textId="77777777" w:rsidR="0056165A" w:rsidRPr="00AA29ED" w:rsidRDefault="0056165A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</w:p>
    <w:p w14:paraId="14EA4296" w14:textId="77777777" w:rsidR="00820DB9" w:rsidRPr="00AA29ED" w:rsidRDefault="0056165A" w:rsidP="0056165A">
      <w:pPr>
        <w:autoSpaceDE w:val="0"/>
        <w:autoSpaceDN w:val="0"/>
        <w:adjustRightInd w:val="0"/>
        <w:spacing w:after="30"/>
        <w:jc w:val="center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eastAsiaTheme="minorEastAsia" w:hAnsi="Calibri Light" w:cs="Calibri Light"/>
          <w:bCs/>
          <w:color w:val="000000"/>
          <w:sz w:val="28"/>
          <w:szCs w:val="36"/>
        </w:rPr>
        <w:t xml:space="preserve">Sammenlign </w:t>
      </w:r>
      <m:oMath>
        <m:func>
          <m:funcPr>
            <m:ctrlPr>
              <w:rPr>
                <w:rFonts w:ascii="Cambria Math" w:hAnsi="Cambria Math" w:cs="Calibri Light"/>
                <w:bCs/>
                <w:color w:val="000000"/>
                <w:sz w:val="28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 Light"/>
                <w:color w:val="000000"/>
                <w:sz w:val="28"/>
                <w:szCs w:val="3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b</m:t>
                </m:r>
              </m:e>
            </m:d>
          </m:e>
        </m:func>
        <m:r>
          <w:rPr>
            <w:rFonts w:ascii="Cambria Math" w:hAnsi="Cambria Math" w:cs="Calibri Light"/>
            <w:color w:val="000000"/>
            <w:sz w:val="28"/>
            <w:szCs w:val="36"/>
          </w:rPr>
          <m:t>=</m:t>
        </m:r>
        <m:f>
          <m:fPr>
            <m:ctrlPr>
              <w:rPr>
                <w:rFonts w:ascii="Cambria Math" w:hAnsi="Cambria Math" w:cs="Calibri Light"/>
                <w:bCs/>
                <w:i/>
                <w:color w:val="000000"/>
                <w:sz w:val="28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sSub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sSub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Cambria Math" w:cs="Calibri Light"/>
            <w:color w:val="000000"/>
            <w:sz w:val="28"/>
            <w:szCs w:val="36"/>
          </w:rPr>
          <m:t>∙</m:t>
        </m:r>
        <m:func>
          <m:funcPr>
            <m:ctrlPr>
              <w:rPr>
                <w:rFonts w:ascii="Cambria Math" w:hAnsi="Cambria Math" w:cs="Calibri Light"/>
                <w:bCs/>
                <w:color w:val="000000"/>
                <w:sz w:val="28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 Light"/>
                <w:color w:val="000000"/>
                <w:sz w:val="28"/>
                <w:szCs w:val="36"/>
              </w:rPr>
              <m:t>sin</m:t>
            </m:r>
            <m:ctrlPr>
              <w:rPr>
                <w:rFonts w:ascii="Cambria Math" w:hAnsi="Cambria Math" w:cs="Calibri Light"/>
                <w:bCs/>
                <w:i/>
                <w:color w:val="000000"/>
                <w:sz w:val="28"/>
                <w:szCs w:val="36"/>
              </w:rPr>
            </m:ctrlPr>
          </m:fName>
          <m:e>
            <m:d>
              <m:dPr>
                <m:ctrlPr>
                  <w:rPr>
                    <w:rFonts w:ascii="Cambria Math" w:hAnsi="Cambria Math" w:cs="Calibri Light"/>
                    <w:bCs/>
                    <w:i/>
                    <w:color w:val="000000"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Calibri Light"/>
                    <w:color w:val="000000"/>
                    <w:sz w:val="28"/>
                    <w:szCs w:val="36"/>
                  </w:rPr>
                  <m:t>i</m:t>
                </m:r>
              </m:e>
            </m:d>
            <m:r>
              <w:rPr>
                <w:rFonts w:ascii="Cambria Math" w:hAnsi="Cambria Math" w:cs="Calibri Light"/>
                <w:color w:val="000000"/>
                <w:sz w:val="28"/>
                <w:szCs w:val="36"/>
              </w:rPr>
              <m:t>+0</m:t>
            </m:r>
          </m:e>
        </m:func>
      </m:oMath>
      <w:r w:rsidRPr="00AA29ED">
        <w:rPr>
          <w:rFonts w:ascii="Calibri Light" w:eastAsiaTheme="minorEastAsia" w:hAnsi="Calibri Light" w:cs="Calibri Light"/>
          <w:bCs/>
          <w:color w:val="000000"/>
          <w:sz w:val="28"/>
          <w:szCs w:val="36"/>
        </w:rPr>
        <w:t xml:space="preserve"> med </w:t>
      </w:r>
      <m:oMath>
        <m:r>
          <w:rPr>
            <w:rFonts w:ascii="Cambria Math" w:eastAsiaTheme="minorEastAsia" w:hAnsi="Cambria Math" w:cs="Calibri Light"/>
            <w:color w:val="000000"/>
            <w:sz w:val="28"/>
            <w:szCs w:val="36"/>
          </w:rPr>
          <m:t>y=a∙x+b.</m:t>
        </m:r>
      </m:oMath>
    </w:p>
    <w:p w14:paraId="7A093D52" w14:textId="77777777" w:rsidR="00BE06D9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78F158" wp14:editId="4FCF734B">
                <wp:simplePos x="0" y="0"/>
                <wp:positionH relativeFrom="column">
                  <wp:posOffset>-41080</wp:posOffset>
                </wp:positionH>
                <wp:positionV relativeFrom="paragraph">
                  <wp:posOffset>215089</wp:posOffset>
                </wp:positionV>
                <wp:extent cx="6337300" cy="4065006"/>
                <wp:effectExtent l="0" t="0" r="25400" b="1206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40650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AC829" id="Rektangel 1" o:spid="_x0000_s1026" style="position:absolute;margin-left:-3.25pt;margin-top:16.95pt;width:499pt;height:320.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" filled="f" strokecolor="#243f60 [1604]" strokeweight="2pt"/>
            </w:pict>
          </mc:Fallback>
        </mc:AlternateContent>
      </w: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</w:rPr>
        <w:drawing>
          <wp:anchor distT="0" distB="0" distL="114300" distR="114300" simplePos="0" relativeHeight="251659776" behindDoc="1" locked="0" layoutInCell="1" allowOverlap="1" wp14:anchorId="6486D22B" wp14:editId="72826DEC">
            <wp:simplePos x="0" y="0"/>
            <wp:positionH relativeFrom="column">
              <wp:posOffset>4997513</wp:posOffset>
            </wp:positionH>
            <wp:positionV relativeFrom="paragraph">
              <wp:posOffset>259985</wp:posOffset>
            </wp:positionV>
            <wp:extent cx="1108077" cy="1267485"/>
            <wp:effectExtent l="0" t="0" r="0" b="8890"/>
            <wp:wrapTight wrapText="bothSides">
              <wp:wrapPolygon edited="0">
                <wp:start x="0" y="0"/>
                <wp:lineTo x="0" y="21427"/>
                <wp:lineTo x="21167" y="21427"/>
                <wp:lineTo x="21167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7" cy="12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261E8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>luft til klods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1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&lt;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</w:t>
      </w:r>
    </w:p>
    <w:p w14:paraId="57F2E981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Send lyset ind på klodsens flade side, for at sikre at lyset går fra luft til klods.</w:t>
      </w:r>
    </w:p>
    <w:p w14:paraId="1CF4ED1B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7B38E638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50E4E223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>klods til luft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1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&gt; n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/>
          <w:bCs/>
          <w:color w:val="000000"/>
          <w:sz w:val="28"/>
          <w:szCs w:val="36"/>
        </w:rPr>
        <w:t xml:space="preserve"> </w:t>
      </w:r>
    </w:p>
    <w:p w14:paraId="77C432DA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noProof/>
          <w:color w:val="000000"/>
          <w:sz w:val="28"/>
          <w:szCs w:val="36"/>
        </w:rPr>
        <w:drawing>
          <wp:anchor distT="0" distB="0" distL="114300" distR="114300" simplePos="0" relativeHeight="251661824" behindDoc="1" locked="0" layoutInCell="1" allowOverlap="1" wp14:anchorId="785D6587" wp14:editId="320CF1CB">
            <wp:simplePos x="0" y="0"/>
            <wp:positionH relativeFrom="column">
              <wp:posOffset>4784090</wp:posOffset>
            </wp:positionH>
            <wp:positionV relativeFrom="paragraph">
              <wp:posOffset>6985</wp:posOffset>
            </wp:positionV>
            <wp:extent cx="139128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94" y="21202"/>
                <wp:lineTo x="21294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07"/>
                    <a:stretch/>
                  </pic:blipFill>
                  <pic:spPr bwMode="auto">
                    <a:xfrm>
                      <a:off x="0" y="0"/>
                      <a:ext cx="1391285" cy="10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Send lyset ind på klodsens cirkulære side, så lyset ikke brydes på vej ind i klodsen, men kun på vej ud af klodsen.</w:t>
      </w:r>
    </w:p>
    <w:p w14:paraId="3CDFC2BE" w14:textId="77777777" w:rsidR="0056165A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</w:p>
    <w:p w14:paraId="6F3EBC13" w14:textId="77777777" w:rsidR="00BE06D9" w:rsidRPr="00AA29ED" w:rsidRDefault="0056165A" w:rsidP="00BE06D9">
      <w:pPr>
        <w:autoSpaceDE w:val="0"/>
        <w:autoSpaceDN w:val="0"/>
        <w:adjustRightInd w:val="0"/>
        <w:spacing w:after="30"/>
        <w:rPr>
          <w:rFonts w:ascii="Calibri Light" w:hAnsi="Calibri Light" w:cs="Calibri Light"/>
          <w:bCs/>
          <w:color w:val="000000"/>
          <w:sz w:val="28"/>
          <w:szCs w:val="36"/>
        </w:rPr>
      </w:pP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I</w:t>
      </w:r>
      <w:r w:rsidR="00221DFC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måleserien med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>n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1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&gt; n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  <w:vertAlign w:val="subscript"/>
        </w:rPr>
        <w:t>2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skal 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I også finde 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den kritiske vinkel for totalrefleksion. Brug jeres fundne værdi for brydningsindekset for klodsen, til at beregne 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d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>en kritisk</w:t>
      </w:r>
      <w:r w:rsidRPr="00AA29ED">
        <w:rPr>
          <w:rFonts w:ascii="Calibri Light" w:hAnsi="Calibri Light" w:cs="Calibri Light"/>
          <w:bCs/>
          <w:color w:val="000000"/>
          <w:sz w:val="28"/>
          <w:szCs w:val="36"/>
        </w:rPr>
        <w:t>e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værdi. Sammenlign</w:t>
      </w:r>
      <w:r w:rsidR="00221DFC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med den eksperimentelle værdi. Find</w:t>
      </w:r>
      <w:r w:rsidR="00BE06D9" w:rsidRPr="00AA29ED">
        <w:rPr>
          <w:rFonts w:ascii="Calibri Light" w:hAnsi="Calibri Light" w:cs="Calibri Light"/>
          <w:bCs/>
          <w:color w:val="000000"/>
          <w:sz w:val="28"/>
          <w:szCs w:val="36"/>
        </w:rPr>
        <w:t xml:space="preserve"> den relative afvigelse. </w:t>
      </w:r>
    </w:p>
    <w:p w14:paraId="54C228ED" w14:textId="77777777" w:rsidR="00820DB9" w:rsidRPr="00AA29ED" w:rsidRDefault="00000000" w:rsidP="00BE06D9">
      <w:pPr>
        <w:autoSpaceDE w:val="0"/>
        <w:autoSpaceDN w:val="0"/>
        <w:adjustRightInd w:val="0"/>
        <w:spacing w:after="30"/>
        <w:rPr>
          <w:rFonts w:ascii="Calibri Light" w:eastAsiaTheme="minorEastAsia" w:hAnsi="Calibri Light" w:cs="Calibri Light"/>
          <w:bCs/>
          <w:color w:val="000000"/>
          <w:sz w:val="28"/>
          <w:szCs w:val="36"/>
        </w:rPr>
      </w:pPr>
      <m:oMathPara>
        <m:oMath>
          <m:sSub>
            <m:sSub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sSubPr>
            <m:e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i</m:t>
              </m:r>
            </m:e>
            <m:sub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c</m:t>
              </m:r>
            </m:sub>
          </m:sSub>
          <m:r>
            <w:rPr>
              <w:rFonts w:ascii="Cambria Math" w:hAnsi="Cambria Math" w:cs="Calibri Light"/>
              <w:color w:val="000000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sin</m:t>
              </m:r>
            </m:e>
            <m:sup>
              <m:r>
                <w:rPr>
                  <w:rFonts w:ascii="Cambria Math" w:hAnsi="Cambria Math" w:cs="Calibri Light"/>
                  <w:color w:val="000000"/>
                  <w:sz w:val="28"/>
                  <w:szCs w:val="36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Calibri Light"/>
                  <w:bCs/>
                  <w:i/>
                  <w:color w:val="000000"/>
                  <w:sz w:val="28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libri Light"/>
                      <w:bCs/>
                      <w:i/>
                      <w:color w:val="000000"/>
                      <w:sz w:val="28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 Light"/>
                          <w:bCs/>
                          <w:i/>
                          <w:color w:val="000000"/>
                          <w:sz w:val="28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 Light"/>
                          <w:color w:val="000000"/>
                          <w:sz w:val="28"/>
                          <w:szCs w:val="36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14:paraId="1785FA4C" w14:textId="77777777" w:rsidR="009337FC" w:rsidRDefault="009337FC">
      <w:pPr>
        <w:rPr>
          <w:rFonts w:ascii="Calibri Light" w:hAnsi="Calibri Light" w:cs="Calibri Light"/>
        </w:rPr>
      </w:pPr>
    </w:p>
    <w:p w14:paraId="6DE6C3B2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065777D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1EDB3904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3876D5E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02BCB7B4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60042EB3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280D086F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5B15B64E" w14:textId="77777777" w:rsidR="009337FC" w:rsidRDefault="009337FC">
      <w:pPr>
        <w:rPr>
          <w:rFonts w:ascii="Calibri Light" w:hAnsi="Calibri Light" w:cs="Calibri Light"/>
          <w:sz w:val="28"/>
          <w:szCs w:val="28"/>
        </w:rPr>
      </w:pPr>
    </w:p>
    <w:p w14:paraId="37A8E809" w14:textId="6AFFA972" w:rsidR="00F722F6" w:rsidRPr="00AA29ED" w:rsidRDefault="00F722F6">
      <w:pPr>
        <w:rPr>
          <w:rFonts w:ascii="Calibri Light" w:hAnsi="Calibri Light" w:cs="Calibri Light"/>
        </w:rPr>
      </w:pPr>
      <w:r w:rsidRPr="002F05B6">
        <w:rPr>
          <w:rFonts w:ascii="Calibri Light" w:hAnsi="Calibri Light" w:cs="Calibri Light"/>
          <w:sz w:val="28"/>
          <w:szCs w:val="28"/>
        </w:rPr>
        <w:lastRenderedPageBreak/>
        <w:t>Lav skemaer som disse i Excel eller Nspire. Husk at både Nspire og Excel kan tage sinus til de to kolonner automatisk. Brug ”=” feltet i Nspire eller skriv ”=” i Excel cellen og træk efter formlen er skrevet.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95"/>
        <w:gridCol w:w="1199"/>
        <w:gridCol w:w="1210"/>
        <w:gridCol w:w="1214"/>
        <w:gridCol w:w="280"/>
        <w:gridCol w:w="1206"/>
        <w:gridCol w:w="1211"/>
        <w:gridCol w:w="1221"/>
        <w:gridCol w:w="1226"/>
      </w:tblGrid>
      <w:tr w:rsidR="00820DB9" w:rsidRPr="00AA29ED" w14:paraId="755325F7" w14:textId="77777777" w:rsidTr="00F722F6">
        <w:tc>
          <w:tcPr>
            <w:tcW w:w="4818" w:type="dxa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DA763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>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1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&lt; 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2</w:t>
            </w:r>
            <w:r w:rsidR="00E60680"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luft til klods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DB4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4" w:type="dxa"/>
            <w:gridSpan w:val="4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14:paraId="0145FEF8" w14:textId="77777777" w:rsidR="00820DB9" w:rsidRPr="00AA29ED" w:rsidRDefault="00820DB9" w:rsidP="00F722F6">
            <w:pPr>
              <w:jc w:val="center"/>
              <w:rPr>
                <w:rFonts w:ascii="Calibri Light" w:hAnsi="Calibri Light" w:cs="Calibri Light"/>
                <w:b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>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1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&gt; n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  <w:vertAlign w:val="subscript"/>
              </w:rPr>
              <w:t>2</w:t>
            </w:r>
            <w:r w:rsidR="00E60680"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36"/>
              </w:rPr>
              <w:t xml:space="preserve"> klods til luft</w:t>
            </w:r>
          </w:p>
        </w:tc>
      </w:tr>
      <w:tr w:rsidR="00820DB9" w:rsidRPr="00AA29ED" w14:paraId="4AC3C84C" w14:textId="77777777" w:rsidTr="00F722F6">
        <w:tc>
          <w:tcPr>
            <w:tcW w:w="1195" w:type="dxa"/>
            <w:shd w:val="clear" w:color="auto" w:fill="DAEEF3" w:themeFill="accent5" w:themeFillTint="33"/>
            <w:vAlign w:val="center"/>
          </w:tcPr>
          <w:p w14:paraId="11E4659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i/°</w:t>
            </w:r>
          </w:p>
        </w:tc>
        <w:tc>
          <w:tcPr>
            <w:tcW w:w="1199" w:type="dxa"/>
            <w:shd w:val="clear" w:color="auto" w:fill="DAEEF3" w:themeFill="accent5" w:themeFillTint="33"/>
            <w:vAlign w:val="center"/>
          </w:tcPr>
          <w:p w14:paraId="02198C8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b/°</w:t>
            </w:r>
          </w:p>
        </w:tc>
        <w:tc>
          <w:tcPr>
            <w:tcW w:w="1210" w:type="dxa"/>
            <w:shd w:val="clear" w:color="auto" w:fill="DAEEF3" w:themeFill="accent5" w:themeFillTint="33"/>
            <w:vAlign w:val="center"/>
          </w:tcPr>
          <w:p w14:paraId="2931B00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sin(i)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3AB5D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sin(b)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FCE6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shd w:val="clear" w:color="auto" w:fill="9BBB59" w:themeFill="accent3"/>
            <w:vAlign w:val="center"/>
          </w:tcPr>
          <w:p w14:paraId="637E2DA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sz w:val="28"/>
                <w:szCs w:val="28"/>
              </w:rPr>
              <w:t>i/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°</w:t>
            </w:r>
          </w:p>
        </w:tc>
        <w:tc>
          <w:tcPr>
            <w:tcW w:w="1211" w:type="dxa"/>
            <w:shd w:val="clear" w:color="auto" w:fill="9BBB59" w:themeFill="accent3"/>
            <w:vAlign w:val="center"/>
          </w:tcPr>
          <w:p w14:paraId="7AA9DFD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sz w:val="28"/>
                <w:szCs w:val="28"/>
              </w:rPr>
              <w:t>b/</w:t>
            </w: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°</w:t>
            </w:r>
          </w:p>
        </w:tc>
        <w:tc>
          <w:tcPr>
            <w:tcW w:w="1221" w:type="dxa"/>
            <w:shd w:val="clear" w:color="auto" w:fill="9BBB59" w:themeFill="accent3"/>
            <w:vAlign w:val="center"/>
          </w:tcPr>
          <w:p w14:paraId="61FC3CB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sin(i)</w:t>
            </w:r>
          </w:p>
        </w:tc>
        <w:tc>
          <w:tcPr>
            <w:tcW w:w="1226" w:type="dxa"/>
            <w:shd w:val="clear" w:color="auto" w:fill="9BBB59" w:themeFill="accent3"/>
            <w:vAlign w:val="center"/>
          </w:tcPr>
          <w:p w14:paraId="24B18EE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29ED">
              <w:rPr>
                <w:rFonts w:ascii="Calibri Light" w:hAnsi="Calibri Light" w:cs="Calibri Light"/>
                <w:b/>
                <w:bCs/>
                <w:color w:val="000000"/>
                <w:sz w:val="28"/>
                <w:szCs w:val="28"/>
              </w:rPr>
              <w:t>sin(b)</w:t>
            </w:r>
          </w:p>
        </w:tc>
      </w:tr>
      <w:tr w:rsidR="00820DB9" w:rsidRPr="00AA29ED" w14:paraId="6E7211FC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53E7F50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4B0238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450A46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4C0B90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6E35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1CC31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18100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D01084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BA89BE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B94E430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928D04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DCC1F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AE3F8B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6C91B5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A751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03DA5B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AE20E0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D4011A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1DF142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71D7B9F6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A02E1E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BA113F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D86C0C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359F071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F9AA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0D3CD35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184357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8045BB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A405A5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8A97475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7C060F3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F81E2A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4E20E3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F4942F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B649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C6E9A6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A25EE9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C3F88F4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C75A78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016D39D0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27E59B2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E7ECBB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158FD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5E04B3B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E451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225E9C7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2A551C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B3F233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0380D9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25FC1459" w14:textId="77777777" w:rsidTr="00F722F6">
        <w:trPr>
          <w:trHeight w:val="397"/>
        </w:trPr>
        <w:tc>
          <w:tcPr>
            <w:tcW w:w="1195" w:type="dxa"/>
            <w:vAlign w:val="center"/>
          </w:tcPr>
          <w:p w14:paraId="564F94A3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60622A5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46BE28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69DEB6B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4DB4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B2E221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3DEB5A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1EAC33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64F299D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4CDAC2A7" w14:textId="77777777" w:rsidTr="00F722F6">
        <w:trPr>
          <w:trHeight w:val="397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2A5698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ECE600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3E4682F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A63AB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E643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5B07B506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1B88A9C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FAA5DF0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E27CC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20DB9" w:rsidRPr="00AA29ED" w14:paraId="0C429955" w14:textId="77777777" w:rsidTr="00F722F6">
        <w:trPr>
          <w:trHeight w:val="397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7F6A5602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D7286A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1DA4C5A8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F83B7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CDA7A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462961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58AE2469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2BB7C1FF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439A29CE" w14:textId="77777777" w:rsidR="00820DB9" w:rsidRPr="00AA29ED" w:rsidRDefault="00820DB9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22F6" w:rsidRPr="00AA29ED" w14:paraId="6393362C" w14:textId="77777777" w:rsidTr="00F722F6">
        <w:trPr>
          <w:trHeight w:val="39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F05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150D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4C4A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868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43BA2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520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D35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943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578" w14:textId="77777777" w:rsidR="00F722F6" w:rsidRPr="00AA29ED" w:rsidRDefault="00F722F6" w:rsidP="00820D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1921E10" w14:textId="77777777" w:rsidR="00E73FC1" w:rsidRPr="00AA29ED" w:rsidRDefault="00E73FC1">
      <w:pPr>
        <w:rPr>
          <w:rFonts w:ascii="Calibri Light" w:hAnsi="Calibri Light" w:cs="Calibri Light"/>
        </w:rPr>
      </w:pPr>
    </w:p>
    <w:p w14:paraId="7D980AC0" w14:textId="303B541F" w:rsidR="00F722F6" w:rsidRPr="002F05B6" w:rsidRDefault="00F722F6">
      <w:pPr>
        <w:rPr>
          <w:rFonts w:ascii="Calibri Light" w:hAnsi="Calibri Light" w:cs="Calibri Light"/>
          <w:sz w:val="28"/>
          <w:szCs w:val="28"/>
        </w:rPr>
      </w:pPr>
      <w:r w:rsidRPr="002F05B6">
        <w:rPr>
          <w:rFonts w:ascii="Calibri Light" w:hAnsi="Calibri Light" w:cs="Calibri Light"/>
          <w:sz w:val="28"/>
          <w:szCs w:val="28"/>
        </w:rPr>
        <w:t xml:space="preserve">Husk at </w:t>
      </w:r>
      <w:r w:rsidR="00CE79D5" w:rsidRPr="002F05B6">
        <w:rPr>
          <w:rFonts w:ascii="Calibri Light" w:hAnsi="Calibri Light" w:cs="Calibri Light"/>
          <w:sz w:val="28"/>
          <w:szCs w:val="28"/>
        </w:rPr>
        <w:t>måle den kritiske vinkel i</w:t>
      </w:r>
      <w:r w:rsidR="00CE79D5" w:rsidRPr="002F05B6">
        <w:rPr>
          <w:rFonts w:ascii="Calibri Light" w:hAnsi="Calibri Light" w:cs="Calibri Light"/>
          <w:sz w:val="28"/>
          <w:szCs w:val="28"/>
          <w:vertAlign w:val="subscript"/>
        </w:rPr>
        <w:t>c</w:t>
      </w:r>
      <w:r w:rsidR="00CE79D5" w:rsidRPr="002F05B6">
        <w:rPr>
          <w:rFonts w:ascii="Calibri Light" w:hAnsi="Calibri Light" w:cs="Calibri Light"/>
          <w:sz w:val="28"/>
          <w:szCs w:val="28"/>
        </w:rPr>
        <w:t xml:space="preserve"> for</w:t>
      </w:r>
      <w:r w:rsidRPr="002F05B6">
        <w:rPr>
          <w:rFonts w:ascii="Calibri Light" w:hAnsi="Calibri Light" w:cs="Calibri Light"/>
          <w:sz w:val="28"/>
          <w:szCs w:val="28"/>
        </w:rPr>
        <w:t xml:space="preserve"> totalrefleksion i klods til luft tilfældet</w:t>
      </w:r>
      <w:r w:rsidR="00CE79D5" w:rsidRPr="002F05B6">
        <w:rPr>
          <w:rFonts w:ascii="Calibri Light" w:hAnsi="Calibri Light" w:cs="Calibri Light"/>
          <w:sz w:val="28"/>
          <w:szCs w:val="28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7"/>
        <w:gridCol w:w="2447"/>
      </w:tblGrid>
      <w:tr w:rsidR="00F722F6" w:rsidRPr="00AA29ED" w14:paraId="6433D6F0" w14:textId="77777777" w:rsidTr="00701FDB">
        <w:trPr>
          <w:trHeight w:val="397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E157C4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A29ED">
              <w:rPr>
                <w:rFonts w:ascii="Calibri Light" w:hAnsi="Calibri Light" w:cs="Calibri Light"/>
                <w:sz w:val="20"/>
                <w:szCs w:val="24"/>
              </w:rPr>
              <w:t>Målt i</w:t>
            </w:r>
            <w:r w:rsidRPr="00AA29ED">
              <w:rPr>
                <w:rFonts w:ascii="Calibri Light" w:hAnsi="Calibri Light" w:cs="Calibri Light"/>
                <w:sz w:val="20"/>
                <w:szCs w:val="24"/>
                <w:vertAlign w:val="subscript"/>
              </w:rPr>
              <w:t>c</w:t>
            </w:r>
            <w:r w:rsidRPr="00AA29ED">
              <w:rPr>
                <w:rFonts w:ascii="Calibri Light" w:hAnsi="Calibri Light" w:cs="Calibri Light"/>
                <w:sz w:val="20"/>
                <w:szCs w:val="24"/>
              </w:rPr>
              <w:t xml:space="preserve"> for totalrefleksion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14:paraId="7BF0E952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A29ED">
              <w:rPr>
                <w:rFonts w:ascii="Calibri Light" w:hAnsi="Calibri Light" w:cs="Calibri Light"/>
                <w:sz w:val="24"/>
                <w:szCs w:val="24"/>
              </w:rPr>
              <w:t>Beregnet i</w:t>
            </w:r>
            <w:r w:rsidRPr="00AA29ED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c</w:t>
            </w:r>
            <w:r w:rsidRPr="00AA29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722F6" w:rsidRPr="00AA29ED" w14:paraId="7B1D9940" w14:textId="77777777" w:rsidTr="00701FDB">
        <w:trPr>
          <w:trHeight w:val="397"/>
        </w:trPr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33C9A19C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949B124" w14:textId="77777777" w:rsidR="00F722F6" w:rsidRPr="00AA29ED" w:rsidRDefault="00F722F6" w:rsidP="00701FD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98D3106" w14:textId="77777777" w:rsidR="00F722F6" w:rsidRPr="00AA29ED" w:rsidRDefault="00F722F6">
      <w:pPr>
        <w:rPr>
          <w:rFonts w:ascii="Calibri Light" w:hAnsi="Calibri Light" w:cs="Calibri Light"/>
        </w:rPr>
      </w:pPr>
    </w:p>
    <w:p w14:paraId="789E87EC" w14:textId="77777777" w:rsidR="00F722F6" w:rsidRPr="00AA29ED" w:rsidRDefault="00F722F6">
      <w:pPr>
        <w:rPr>
          <w:rFonts w:ascii="Calibri Light" w:hAnsi="Calibri Light" w:cs="Calibri Light"/>
        </w:rPr>
      </w:pPr>
    </w:p>
    <w:p w14:paraId="74D15348" w14:textId="7DEDCDE7" w:rsidR="00CE79D5" w:rsidRPr="00AA29ED" w:rsidRDefault="00CE79D5">
      <w:pPr>
        <w:rPr>
          <w:rFonts w:ascii="Calibri Light" w:hAnsi="Calibri Light" w:cs="Calibri Light"/>
        </w:rPr>
      </w:pPr>
    </w:p>
    <w:sectPr w:rsidR="00CE79D5" w:rsidRPr="00AA29ED" w:rsidSect="00D839DC">
      <w:footerReference w:type="default" r:id="rId9"/>
      <w:pgSz w:w="12240" w:h="15840"/>
      <w:pgMar w:top="1701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7695" w14:textId="77777777" w:rsidR="00F93FB8" w:rsidRDefault="00F93FB8" w:rsidP="00075757">
      <w:pPr>
        <w:spacing w:after="0" w:line="240" w:lineRule="auto"/>
      </w:pPr>
      <w:r>
        <w:separator/>
      </w:r>
    </w:p>
  </w:endnote>
  <w:endnote w:type="continuationSeparator" w:id="0">
    <w:p w14:paraId="4E423091" w14:textId="77777777" w:rsidR="00F93FB8" w:rsidRDefault="00F93FB8" w:rsidP="000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30984"/>
      <w:docPartObj>
        <w:docPartGallery w:val="Page Numbers (Bottom of Page)"/>
        <w:docPartUnique/>
      </w:docPartObj>
    </w:sdtPr>
    <w:sdtContent>
      <w:p w14:paraId="2DF3B72C" w14:textId="5A9E6431" w:rsidR="00075757" w:rsidRDefault="0007575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A320B" w14:textId="77777777" w:rsidR="00075757" w:rsidRDefault="000757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97AA" w14:textId="77777777" w:rsidR="00F93FB8" w:rsidRDefault="00F93FB8" w:rsidP="00075757">
      <w:pPr>
        <w:spacing w:after="0" w:line="240" w:lineRule="auto"/>
      </w:pPr>
      <w:r>
        <w:separator/>
      </w:r>
    </w:p>
  </w:footnote>
  <w:footnote w:type="continuationSeparator" w:id="0">
    <w:p w14:paraId="20231902" w14:textId="77777777" w:rsidR="00F93FB8" w:rsidRDefault="00F93FB8" w:rsidP="00075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F4F"/>
    <w:multiLevelType w:val="hybridMultilevel"/>
    <w:tmpl w:val="5A40C5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1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9"/>
    <w:rsid w:val="00075757"/>
    <w:rsid w:val="00080FA8"/>
    <w:rsid w:val="000E270A"/>
    <w:rsid w:val="00110C78"/>
    <w:rsid w:val="0013036F"/>
    <w:rsid w:val="001423DA"/>
    <w:rsid w:val="001A56F6"/>
    <w:rsid w:val="001C4432"/>
    <w:rsid w:val="001D1C60"/>
    <w:rsid w:val="001E18D8"/>
    <w:rsid w:val="00221DFC"/>
    <w:rsid w:val="0025792F"/>
    <w:rsid w:val="002E38C4"/>
    <w:rsid w:val="002F05B6"/>
    <w:rsid w:val="003E3E59"/>
    <w:rsid w:val="00500C2A"/>
    <w:rsid w:val="00502945"/>
    <w:rsid w:val="00546205"/>
    <w:rsid w:val="0056165A"/>
    <w:rsid w:val="00582266"/>
    <w:rsid w:val="00766DE9"/>
    <w:rsid w:val="00820DB9"/>
    <w:rsid w:val="008D06CE"/>
    <w:rsid w:val="009337FC"/>
    <w:rsid w:val="00AA29ED"/>
    <w:rsid w:val="00B73FB7"/>
    <w:rsid w:val="00BE06D9"/>
    <w:rsid w:val="00CE79D5"/>
    <w:rsid w:val="00D24CC0"/>
    <w:rsid w:val="00E46C5E"/>
    <w:rsid w:val="00E60680"/>
    <w:rsid w:val="00E73FC1"/>
    <w:rsid w:val="00EF0FA7"/>
    <w:rsid w:val="00F17A4B"/>
    <w:rsid w:val="00F55281"/>
    <w:rsid w:val="00F60994"/>
    <w:rsid w:val="00F722F6"/>
    <w:rsid w:val="00F869A0"/>
    <w:rsid w:val="00F93FB8"/>
    <w:rsid w:val="00FD0A28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091F"/>
  <w15:docId w15:val="{221D4109-E8E4-431C-A26F-2785A815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E06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E06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06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06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20DB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0DB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2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423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AA29E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75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5757"/>
  </w:style>
  <w:style w:type="paragraph" w:styleId="Sidefod">
    <w:name w:val="footer"/>
    <w:basedOn w:val="Normal"/>
    <w:link w:val="SidefodTegn"/>
    <w:uiPriority w:val="99"/>
    <w:unhideWhenUsed/>
    <w:rsid w:val="00075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Austin Schmidt</dc:creator>
  <cp:lastModifiedBy>Jonas Mollerup Uglebjerg</cp:lastModifiedBy>
  <cp:revision>2</cp:revision>
  <dcterms:created xsi:type="dcterms:W3CDTF">2026-03-05T14:12:00Z</dcterms:created>
  <dcterms:modified xsi:type="dcterms:W3CDTF">2026-03-05T14:12:00Z</dcterms:modified>
</cp:coreProperties>
</file>