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5D" w:rsidRPr="008B67FC" w:rsidRDefault="008B67FC">
      <w:pPr>
        <w:rPr>
          <w:b/>
        </w:rPr>
      </w:pPr>
      <w:r w:rsidRPr="008B67FC">
        <w:rPr>
          <w:b/>
        </w:rPr>
        <w:t>Sharia – ”Vejen til kilden”</w:t>
      </w:r>
      <w:r w:rsidR="00F54618">
        <w:rPr>
          <w:b/>
        </w:rPr>
        <w:t xml:space="preserve"> (dvs. vejen mod Gud og paradis)</w:t>
      </w:r>
    </w:p>
    <w:p w:rsidR="008B67FC" w:rsidRDefault="008B67FC">
      <w:r>
        <w:t>3 trin:</w:t>
      </w:r>
    </w:p>
    <w:p w:rsidR="00BE44C2" w:rsidRDefault="008B67FC" w:rsidP="008B67FC">
      <w:pPr>
        <w:pStyle w:val="Listeafsnit"/>
        <w:numPr>
          <w:ilvl w:val="0"/>
          <w:numId w:val="1"/>
        </w:numPr>
      </w:pPr>
      <w:proofErr w:type="gramStart"/>
      <w:r>
        <w:t>trin</w:t>
      </w:r>
      <w:proofErr w:type="gramEnd"/>
      <w:r>
        <w:t xml:space="preserve"> - de </w:t>
      </w:r>
      <w:r w:rsidRPr="008B67FC">
        <w:rPr>
          <w:u w:val="single"/>
        </w:rPr>
        <w:t xml:space="preserve">individuelle </w:t>
      </w:r>
      <w:r>
        <w:t xml:space="preserve">retningslinjer, forholdet til Gud. </w:t>
      </w:r>
    </w:p>
    <w:p w:rsidR="008B67FC" w:rsidRDefault="008B67FC" w:rsidP="00BE44C2">
      <w:pPr>
        <w:pStyle w:val="Listeafsnit"/>
      </w:pPr>
      <w:r>
        <w:t>Tro &amp; viden.  Bøn, faste, pligten til at læse i Koranen</w:t>
      </w:r>
    </w:p>
    <w:p w:rsidR="00BE44C2" w:rsidRDefault="00BE44C2" w:rsidP="00BE44C2">
      <w:pPr>
        <w:pStyle w:val="Listeafsnit"/>
      </w:pPr>
    </w:p>
    <w:p w:rsidR="00BE44C2" w:rsidRDefault="008B67FC" w:rsidP="008B67FC">
      <w:pPr>
        <w:pStyle w:val="Listeafsnit"/>
        <w:numPr>
          <w:ilvl w:val="0"/>
          <w:numId w:val="1"/>
        </w:numPr>
      </w:pPr>
      <w:proofErr w:type="gramStart"/>
      <w:r>
        <w:t>trin</w:t>
      </w:r>
      <w:proofErr w:type="gramEnd"/>
      <w:r>
        <w:t xml:space="preserve"> – de </w:t>
      </w:r>
      <w:r w:rsidRPr="008B67FC">
        <w:rPr>
          <w:u w:val="single"/>
        </w:rPr>
        <w:t>sociale</w:t>
      </w:r>
      <w:r>
        <w:t xml:space="preserve"> retningslinjer, forholdet til de andre. </w:t>
      </w:r>
    </w:p>
    <w:p w:rsidR="008B67FC" w:rsidRDefault="008B67FC" w:rsidP="00BE44C2">
      <w:pPr>
        <w:pStyle w:val="Listeafsnit"/>
      </w:pPr>
      <w:r>
        <w:t>Forpligtelser over for familie, børn og mennesker i nød.</w:t>
      </w:r>
    </w:p>
    <w:p w:rsidR="00BE44C2" w:rsidRDefault="00BE44C2" w:rsidP="00BE44C2">
      <w:pPr>
        <w:pStyle w:val="Listeafsnit"/>
      </w:pPr>
    </w:p>
    <w:p w:rsidR="008B67FC" w:rsidRDefault="008B67FC" w:rsidP="008B67FC">
      <w:pPr>
        <w:pStyle w:val="Listeafsnit"/>
        <w:numPr>
          <w:ilvl w:val="0"/>
          <w:numId w:val="1"/>
        </w:numPr>
      </w:pPr>
      <w:proofErr w:type="gramStart"/>
      <w:r>
        <w:t>trin</w:t>
      </w:r>
      <w:proofErr w:type="gramEnd"/>
      <w:r>
        <w:t xml:space="preserve"> – de </w:t>
      </w:r>
      <w:r w:rsidRPr="008B67FC">
        <w:rPr>
          <w:u w:val="single"/>
        </w:rPr>
        <w:t>politiske</w:t>
      </w:r>
      <w:r>
        <w:t xml:space="preserve"> retningslinjer. </w:t>
      </w:r>
      <w:r w:rsidRPr="008B67FC">
        <w:rPr>
          <w:b/>
          <w:i/>
        </w:rPr>
        <w:t>Islamisme</w:t>
      </w:r>
      <w:r>
        <w:t xml:space="preserve">, dvs. islam som politisk program og fundament for lovgivning. Hvis man går ind for dette trin, </w:t>
      </w:r>
      <w:proofErr w:type="spellStart"/>
      <w:r>
        <w:t>dvs</w:t>
      </w:r>
      <w:proofErr w:type="spellEnd"/>
      <w:r>
        <w:t xml:space="preserve"> at islam også skal være et politisk program, er man </w:t>
      </w:r>
      <w:r w:rsidRPr="008B67FC">
        <w:rPr>
          <w:i/>
        </w:rPr>
        <w:t>islamist</w:t>
      </w:r>
      <w:r>
        <w:t>.</w:t>
      </w:r>
      <w:bookmarkStart w:id="0" w:name="_GoBack"/>
      <w:bookmarkEnd w:id="0"/>
    </w:p>
    <w:p w:rsidR="008B67FC" w:rsidRDefault="008B67FC" w:rsidP="008B67FC">
      <w:r>
        <w:t xml:space="preserve">Pointen er, at de fleste muslimer vil anerkende og følge 1. og 2. trin, og ikke nødvendigvis vil gå op på 3. trin. Først </w:t>
      </w:r>
      <w:r w:rsidR="00B43B66">
        <w:t>på 3. trin</w:t>
      </w:r>
      <w:r>
        <w:t xml:space="preserve"> kan man sige at sharia = islamisme</w:t>
      </w:r>
      <w:r w:rsidR="00B43B66">
        <w:t xml:space="preserve">, </w:t>
      </w:r>
      <w:proofErr w:type="spellStart"/>
      <w:r w:rsidR="00B43B66">
        <w:t>dvs</w:t>
      </w:r>
      <w:proofErr w:type="spellEnd"/>
      <w:r w:rsidR="00B43B66">
        <w:t xml:space="preserve"> vi får ”sharialovgivning”</w:t>
      </w:r>
      <w:r>
        <w:t>.</w:t>
      </w:r>
    </w:p>
    <w:sectPr w:rsidR="008B67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76C0B"/>
    <w:multiLevelType w:val="hybridMultilevel"/>
    <w:tmpl w:val="86B2BC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FC"/>
    <w:rsid w:val="0073205D"/>
    <w:rsid w:val="008B67FC"/>
    <w:rsid w:val="00B43B66"/>
    <w:rsid w:val="00BE44C2"/>
    <w:rsid w:val="00DF2496"/>
    <w:rsid w:val="00F5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96A2-0D0D-45B1-8AC9-A4D74A63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B6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</cp:lastModifiedBy>
  <cp:revision>4</cp:revision>
  <dcterms:created xsi:type="dcterms:W3CDTF">2021-12-21T09:49:00Z</dcterms:created>
  <dcterms:modified xsi:type="dcterms:W3CDTF">2022-01-05T10:51:00Z</dcterms:modified>
</cp:coreProperties>
</file>