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56904" w14:textId="4B756F11" w:rsidR="00413FEF" w:rsidRDefault="00413FEF"/>
    <w:p w14:paraId="5EB236FE" w14:textId="38CFA336" w:rsidR="006D258C" w:rsidRPr="00B676A5" w:rsidRDefault="006D258C" w:rsidP="006D258C">
      <w:pPr>
        <w:jc w:val="both"/>
        <w:rPr>
          <w:b/>
          <w:sz w:val="28"/>
          <w:szCs w:val="24"/>
        </w:rPr>
      </w:pPr>
      <w:r w:rsidRPr="00B676A5">
        <w:rPr>
          <w:b/>
          <w:sz w:val="28"/>
          <w:szCs w:val="24"/>
        </w:rPr>
        <w:t xml:space="preserve">ITK ved </w:t>
      </w:r>
      <w:r w:rsidR="00CA34AB">
        <w:rPr>
          <w:b/>
          <w:sz w:val="28"/>
          <w:szCs w:val="24"/>
        </w:rPr>
        <w:t>Ghana og Elfenbenskysten</w:t>
      </w:r>
    </w:p>
    <w:p w14:paraId="75F48902" w14:textId="3084CE5B" w:rsidR="006D258C" w:rsidRPr="00C77EF6" w:rsidRDefault="006D258C" w:rsidP="006D258C">
      <w:pPr>
        <w:jc w:val="both"/>
        <w:rPr>
          <w:sz w:val="24"/>
          <w:szCs w:val="24"/>
        </w:rPr>
      </w:pPr>
      <w:r w:rsidRPr="00C77EF6">
        <w:rPr>
          <w:sz w:val="24"/>
          <w:szCs w:val="24"/>
        </w:rPr>
        <w:t xml:space="preserve">I denne arbejdsopgave skal </w:t>
      </w:r>
      <w:r w:rsidR="0022285E">
        <w:rPr>
          <w:sz w:val="24"/>
          <w:szCs w:val="24"/>
        </w:rPr>
        <w:t>I</w:t>
      </w:r>
      <w:r w:rsidRPr="00C77EF6">
        <w:rPr>
          <w:sz w:val="24"/>
          <w:szCs w:val="24"/>
        </w:rPr>
        <w:t xml:space="preserve"> undersøge betydningen af den </w:t>
      </w:r>
      <w:proofErr w:type="spellStart"/>
      <w:r w:rsidRPr="00C77EF6">
        <w:rPr>
          <w:sz w:val="24"/>
          <w:szCs w:val="24"/>
        </w:rPr>
        <w:t>Intertropiske</w:t>
      </w:r>
      <w:proofErr w:type="spellEnd"/>
      <w:r w:rsidRPr="00C77EF6">
        <w:rPr>
          <w:sz w:val="24"/>
          <w:szCs w:val="24"/>
        </w:rPr>
        <w:t xml:space="preserve"> Konvergenszone (ITK) for nedbørsforholdene </w:t>
      </w:r>
      <w:r w:rsidR="00CA34AB">
        <w:rPr>
          <w:sz w:val="24"/>
          <w:szCs w:val="24"/>
        </w:rPr>
        <w:t>i Afrika</w:t>
      </w:r>
      <w:r w:rsidRPr="00C77EF6">
        <w:rPr>
          <w:sz w:val="24"/>
          <w:szCs w:val="24"/>
        </w:rPr>
        <w:t xml:space="preserve">. </w:t>
      </w:r>
    </w:p>
    <w:p w14:paraId="413910A8" w14:textId="77777777" w:rsidR="006D258C" w:rsidRPr="007D10C6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540CB7B" w14:textId="77777777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D10C6">
        <w:rPr>
          <w:rFonts w:ascii="Calibri" w:hAnsi="Calibri" w:cs="Calibri"/>
          <w:color w:val="000000"/>
          <w:sz w:val="24"/>
          <w:szCs w:val="24"/>
        </w:rPr>
        <w:t xml:space="preserve">Opgaven </w:t>
      </w:r>
      <w:r>
        <w:rPr>
          <w:rFonts w:ascii="Calibri" w:hAnsi="Calibri" w:cs="Calibri"/>
          <w:color w:val="000000"/>
          <w:sz w:val="24"/>
          <w:szCs w:val="24"/>
        </w:rPr>
        <w:t xml:space="preserve">består i en eksperimentel og teoretisk del. </w:t>
      </w:r>
    </w:p>
    <w:p w14:paraId="61CB0E57" w14:textId="77777777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________________________________________________________________________________</w:t>
      </w:r>
    </w:p>
    <w:p w14:paraId="45F20595" w14:textId="77777777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0CD0722" w14:textId="323E543B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2285E">
        <w:rPr>
          <w:rFonts w:ascii="Calibri" w:hAnsi="Calibri" w:cs="Calibri"/>
          <w:b/>
          <w:color w:val="000000"/>
          <w:sz w:val="28"/>
          <w:szCs w:val="28"/>
        </w:rPr>
        <w:t>1: Eksperiment</w:t>
      </w:r>
      <w:r w:rsidR="0022285E">
        <w:rPr>
          <w:rFonts w:ascii="Calibri" w:hAnsi="Calibri" w:cs="Calibri"/>
          <w:b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4"/>
          <w:szCs w:val="24"/>
        </w:rPr>
        <w:t xml:space="preserve">Konvektion, termisk lavtryk og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Hadley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-cellen</w:t>
      </w:r>
    </w:p>
    <w:p w14:paraId="049793AC" w14:textId="77777777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BEC845C" w14:textId="456E32A9" w:rsidR="00CA34AB" w:rsidRPr="00CA34AB" w:rsidRDefault="00CA34AB" w:rsidP="00CA34AB">
      <w:pPr>
        <w:spacing w:after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30"/>
          <w:szCs w:val="30"/>
        </w:rPr>
        <w:t>Hypotese</w:t>
      </w:r>
    </w:p>
    <w:p w14:paraId="5558E3CD" w14:textId="2F9A60AD" w:rsidR="00CA34AB" w:rsidRDefault="00CA34AB" w:rsidP="00CA34AB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Hvorfor tror I, at det regner ved ækvator?</w:t>
      </w:r>
    </w:p>
    <w:p w14:paraId="70EBB461" w14:textId="507B9A2C" w:rsidR="00CA34AB" w:rsidRPr="00CA34AB" w:rsidRDefault="00CA34AB" w:rsidP="00CA34AB">
      <w:pP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30"/>
          <w:szCs w:val="30"/>
        </w:rPr>
        <w:t>Formål</w:t>
      </w:r>
    </w:p>
    <w:p w14:paraId="00AE5927" w14:textId="30D67535" w:rsidR="00CA34AB" w:rsidRPr="00CA34AB" w:rsidRDefault="00CA34AB" w:rsidP="00CA34AB">
      <w:pPr>
        <w:spacing w:after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 skal vise at varm luft fylder mere og kold luft trækker sig sammen og fylder mindre.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A34AB" w14:paraId="3F5EB0D0" w14:textId="77777777" w:rsidTr="009E1CDE">
        <w:trPr>
          <w:trHeight w:val="2713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E42A" w14:textId="77777777" w:rsidR="00CA34AB" w:rsidRDefault="00CA34AB" w:rsidP="000316C1">
            <w:pPr>
              <w:rPr>
                <w:rFonts w:ascii="Cambria" w:eastAsia="Cambria" w:hAnsi="Cambria" w:cs="Cambria"/>
                <w:b/>
                <w:sz w:val="30"/>
                <w:szCs w:val="30"/>
              </w:rPr>
            </w:pPr>
            <w:r>
              <w:rPr>
                <w:rFonts w:ascii="Cambria" w:eastAsia="Cambria" w:hAnsi="Cambria" w:cs="Cambria"/>
                <w:b/>
                <w:sz w:val="30"/>
                <w:szCs w:val="30"/>
              </w:rPr>
              <w:t>Materialer</w:t>
            </w:r>
          </w:p>
          <w:p w14:paraId="59A40589" w14:textId="77777777" w:rsidR="00CA34AB" w:rsidRDefault="00CA34AB" w:rsidP="00CA34AB">
            <w:pPr>
              <w:numPr>
                <w:ilvl w:val="0"/>
                <w:numId w:val="4"/>
              </w:numPr>
              <w:spacing w:after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fyrfadslys</w:t>
            </w:r>
          </w:p>
          <w:p w14:paraId="04753BC1" w14:textId="77777777" w:rsidR="00CA34AB" w:rsidRDefault="00CA34AB" w:rsidP="00CA34AB">
            <w:pPr>
              <w:numPr>
                <w:ilvl w:val="0"/>
                <w:numId w:val="4"/>
              </w:numPr>
              <w:spacing w:after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tallerken</w:t>
            </w:r>
          </w:p>
          <w:p w14:paraId="20820C91" w14:textId="77777777" w:rsidR="00CA34AB" w:rsidRDefault="00CA34AB" w:rsidP="00CA34AB">
            <w:pPr>
              <w:numPr>
                <w:ilvl w:val="0"/>
                <w:numId w:val="4"/>
              </w:numPr>
              <w:spacing w:after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glas</w:t>
            </w:r>
          </w:p>
          <w:p w14:paraId="3828EC05" w14:textId="77777777" w:rsidR="00CA34AB" w:rsidRDefault="00CA34AB" w:rsidP="00CA34AB">
            <w:pPr>
              <w:numPr>
                <w:ilvl w:val="0"/>
                <w:numId w:val="4"/>
              </w:numPr>
              <w:spacing w:after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tændstikker</w:t>
            </w:r>
          </w:p>
          <w:p w14:paraId="14F35163" w14:textId="77777777" w:rsidR="00CA34AB" w:rsidRDefault="00CA34AB" w:rsidP="00CA34AB">
            <w:pPr>
              <w:numPr>
                <w:ilvl w:val="0"/>
                <w:numId w:val="4"/>
              </w:numPr>
              <w:spacing w:after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vand</w:t>
            </w:r>
          </w:p>
          <w:p w14:paraId="55860713" w14:textId="77777777" w:rsidR="00CA34AB" w:rsidRDefault="00CA34AB" w:rsidP="000316C1">
            <w:pPr>
              <w:ind w:left="720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1CA4204" w14:textId="77777777" w:rsidR="00CA34AB" w:rsidRDefault="00CA34AB" w:rsidP="000316C1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34C54" w14:textId="77777777" w:rsidR="00CA34AB" w:rsidRDefault="00CA34AB" w:rsidP="000316C1">
            <w:pPr>
              <w:rPr>
                <w:rFonts w:ascii="Cambria" w:eastAsia="Cambria" w:hAnsi="Cambria" w:cs="Cambria"/>
                <w:b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sz w:val="32"/>
                <w:szCs w:val="32"/>
              </w:rPr>
              <w:t>Fremgangsmåde</w:t>
            </w:r>
          </w:p>
          <w:p w14:paraId="71A3E0D2" w14:textId="77777777" w:rsidR="00CA34AB" w:rsidRDefault="00CA34AB" w:rsidP="00CA34AB">
            <w:pPr>
              <w:numPr>
                <w:ilvl w:val="0"/>
                <w:numId w:val="5"/>
              </w:num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Sæt fyrfadslyset på en tallerken. </w:t>
            </w:r>
          </w:p>
          <w:p w14:paraId="36F4BBDF" w14:textId="77777777" w:rsidR="00CA34AB" w:rsidRDefault="00CA34AB" w:rsidP="00CA34AB">
            <w:pPr>
              <w:numPr>
                <w:ilvl w:val="0"/>
                <w:numId w:val="5"/>
              </w:num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Hæld vand i tallerkenen så det når cirka en tredjedel op ad fyrfadslysets kant. </w:t>
            </w:r>
          </w:p>
          <w:p w14:paraId="65D81CEC" w14:textId="77777777" w:rsidR="00CA34AB" w:rsidRDefault="00CA34AB" w:rsidP="00CA34AB">
            <w:pPr>
              <w:numPr>
                <w:ilvl w:val="0"/>
                <w:numId w:val="5"/>
              </w:num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Tænd lyset.  - </w:t>
            </w:r>
            <w:r>
              <w:rPr>
                <w:rFonts w:ascii="Cambria" w:eastAsia="Cambria" w:hAnsi="Cambria" w:cs="Cambria"/>
                <w:color w:val="0000FF"/>
                <w:sz w:val="24"/>
                <w:szCs w:val="24"/>
              </w:rPr>
              <w:t>tag foto</w:t>
            </w:r>
          </w:p>
          <w:p w14:paraId="2EDA6B71" w14:textId="77777777" w:rsidR="00CA34AB" w:rsidRDefault="00CA34AB" w:rsidP="00CA34AB">
            <w:pPr>
              <w:numPr>
                <w:ilvl w:val="0"/>
                <w:numId w:val="5"/>
              </w:num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Sæt glasset ned over lyset. - </w:t>
            </w:r>
            <w:r>
              <w:rPr>
                <w:rFonts w:ascii="Cambria" w:eastAsia="Cambria" w:hAnsi="Cambria" w:cs="Cambria"/>
                <w:color w:val="0000FF"/>
                <w:sz w:val="24"/>
                <w:szCs w:val="24"/>
              </w:rPr>
              <w:t>Hvad sker der? tag foto</w:t>
            </w:r>
          </w:p>
          <w:p w14:paraId="0C58A280" w14:textId="77777777" w:rsidR="00CA34AB" w:rsidRDefault="00CA34AB" w:rsidP="000316C1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14:paraId="7A881473" w14:textId="77777777" w:rsidR="00CA34AB" w:rsidRDefault="00CA34AB" w:rsidP="00CA34AB">
      <w:pPr>
        <w:rPr>
          <w:rFonts w:ascii="Cambria" w:eastAsia="Cambria" w:hAnsi="Cambria" w:cs="Cambria"/>
          <w:b/>
          <w:sz w:val="24"/>
          <w:szCs w:val="24"/>
        </w:rPr>
      </w:pPr>
    </w:p>
    <w:p w14:paraId="794893F2" w14:textId="77777777" w:rsidR="009E1CDE" w:rsidRDefault="00CA34AB" w:rsidP="009E1CDE">
      <w:pPr>
        <w:spacing w:after="0"/>
        <w:rPr>
          <w:rFonts w:ascii="Cambria" w:eastAsia="Cambria" w:hAnsi="Cambria" w:cs="Cambria"/>
          <w:b/>
          <w:sz w:val="30"/>
          <w:szCs w:val="30"/>
        </w:rPr>
      </w:pPr>
      <w:r>
        <w:rPr>
          <w:rFonts w:ascii="Cambria" w:eastAsia="Cambria" w:hAnsi="Cambria" w:cs="Cambria"/>
          <w:b/>
          <w:sz w:val="30"/>
          <w:szCs w:val="30"/>
        </w:rPr>
        <w:t>Resultater</w:t>
      </w:r>
    </w:p>
    <w:p w14:paraId="34858243" w14:textId="0C93E579" w:rsidR="00CA34AB" w:rsidRPr="009E1CDE" w:rsidRDefault="00CA34AB" w:rsidP="009E1CDE">
      <w:pPr>
        <w:spacing w:after="0"/>
        <w:rPr>
          <w:rFonts w:ascii="Cambria" w:eastAsia="Cambria" w:hAnsi="Cambria" w:cs="Cambria"/>
          <w:b/>
          <w:sz w:val="30"/>
          <w:szCs w:val="30"/>
        </w:rPr>
      </w:pPr>
      <w:r>
        <w:rPr>
          <w:rFonts w:ascii="Cambria" w:eastAsia="Cambria" w:hAnsi="Cambria" w:cs="Cambria"/>
          <w:sz w:val="24"/>
          <w:szCs w:val="24"/>
        </w:rPr>
        <w:t>Sæt jeres foto ind her og beskriv hvad der skete, da I satte glasset over lyset.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sdt>
        <w:sdtPr>
          <w:tag w:val="goog_rdk_1"/>
          <w:id w:val="1688784455"/>
          <w:lock w:val="contentLocked"/>
        </w:sdtPr>
        <w:sdtContent>
          <w:tr w:rsidR="00CA34AB" w14:paraId="330F3993" w14:textId="77777777" w:rsidTr="009E1CDE">
            <w:trPr>
              <w:trHeight w:val="20"/>
            </w:trPr>
            <w:tc>
              <w:tcPr>
                <w:tcW w:w="451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3168A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  <w:t>Foto af lys uden glas over:</w:t>
                </w:r>
              </w:p>
              <w:p w14:paraId="22E46993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2FB30425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01B2D952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4547E0C3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7186835A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5069F913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0C851E9B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  <w:p w14:paraId="69F3C579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</w:p>
            </w:tc>
            <w:tc>
              <w:tcPr>
                <w:tcW w:w="451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EB9064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  <w:lastRenderedPageBreak/>
                  <w:t>Foto af lys med glas over</w:t>
                </w:r>
              </w:p>
            </w:tc>
          </w:tr>
        </w:sdtContent>
      </w:sdt>
    </w:tbl>
    <w:p w14:paraId="6A208FCC" w14:textId="77777777" w:rsidR="00CA34AB" w:rsidRDefault="00CA34AB" w:rsidP="00CA34AB">
      <w:pPr>
        <w:rPr>
          <w:rFonts w:ascii="Cambria" w:eastAsia="Cambria" w:hAnsi="Cambria" w:cs="Cambria"/>
          <w:b/>
          <w:sz w:val="24"/>
          <w:szCs w:val="24"/>
        </w:rPr>
      </w:pPr>
    </w:p>
    <w:p w14:paraId="7AF0B6F4" w14:textId="0279D064" w:rsidR="00CA34AB" w:rsidRPr="009E1CDE" w:rsidRDefault="00CA34AB" w:rsidP="00CA34AB">
      <w:pPr>
        <w:rPr>
          <w:rFonts w:ascii="Cambria" w:eastAsia="Cambria" w:hAnsi="Cambria" w:cs="Cambria"/>
          <w:b/>
          <w:sz w:val="30"/>
          <w:szCs w:val="30"/>
        </w:rPr>
      </w:pPr>
      <w:r>
        <w:rPr>
          <w:rFonts w:ascii="Cambria" w:eastAsia="Cambria" w:hAnsi="Cambria" w:cs="Cambria"/>
          <w:b/>
          <w:sz w:val="30"/>
          <w:szCs w:val="30"/>
        </w:rPr>
        <w:t>Analyse af data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sdt>
        <w:sdtPr>
          <w:tag w:val="goog_rdk_2"/>
          <w:id w:val="-527106585"/>
          <w:lock w:val="contentLocked"/>
        </w:sdtPr>
        <w:sdtContent>
          <w:tr w:rsidR="00CA34AB" w14:paraId="1BFFBC3D" w14:textId="77777777" w:rsidTr="000316C1">
            <w:tc>
              <w:tcPr>
                <w:tcW w:w="451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A7A972" w14:textId="77777777" w:rsidR="00CA34AB" w:rsidRDefault="00CA34AB" w:rsidP="000316C1">
                <w:pPr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noProof/>
                    <w:sz w:val="24"/>
                    <w:szCs w:val="24"/>
                  </w:rPr>
                  <w:drawing>
                    <wp:inline distT="114300" distB="114300" distL="114300" distR="114300" wp14:anchorId="0CE09C8D" wp14:editId="06E9765B">
                      <wp:extent cx="2724150" cy="1689100"/>
                      <wp:effectExtent l="0" t="0" r="0" b="0"/>
                      <wp:docPr id="5" name="image5.png" descr="Et billede, der indeholder tegning, Børnekunst, skitse, blæk/sværte&#10;&#10;AI-genereret indhold kan være ukorrekt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age5.png" descr="Et billede, der indeholder tegning, Børnekunst, skitse, blæk/sværte&#10;&#10;AI-genereret indhold kan være ukorrekt.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6891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1C6F87" w14:textId="77777777" w:rsidR="00CA34AB" w:rsidRDefault="00CA34AB" w:rsidP="000316C1">
                <w:pPr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Brug figuren til</w:t>
                </w:r>
                <w:r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at</w:t>
                </w:r>
                <w:r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  <w:t xml:space="preserve"> forklare</w:t>
                </w: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 xml:space="preserve"> hvad der </w:t>
                </w:r>
                <w:r>
                  <w:rPr>
                    <w:rFonts w:ascii="Cambria" w:eastAsia="Cambria" w:hAnsi="Cambria" w:cs="Cambria"/>
                    <w:b/>
                    <w:sz w:val="24"/>
                    <w:szCs w:val="24"/>
                  </w:rPr>
                  <w:t>fysisk</w:t>
                </w: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 xml:space="preserve"> skete.</w:t>
                </w:r>
              </w:p>
              <w:p w14:paraId="03EF644A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11E720FC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6AE91C91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0BF9C949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08ABAA7F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3CB88DB9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0F21C5E8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1DB204A3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5168B343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  <w:p w14:paraId="38B1E735" w14:textId="77777777" w:rsidR="00CA34AB" w:rsidRDefault="00CA34AB" w:rsidP="000316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</w:tr>
        </w:sdtContent>
      </w:sdt>
    </w:tbl>
    <w:p w14:paraId="3CE53DC9" w14:textId="77777777" w:rsidR="00CA34AB" w:rsidRDefault="00CA34AB" w:rsidP="00CA34AB">
      <w:pPr>
        <w:rPr>
          <w:rFonts w:ascii="Cambria" w:eastAsia="Cambria" w:hAnsi="Cambria" w:cs="Cambria"/>
          <w:sz w:val="24"/>
          <w:szCs w:val="24"/>
        </w:rPr>
      </w:pPr>
    </w:p>
    <w:p w14:paraId="418028C1" w14:textId="77777777" w:rsidR="00CA34AB" w:rsidRDefault="00CA34AB" w:rsidP="00CA34AB">
      <w:pPr>
        <w:rPr>
          <w:rFonts w:ascii="Cambria" w:eastAsia="Cambria" w:hAnsi="Cambria" w:cs="Cambria"/>
          <w:b/>
          <w:sz w:val="24"/>
          <w:szCs w:val="24"/>
        </w:rPr>
      </w:pPr>
    </w:p>
    <w:p w14:paraId="6CA83AB1" w14:textId="77777777" w:rsidR="00CA34AB" w:rsidRDefault="00CA34AB" w:rsidP="00CA34AB">
      <w:pPr>
        <w:rPr>
          <w:rFonts w:ascii="Cambria" w:eastAsia="Cambria" w:hAnsi="Cambria" w:cs="Cambria"/>
          <w:b/>
          <w:sz w:val="24"/>
          <w:szCs w:val="24"/>
        </w:rPr>
      </w:pPr>
    </w:p>
    <w:p w14:paraId="5CF5D661" w14:textId="3EC8CDA3" w:rsidR="006D258C" w:rsidRPr="0054742D" w:rsidRDefault="006D258C" w:rsidP="00CA34AB">
      <w:pPr>
        <w:spacing w:after="0" w:line="288" w:lineRule="auto"/>
        <w:rPr>
          <w:rFonts w:ascii="Calibri" w:hAnsi="Calibri"/>
          <w:sz w:val="24"/>
          <w:szCs w:val="24"/>
        </w:rPr>
      </w:pPr>
      <w:r w:rsidRPr="0054742D">
        <w:rPr>
          <w:sz w:val="24"/>
          <w:szCs w:val="24"/>
        </w:rPr>
        <w:br/>
      </w:r>
    </w:p>
    <w:p w14:paraId="207721AC" w14:textId="77777777" w:rsidR="0022285E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3F54FE0A" w14:textId="77777777" w:rsidR="0022285E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091515EE" w14:textId="08F6FE57" w:rsidR="0022285E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06880FE6" w14:textId="2CD69830" w:rsidR="0022285E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3F9934AA" w14:textId="738645AE" w:rsidR="0022285E" w:rsidRDefault="0022285E">
      <w:pPr>
        <w:spacing w:after="160" w:line="259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012C21F2" w14:textId="151EEC9A" w:rsidR="0022285E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5E677F73" w14:textId="77777777" w:rsidR="0022285E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5E2E3A67" w14:textId="3AA28D57" w:rsidR="006D258C" w:rsidRDefault="006D258C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da-DK"/>
        </w:rPr>
        <w:drawing>
          <wp:inline distT="0" distB="0" distL="0" distR="0" wp14:anchorId="1CAEA00F" wp14:editId="519BAC09">
            <wp:extent cx="2933700" cy="270723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18-03-07 kl. 4.05.1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37" cy="27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623A" w14:textId="22CEEE53" w:rsidR="006D258C" w:rsidRDefault="0022285E" w:rsidP="006D258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Figur A: </w:t>
      </w:r>
      <w:r w:rsidR="006D258C">
        <w:rPr>
          <w:rFonts w:ascii="Calibri" w:hAnsi="Calibri" w:cs="Calibri"/>
          <w:color w:val="000000"/>
          <w:sz w:val="24"/>
          <w:szCs w:val="24"/>
        </w:rPr>
        <w:t xml:space="preserve">Konvektionskammer. Gængs version – </w:t>
      </w:r>
      <w:hyperlink r:id="rId12" w:history="1">
        <w:r w:rsidR="006D258C" w:rsidRPr="00DF763A">
          <w:rPr>
            <w:rStyle w:val="Hyperlink"/>
            <w:rFonts w:ascii="Calibri" w:hAnsi="Calibri" w:cs="Calibri"/>
            <w:sz w:val="24"/>
            <w:szCs w:val="24"/>
          </w:rPr>
          <w:t>her fra Frederiksen</w:t>
        </w:r>
      </w:hyperlink>
    </w:p>
    <w:p w14:paraId="015C18A0" w14:textId="77777777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5296587" w14:textId="77777777" w:rsidR="006D258C" w:rsidRDefault="006D258C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7C5236E6" wp14:editId="7911178D">
            <wp:extent cx="6120130" cy="396557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735"/>
                    <a:stretch/>
                  </pic:blipFill>
                  <pic:spPr bwMode="auto">
                    <a:xfrm>
                      <a:off x="0" y="0"/>
                      <a:ext cx="6120130" cy="396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8B6BF" w14:textId="38647236" w:rsidR="006D258C" w:rsidRDefault="0022285E" w:rsidP="006D25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Figur B: </w:t>
      </w:r>
      <w:r w:rsidR="006D258C">
        <w:rPr>
          <w:rFonts w:ascii="Calibri" w:hAnsi="Calibri" w:cs="Calibri"/>
          <w:color w:val="000000"/>
          <w:sz w:val="24"/>
          <w:szCs w:val="24"/>
        </w:rPr>
        <w:t xml:space="preserve">Model over </w:t>
      </w:r>
      <w:r>
        <w:rPr>
          <w:rFonts w:ascii="Calibri" w:hAnsi="Calibri" w:cs="Calibri"/>
          <w:color w:val="000000"/>
          <w:sz w:val="24"/>
          <w:szCs w:val="24"/>
        </w:rPr>
        <w:t>J</w:t>
      </w:r>
      <w:r w:rsidR="006D258C">
        <w:rPr>
          <w:rFonts w:ascii="Calibri" w:hAnsi="Calibri" w:cs="Calibri"/>
          <w:color w:val="000000"/>
          <w:sz w:val="24"/>
          <w:szCs w:val="24"/>
        </w:rPr>
        <w:t xml:space="preserve">ordens </w:t>
      </w:r>
      <w:proofErr w:type="spellStart"/>
      <w:r w:rsidR="006D258C">
        <w:rPr>
          <w:rFonts w:ascii="Calibri" w:hAnsi="Calibri" w:cs="Calibri"/>
          <w:color w:val="000000"/>
          <w:sz w:val="24"/>
          <w:szCs w:val="24"/>
        </w:rPr>
        <w:t>vindsystemer</w:t>
      </w:r>
      <w:proofErr w:type="spellEnd"/>
      <w:r w:rsidR="006D258C">
        <w:rPr>
          <w:rFonts w:ascii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hAnsi="Calibri" w:cs="Calibri"/>
          <w:color w:val="000000"/>
          <w:sz w:val="24"/>
          <w:szCs w:val="24"/>
        </w:rPr>
        <w:t>(</w:t>
      </w:r>
      <w:r w:rsidR="006D258C">
        <w:rPr>
          <w:rFonts w:ascii="Calibri" w:hAnsi="Calibri" w:cs="Calibri"/>
          <w:color w:val="000000"/>
          <w:sz w:val="24"/>
          <w:szCs w:val="24"/>
        </w:rPr>
        <w:t>Kilde</w:t>
      </w:r>
      <w:r>
        <w:rPr>
          <w:rFonts w:ascii="Calibri" w:hAnsi="Calibri" w:cs="Calibri"/>
          <w:color w:val="000000"/>
          <w:sz w:val="24"/>
          <w:szCs w:val="24"/>
        </w:rPr>
        <w:t xml:space="preserve">: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GEOdetektiven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6D258C">
        <w:rPr>
          <w:rFonts w:ascii="Calibri" w:hAnsi="Calibri" w:cs="Calibri"/>
          <w:color w:val="000000"/>
          <w:sz w:val="24"/>
          <w:szCs w:val="24"/>
        </w:rPr>
        <w:t>side 167</w:t>
      </w:r>
      <w:r>
        <w:rPr>
          <w:rFonts w:ascii="Calibri" w:hAnsi="Calibri" w:cs="Calibri"/>
          <w:color w:val="000000"/>
          <w:sz w:val="24"/>
          <w:szCs w:val="24"/>
        </w:rPr>
        <w:t>)</w:t>
      </w:r>
      <w:r w:rsidR="006D258C">
        <w:rPr>
          <w:rFonts w:ascii="Calibri" w:hAnsi="Calibri" w:cs="Calibri"/>
          <w:color w:val="000000"/>
          <w:sz w:val="24"/>
          <w:szCs w:val="24"/>
        </w:rPr>
        <w:t>.</w:t>
      </w:r>
      <w:r w:rsidR="006D258C">
        <w:rPr>
          <w:rFonts w:ascii="Calibri" w:hAnsi="Calibri" w:cs="Calibri"/>
          <w:color w:val="000000"/>
        </w:rPr>
        <w:br w:type="page"/>
      </w:r>
    </w:p>
    <w:p w14:paraId="2CD6E253" w14:textId="77777777" w:rsidR="0022285E" w:rsidRDefault="0022285E" w:rsidP="006D258C">
      <w:pPr>
        <w:rPr>
          <w:rFonts w:ascii="Calibri" w:hAnsi="Calibri" w:cs="Calibri"/>
          <w:b/>
          <w:color w:val="000000"/>
        </w:rPr>
      </w:pPr>
    </w:p>
    <w:p w14:paraId="14F7A65D" w14:textId="26B0C9D5" w:rsidR="006D258C" w:rsidRPr="0022285E" w:rsidRDefault="00813E3F" w:rsidP="006D258C">
      <w:pPr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 xml:space="preserve">2. </w:t>
      </w:r>
      <w:r w:rsidR="0022285E" w:rsidRPr="0022285E">
        <w:rPr>
          <w:rFonts w:ascii="Calibri" w:hAnsi="Calibri" w:cs="Calibri"/>
          <w:b/>
          <w:color w:val="000000"/>
          <w:sz w:val="28"/>
          <w:szCs w:val="28"/>
        </w:rPr>
        <w:t>T</w:t>
      </w:r>
      <w:r w:rsidR="006D258C" w:rsidRPr="0022285E">
        <w:rPr>
          <w:rFonts w:ascii="Calibri" w:hAnsi="Calibri" w:cs="Calibri"/>
          <w:b/>
          <w:color w:val="000000"/>
          <w:sz w:val="28"/>
          <w:szCs w:val="28"/>
        </w:rPr>
        <w:t>eoretisk opgave</w:t>
      </w:r>
      <w:r w:rsidR="006D258C" w:rsidRPr="0022285E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73201586" w14:textId="7AC9C386" w:rsidR="0022285E" w:rsidRDefault="006D258C" w:rsidP="006D258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Her skal i svare på spørgsmål med baggrund i jeres viden fra læreroplæg, læsning og gennem analyse af animatione</w:t>
      </w:r>
      <w:r w:rsidR="00813E3F"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</w:rPr>
        <w:t>n</w:t>
      </w:r>
      <w:r w:rsidR="00813E3F">
        <w:rPr>
          <w:rFonts w:ascii="Calibri" w:hAnsi="Calibri" w:cs="Calibri"/>
          <w:color w:val="000000"/>
        </w:rPr>
        <w:t>e</w:t>
      </w:r>
      <w:r>
        <w:rPr>
          <w:rStyle w:val="Fodnotehenvisning"/>
          <w:rFonts w:ascii="Calibri" w:hAnsi="Calibri" w:cs="Calibri"/>
          <w:color w:val="000000"/>
        </w:rPr>
        <w:footnoteReference w:id="1"/>
      </w:r>
      <w:r>
        <w:rPr>
          <w:rFonts w:ascii="Calibri" w:hAnsi="Calibri" w:cs="Calibri"/>
          <w:color w:val="000000"/>
        </w:rPr>
        <w:t xml:space="preserve">, som viser sammenhæng mellem ITK-zonen, årstider og nedbørsmønstre. </w:t>
      </w:r>
    </w:p>
    <w:p w14:paraId="312C51BF" w14:textId="10266D7F" w:rsidR="0022285E" w:rsidRDefault="006D258C" w:rsidP="006D258C">
      <w:pPr>
        <w:rPr>
          <w:rFonts w:ascii="Calibri" w:hAnsi="Calibri" w:cs="Calibri"/>
          <w:color w:val="000000"/>
        </w:rPr>
      </w:pPr>
      <w:r w:rsidRPr="008B2D85">
        <w:rPr>
          <w:rFonts w:ascii="Calibri" w:hAnsi="Calibri" w:cs="Calibri"/>
          <w:color w:val="000000"/>
        </w:rPr>
        <w:t xml:space="preserve">I skal arbejde i grupper på 2-3 pers. </w:t>
      </w:r>
    </w:p>
    <w:p w14:paraId="7BB6039D" w14:textId="53DCEDF0" w:rsidR="006D258C" w:rsidRDefault="0022285E" w:rsidP="006D258C">
      <w:r w:rsidRPr="00E8477D">
        <w:rPr>
          <w:rFonts w:ascii="Calibri" w:hAnsi="Calibri" w:cs="Calibri"/>
          <w:b/>
          <w:bCs/>
          <w:color w:val="000000"/>
        </w:rPr>
        <w:t>P</w:t>
      </w:r>
      <w:r w:rsidR="006D258C" w:rsidRPr="00E8477D">
        <w:rPr>
          <w:rFonts w:ascii="Calibri" w:hAnsi="Calibri" w:cs="Calibri"/>
          <w:b/>
          <w:bCs/>
          <w:color w:val="000000"/>
        </w:rPr>
        <w:t>roduktkrav</w:t>
      </w:r>
      <w:r w:rsidR="00E8477D">
        <w:rPr>
          <w:rFonts w:ascii="Calibri" w:hAnsi="Calibri" w:cs="Calibri"/>
          <w:b/>
          <w:bCs/>
          <w:color w:val="000000"/>
        </w:rPr>
        <w:br/>
      </w:r>
      <w:r w:rsidR="00E8477D">
        <w:rPr>
          <w:rFonts w:ascii="Calibri" w:hAnsi="Calibri" w:cs="Calibri"/>
          <w:color w:val="000000"/>
        </w:rPr>
        <w:t>Produktkravet er</w:t>
      </w:r>
      <w:r w:rsidR="006D258C">
        <w:rPr>
          <w:rFonts w:ascii="Calibri" w:hAnsi="Calibri" w:cs="Calibri"/>
          <w:color w:val="000000"/>
        </w:rPr>
        <w:t xml:space="preserve"> en 3-5 min. </w:t>
      </w:r>
      <w:proofErr w:type="spellStart"/>
      <w:r w:rsidR="00CA34AB">
        <w:rPr>
          <w:rFonts w:ascii="Calibri" w:hAnsi="Calibri" w:cs="Calibri"/>
          <w:color w:val="000000"/>
        </w:rPr>
        <w:t>S</w:t>
      </w:r>
      <w:r w:rsidR="006D258C">
        <w:rPr>
          <w:rFonts w:ascii="Calibri" w:hAnsi="Calibri" w:cs="Calibri"/>
          <w:color w:val="000000"/>
        </w:rPr>
        <w:t>creencast</w:t>
      </w:r>
      <w:proofErr w:type="spellEnd"/>
      <w:r w:rsidR="00CA34AB">
        <w:rPr>
          <w:rFonts w:ascii="Calibri" w:hAnsi="Calibri" w:cs="Calibri"/>
          <w:color w:val="000000"/>
        </w:rPr>
        <w:t>/optagelse af skærmen</w:t>
      </w:r>
      <w:r w:rsidR="006D258C" w:rsidRPr="00354D28">
        <w:t xml:space="preserve"> </w:t>
      </w:r>
      <w:r w:rsidR="006D258C">
        <w:t xml:space="preserve">(se vejledning på næste side). Resultaterne afleveres </w:t>
      </w:r>
      <w:r w:rsidR="00CA34AB">
        <w:t xml:space="preserve">og der trækkes lod om hvilke der vises i slutningen af timen. </w:t>
      </w:r>
    </w:p>
    <w:p w14:paraId="2DE6AE11" w14:textId="298ABE3C" w:rsidR="007359AA" w:rsidRPr="007359AA" w:rsidRDefault="007359AA" w:rsidP="006D258C">
      <w:pPr>
        <w:rPr>
          <w:rFonts w:ascii="Calibri" w:hAnsi="Calibri" w:cs="Calibri"/>
          <w:color w:val="000000"/>
          <w:lang w:val="en-US"/>
        </w:rPr>
      </w:pPr>
      <w:r w:rsidRPr="007359AA">
        <w:rPr>
          <w:lang w:val="en-US"/>
        </w:rPr>
        <w:t xml:space="preserve">Animation </w:t>
      </w:r>
      <w:proofErr w:type="spellStart"/>
      <w:r w:rsidRPr="007359AA">
        <w:rPr>
          <w:lang w:val="en-US"/>
        </w:rPr>
        <w:t>af</w:t>
      </w:r>
      <w:proofErr w:type="spellEnd"/>
      <w:r w:rsidRPr="007359AA">
        <w:rPr>
          <w:lang w:val="en-US"/>
        </w:rPr>
        <w:t xml:space="preserve"> Jordens </w:t>
      </w:r>
      <w:proofErr w:type="spellStart"/>
      <w:r w:rsidRPr="007359AA">
        <w:rPr>
          <w:lang w:val="en-US"/>
        </w:rPr>
        <w:t>vindsystemer</w:t>
      </w:r>
      <w:proofErr w:type="spellEnd"/>
      <w:r w:rsidRPr="007359AA">
        <w:rPr>
          <w:lang w:val="en-US"/>
        </w:rPr>
        <w:t xml:space="preserve">: </w:t>
      </w:r>
      <w:hyperlink r:id="rId14" w:history="1">
        <w:r w:rsidRPr="007359AA">
          <w:rPr>
            <w:rStyle w:val="Hyperlink"/>
            <w:lang w:val="en-US"/>
          </w:rPr>
          <w:t xml:space="preserve">ESA Television - Videos - 2018 </w:t>
        </w:r>
        <w:r w:rsidRPr="007359AA">
          <w:rPr>
            <w:rStyle w:val="Hyperlink"/>
            <w:lang w:val="en-US"/>
          </w:rPr>
          <w:t>-</w:t>
        </w:r>
        <w:r w:rsidRPr="007359AA">
          <w:rPr>
            <w:rStyle w:val="Hyperlink"/>
            <w:lang w:val="en-US"/>
          </w:rPr>
          <w:t xml:space="preserve"> 08 - Aeolus: of weather and winds - Global wind Animation - ESA</w:t>
        </w:r>
      </w:hyperlink>
    </w:p>
    <w:p w14:paraId="37DAC8A7" w14:textId="0E9BB1A2" w:rsidR="0022285E" w:rsidRPr="0022285E" w:rsidRDefault="006D258C" w:rsidP="006D258C">
      <w:pPr>
        <w:spacing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>
        <w:rPr>
          <w:rFonts w:ascii="Calibri" w:hAnsi="Calibri" w:cs="Calibri"/>
          <w:color w:val="000000"/>
        </w:rPr>
        <w:softHyphen/>
      </w:r>
      <w:r w:rsidR="0022285E">
        <w:rPr>
          <w:rFonts w:ascii="Calibri" w:hAnsi="Calibri" w:cs="Calibri"/>
          <w:b/>
          <w:bCs/>
          <w:color w:val="000000"/>
        </w:rPr>
        <w:t>Spørgsmål:</w:t>
      </w:r>
    </w:p>
    <w:p w14:paraId="5460AFEE" w14:textId="6247EB8C" w:rsidR="006D258C" w:rsidRPr="00B85560" w:rsidRDefault="006D258C" w:rsidP="006D258C">
      <w:pPr>
        <w:pStyle w:val="Listeafsnit"/>
        <w:numPr>
          <w:ilvl w:val="0"/>
          <w:numId w:val="1"/>
        </w:numPr>
        <w:spacing w:after="0"/>
        <w:ind w:left="360"/>
        <w:rPr>
          <w:rFonts w:ascii="Calibri" w:hAnsi="Calibri" w:cs="Calibri"/>
          <w:color w:val="000000"/>
        </w:rPr>
      </w:pPr>
      <w:r w:rsidRPr="00B85560">
        <w:rPr>
          <w:rFonts w:ascii="Calibri" w:hAnsi="Calibri" w:cs="Calibri"/>
          <w:color w:val="000000"/>
        </w:rPr>
        <w:t>Hvad er ITK zonen</w:t>
      </w:r>
      <w:r w:rsidR="0022285E">
        <w:rPr>
          <w:rFonts w:ascii="Calibri" w:hAnsi="Calibri" w:cs="Calibri"/>
          <w:color w:val="000000"/>
        </w:rPr>
        <w:t>,</w:t>
      </w:r>
      <w:r w:rsidRPr="00B85560">
        <w:rPr>
          <w:rFonts w:ascii="Calibri" w:hAnsi="Calibri" w:cs="Calibri"/>
          <w:color w:val="000000"/>
        </w:rPr>
        <w:t xml:space="preserve"> og hvorfor flytter den sig? </w:t>
      </w:r>
      <w:r w:rsidRPr="00B85560">
        <w:rPr>
          <w:rFonts w:ascii="Calibri" w:hAnsi="Calibri" w:cs="Calibri"/>
          <w:i/>
          <w:color w:val="000000"/>
        </w:rPr>
        <w:t>Vis dette vha. animation</w:t>
      </w:r>
      <w:r w:rsidR="00CA34AB">
        <w:rPr>
          <w:rFonts w:ascii="Calibri" w:hAnsi="Calibri" w:cs="Calibri"/>
          <w:i/>
          <w:color w:val="000000"/>
        </w:rPr>
        <w:t xml:space="preserve"> </w:t>
      </w:r>
    </w:p>
    <w:p w14:paraId="1C4A2012" w14:textId="56BA082D" w:rsidR="006D258C" w:rsidRDefault="006D258C" w:rsidP="006D258C">
      <w:pPr>
        <w:pStyle w:val="Listeafsnit"/>
        <w:numPr>
          <w:ilvl w:val="1"/>
          <w:numId w:val="1"/>
        </w:numPr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Brug</w:t>
      </w:r>
      <w:r w:rsidR="007359A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’</w:t>
      </w:r>
      <w:proofErr w:type="spellStart"/>
      <w:r>
        <w:rPr>
          <w:rFonts w:ascii="Calibri" w:hAnsi="Calibri" w:cs="Calibri"/>
          <w:color w:val="000000"/>
        </w:rPr>
        <w:t>Hadley</w:t>
      </w:r>
      <w:proofErr w:type="spellEnd"/>
      <w:r>
        <w:rPr>
          <w:rFonts w:ascii="Calibri" w:hAnsi="Calibri" w:cs="Calibri"/>
          <w:color w:val="000000"/>
        </w:rPr>
        <w:t xml:space="preserve"> Cells’ </w:t>
      </w:r>
      <w:r w:rsidR="007359AA">
        <w:rPr>
          <w:rFonts w:ascii="Calibri" w:hAnsi="Calibri" w:cs="Calibri"/>
          <w:color w:val="000000"/>
        </w:rPr>
        <w:t>(vises i videoen</w:t>
      </w:r>
      <w:r w:rsidR="00CA34AB">
        <w:rPr>
          <w:rFonts w:ascii="Calibri" w:hAnsi="Calibri" w:cs="Calibri"/>
          <w:color w:val="000000"/>
        </w:rPr>
        <w:t xml:space="preserve"> linket herover</w:t>
      </w:r>
      <w:r w:rsidR="007359AA">
        <w:rPr>
          <w:rFonts w:ascii="Calibri" w:hAnsi="Calibri" w:cs="Calibri"/>
          <w:color w:val="000000"/>
        </w:rPr>
        <w:t xml:space="preserve"> fra 0:</w:t>
      </w:r>
      <w:r w:rsidR="00813E3F">
        <w:rPr>
          <w:rFonts w:ascii="Calibri" w:hAnsi="Calibri" w:cs="Calibri"/>
          <w:color w:val="000000"/>
        </w:rPr>
        <w:t>34</w:t>
      </w:r>
      <w:r w:rsidR="007359AA">
        <w:rPr>
          <w:rFonts w:ascii="Calibri" w:hAnsi="Calibri" w:cs="Calibri"/>
          <w:color w:val="000000"/>
        </w:rPr>
        <w:t>, se også illustrationen på side</w:t>
      </w:r>
      <w:r w:rsidR="00893CFD">
        <w:rPr>
          <w:rFonts w:ascii="Calibri" w:hAnsi="Calibri" w:cs="Calibri"/>
          <w:color w:val="000000"/>
        </w:rPr>
        <w:t>n herover</w:t>
      </w:r>
      <w:r w:rsidR="007359AA">
        <w:rPr>
          <w:rFonts w:ascii="Calibri" w:hAnsi="Calibri" w:cs="Calibri"/>
          <w:color w:val="000000"/>
        </w:rPr>
        <w:t xml:space="preserve">) </w:t>
      </w:r>
      <w:r>
        <w:rPr>
          <w:rFonts w:ascii="Calibri" w:hAnsi="Calibri" w:cs="Calibri"/>
          <w:color w:val="000000"/>
        </w:rPr>
        <w:t>til at forklare</w:t>
      </w:r>
      <w:r w:rsidR="0022285E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hvad der skaber ITK</w:t>
      </w:r>
    </w:p>
    <w:p w14:paraId="62BD0783" w14:textId="77777777" w:rsidR="006D258C" w:rsidRPr="00B85560" w:rsidRDefault="006D258C" w:rsidP="006D258C">
      <w:pPr>
        <w:pStyle w:val="Listeafsnit"/>
        <w:numPr>
          <w:ilvl w:val="1"/>
          <w:numId w:val="1"/>
        </w:numPr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Hvilken sammenhæng er der mellem ITK, årstider og nedbør? </w:t>
      </w:r>
    </w:p>
    <w:p w14:paraId="08D6168B" w14:textId="77777777" w:rsidR="006D258C" w:rsidRDefault="006D258C" w:rsidP="006D258C">
      <w:pPr>
        <w:pStyle w:val="Listeafsnit"/>
        <w:numPr>
          <w:ilvl w:val="1"/>
          <w:numId w:val="1"/>
        </w:numPr>
        <w:spacing w:after="0"/>
        <w:rPr>
          <w:rFonts w:ascii="Calibri" w:hAnsi="Calibri" w:cs="Calibri"/>
          <w:color w:val="000000"/>
        </w:rPr>
      </w:pPr>
      <w:r w:rsidRPr="00B85560">
        <w:rPr>
          <w:rFonts w:ascii="Calibri" w:hAnsi="Calibri" w:cs="Calibri"/>
          <w:color w:val="000000"/>
        </w:rPr>
        <w:t>Hvad viser de røde og blå pile</w:t>
      </w:r>
      <w:r>
        <w:rPr>
          <w:rFonts w:ascii="Calibri" w:hAnsi="Calibri" w:cs="Calibri"/>
          <w:color w:val="000000"/>
        </w:rPr>
        <w:t xml:space="preserve"> i illustrationen af ’</w:t>
      </w:r>
      <w:proofErr w:type="spellStart"/>
      <w:r>
        <w:rPr>
          <w:rFonts w:ascii="Calibri" w:hAnsi="Calibri" w:cs="Calibri"/>
          <w:color w:val="000000"/>
        </w:rPr>
        <w:t>Hadley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cells</w:t>
      </w:r>
      <w:proofErr w:type="spellEnd"/>
      <w:r>
        <w:rPr>
          <w:rFonts w:ascii="Calibri" w:hAnsi="Calibri" w:cs="Calibri"/>
          <w:color w:val="000000"/>
        </w:rPr>
        <w:t>’</w:t>
      </w:r>
      <w:r w:rsidRPr="00B85560">
        <w:rPr>
          <w:rFonts w:ascii="Calibri" w:hAnsi="Calibri" w:cs="Calibri"/>
          <w:color w:val="000000"/>
        </w:rPr>
        <w:t xml:space="preserve">? </w:t>
      </w:r>
    </w:p>
    <w:p w14:paraId="182B7FD5" w14:textId="77777777" w:rsidR="006D258C" w:rsidRDefault="006D258C" w:rsidP="006D258C">
      <w:pPr>
        <w:pStyle w:val="Listeafsnit"/>
        <w:spacing w:after="0"/>
        <w:rPr>
          <w:rFonts w:ascii="Calibri" w:hAnsi="Calibri" w:cs="Calibri"/>
          <w:color w:val="000000"/>
        </w:rPr>
      </w:pPr>
    </w:p>
    <w:p w14:paraId="57D3BDBC" w14:textId="4545EA40" w:rsidR="006D258C" w:rsidRDefault="006D258C" w:rsidP="006D258C">
      <w:pPr>
        <w:pStyle w:val="Listeafsnit"/>
        <w:numPr>
          <w:ilvl w:val="0"/>
          <w:numId w:val="1"/>
        </w:numPr>
        <w:spacing w:after="0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Hvorfor er der forskel på</w:t>
      </w:r>
      <w:r w:rsidR="00E8477D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hvor meget ITK-zonen flytter sig over land og hav?</w:t>
      </w:r>
    </w:p>
    <w:p w14:paraId="7122A757" w14:textId="77777777" w:rsidR="006D258C" w:rsidRDefault="006D258C" w:rsidP="006D258C">
      <w:pPr>
        <w:pStyle w:val="Listeafsnit"/>
        <w:spacing w:after="0"/>
        <w:ind w:left="360"/>
        <w:rPr>
          <w:rFonts w:ascii="Calibri" w:hAnsi="Calibri" w:cs="Calibri"/>
          <w:color w:val="000000"/>
        </w:rPr>
      </w:pPr>
    </w:p>
    <w:p w14:paraId="597AB0D6" w14:textId="3BDB8CA1" w:rsidR="006D258C" w:rsidRDefault="006D258C" w:rsidP="006D258C">
      <w:pPr>
        <w:pStyle w:val="Listeafsnit"/>
        <w:numPr>
          <w:ilvl w:val="0"/>
          <w:numId w:val="1"/>
        </w:numPr>
        <w:spacing w:after="0"/>
        <w:ind w:left="360"/>
        <w:rPr>
          <w:rFonts w:ascii="Calibri" w:hAnsi="Calibri" w:cs="Calibri"/>
          <w:color w:val="000000"/>
        </w:rPr>
      </w:pPr>
      <w:r w:rsidRPr="00A54B1D">
        <w:rPr>
          <w:rFonts w:ascii="Calibri" w:hAnsi="Calibri" w:cs="Calibri"/>
          <w:color w:val="000000"/>
        </w:rPr>
        <w:t>Hvilken be</w:t>
      </w:r>
      <w:r>
        <w:rPr>
          <w:rFonts w:ascii="Calibri" w:hAnsi="Calibri" w:cs="Calibri"/>
          <w:color w:val="000000"/>
        </w:rPr>
        <w:t>tydning har ITK-zonen for vejret</w:t>
      </w:r>
      <w:r w:rsidRPr="00A54B1D">
        <w:rPr>
          <w:rFonts w:ascii="Calibri" w:hAnsi="Calibri" w:cs="Calibri"/>
          <w:color w:val="000000"/>
        </w:rPr>
        <w:t xml:space="preserve"> </w:t>
      </w:r>
      <w:r w:rsidR="00CA34AB">
        <w:rPr>
          <w:rFonts w:ascii="Calibri" w:hAnsi="Calibri" w:cs="Calibri"/>
          <w:color w:val="000000"/>
        </w:rPr>
        <w:t>i Ghana og Elfenbenskysten</w:t>
      </w:r>
      <w:r w:rsidRPr="00A54B1D">
        <w:rPr>
          <w:rFonts w:ascii="Calibri" w:hAnsi="Calibri" w:cs="Calibri"/>
          <w:color w:val="000000"/>
        </w:rPr>
        <w:t>?</w:t>
      </w:r>
    </w:p>
    <w:p w14:paraId="52DEE1E0" w14:textId="77777777" w:rsidR="006D258C" w:rsidRDefault="006D258C" w:rsidP="006D258C">
      <w:pPr>
        <w:rPr>
          <w:rFonts w:ascii="Calibri" w:hAnsi="Calibri" w:cs="Calibri"/>
          <w:color w:val="000000"/>
        </w:rPr>
      </w:pPr>
    </w:p>
    <w:p w14:paraId="4B8C29F0" w14:textId="0EC1BC6B" w:rsidR="0022285E" w:rsidRDefault="0022285E">
      <w:pPr>
        <w:spacing w:after="160" w:line="259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73C42A3" w14:textId="77777777" w:rsidR="0022285E" w:rsidRDefault="0022285E" w:rsidP="006D258C">
      <w:pPr>
        <w:rPr>
          <w:rFonts w:ascii="Calibri" w:hAnsi="Calibri" w:cs="Calibri"/>
          <w:b/>
          <w:bCs/>
          <w:color w:val="000000"/>
        </w:rPr>
      </w:pPr>
    </w:p>
    <w:p w14:paraId="5B31B4AD" w14:textId="26836698" w:rsidR="006D258C" w:rsidRPr="00AB3986" w:rsidRDefault="00E8477D" w:rsidP="00222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b/>
          <w:sz w:val="20"/>
        </w:rPr>
      </w:pPr>
      <w:r w:rsidRPr="00E8477D">
        <w:rPr>
          <w:b/>
          <w:sz w:val="20"/>
        </w:rPr>
        <w:t xml:space="preserve">Vejledning til </w:t>
      </w:r>
      <w:proofErr w:type="spellStart"/>
      <w:r w:rsidR="006D258C" w:rsidRPr="00AB3986">
        <w:rPr>
          <w:b/>
          <w:sz w:val="20"/>
        </w:rPr>
        <w:t>Screen</w:t>
      </w:r>
      <w:r w:rsidR="00C57BF6">
        <w:rPr>
          <w:b/>
          <w:sz w:val="20"/>
        </w:rPr>
        <w:t>Pal</w:t>
      </w:r>
      <w:proofErr w:type="spellEnd"/>
      <w:r w:rsidR="006D258C" w:rsidRPr="00AB3986">
        <w:rPr>
          <w:b/>
          <w:sz w:val="20"/>
        </w:rPr>
        <w:t xml:space="preserve"> - et værktøj til at optage hvad der sker på computeren</w:t>
      </w:r>
    </w:p>
    <w:p w14:paraId="1CED3E8C" w14:textId="16FCBD7C" w:rsidR="006D258C" w:rsidRPr="00C57BF6" w:rsidRDefault="006D258C" w:rsidP="00C57B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sz w:val="20"/>
        </w:rPr>
      </w:pPr>
      <w:r w:rsidRPr="00AB3986">
        <w:rPr>
          <w:sz w:val="20"/>
        </w:rPr>
        <w:t xml:space="preserve">Gå ind på: </w:t>
      </w:r>
      <w:hyperlink r:id="rId15" w:history="1">
        <w:r w:rsidR="00C57BF6" w:rsidRPr="0061553F">
          <w:rPr>
            <w:rStyle w:val="Hyperlink"/>
          </w:rPr>
          <w:t>https://screenpal.com/</w:t>
        </w:r>
      </w:hyperlink>
      <w:r w:rsidR="00C57BF6">
        <w:t xml:space="preserve"> og download </w:t>
      </w:r>
      <w:r>
        <w:rPr>
          <w:sz w:val="20"/>
        </w:rPr>
        <w:t>en gratis version</w:t>
      </w:r>
      <w:r w:rsidR="00C57BF6">
        <w:rPr>
          <w:sz w:val="20"/>
        </w:rPr>
        <w:t xml:space="preserve"> af</w:t>
      </w:r>
      <w:r>
        <w:rPr>
          <w:sz w:val="20"/>
        </w:rPr>
        <w:t xml:space="preserve"> programmet. Man åbner programmet og </w:t>
      </w:r>
      <w:r w:rsidR="00C57BF6">
        <w:rPr>
          <w:sz w:val="20"/>
        </w:rPr>
        <w:t xml:space="preserve">trykker REC og så </w:t>
      </w:r>
      <w:r>
        <w:rPr>
          <w:sz w:val="20"/>
        </w:rPr>
        <w:t xml:space="preserve">optages </w:t>
      </w:r>
      <w:r w:rsidR="00C57BF6">
        <w:rPr>
          <w:sz w:val="20"/>
        </w:rPr>
        <w:t xml:space="preserve">alt på </w:t>
      </w:r>
      <w:r>
        <w:rPr>
          <w:sz w:val="20"/>
        </w:rPr>
        <w:t xml:space="preserve">skærmen. Husk at </w:t>
      </w:r>
      <w:r w:rsidRPr="00AB3986">
        <w:rPr>
          <w:sz w:val="20"/>
        </w:rPr>
        <w:t xml:space="preserve">tjekke </w:t>
      </w:r>
      <w:r>
        <w:rPr>
          <w:sz w:val="20"/>
        </w:rPr>
        <w:t xml:space="preserve">om lyden bliver optaget. Når optagelsen er </w:t>
      </w:r>
      <w:proofErr w:type="gramStart"/>
      <w:r>
        <w:rPr>
          <w:sz w:val="20"/>
        </w:rPr>
        <w:t>færdig</w:t>
      </w:r>
      <w:proofErr w:type="gramEnd"/>
      <w:r>
        <w:rPr>
          <w:sz w:val="20"/>
        </w:rPr>
        <w:t xml:space="preserve"> skal den gemmes som fil (fx mp4) på din </w:t>
      </w:r>
      <w:proofErr w:type="spellStart"/>
      <w:r>
        <w:rPr>
          <w:sz w:val="20"/>
        </w:rPr>
        <w:t>laptop</w:t>
      </w:r>
      <w:proofErr w:type="spellEnd"/>
      <w:r w:rsidR="00C57BF6">
        <w:rPr>
          <w:sz w:val="20"/>
        </w:rPr>
        <w:t xml:space="preserve"> (dvs. du skal trykke save og vælge en mappe på din computer og dernæst trykke </w:t>
      </w:r>
      <w:proofErr w:type="spellStart"/>
      <w:r w:rsidR="00C57BF6">
        <w:rPr>
          <w:sz w:val="20"/>
        </w:rPr>
        <w:t>publish</w:t>
      </w:r>
      <w:proofErr w:type="spellEnd"/>
      <w:r w:rsidR="00C57BF6">
        <w:rPr>
          <w:sz w:val="20"/>
        </w:rPr>
        <w:t>)</w:t>
      </w:r>
      <w:r>
        <w:rPr>
          <w:sz w:val="20"/>
        </w:rPr>
        <w:t>. Hvis</w:t>
      </w:r>
      <w:r w:rsidR="00C57BF6">
        <w:rPr>
          <w:sz w:val="20"/>
        </w:rPr>
        <w:t xml:space="preserve"> </w:t>
      </w:r>
      <w:proofErr w:type="spellStart"/>
      <w:r w:rsidR="00C57BF6">
        <w:rPr>
          <w:sz w:val="20"/>
        </w:rPr>
        <w:t>ScreenPal</w:t>
      </w:r>
      <w:proofErr w:type="spellEnd"/>
      <w:r>
        <w:rPr>
          <w:sz w:val="20"/>
        </w:rPr>
        <w:t xml:space="preserve"> driller, </w:t>
      </w:r>
      <w:r w:rsidR="00C57BF6">
        <w:rPr>
          <w:sz w:val="20"/>
        </w:rPr>
        <w:t xml:space="preserve">kan </w:t>
      </w:r>
      <w:proofErr w:type="gramStart"/>
      <w:r w:rsidR="00C57BF6">
        <w:rPr>
          <w:sz w:val="20"/>
        </w:rPr>
        <w:t>i</w:t>
      </w:r>
      <w:proofErr w:type="gramEnd"/>
      <w:r w:rsidR="00C57BF6">
        <w:rPr>
          <w:sz w:val="20"/>
        </w:rPr>
        <w:t xml:space="preserve"> også bruge et andet valgfrit program. </w:t>
      </w:r>
    </w:p>
    <w:p w14:paraId="54853156" w14:textId="77777777" w:rsidR="006D258C" w:rsidRDefault="006D258C" w:rsidP="006D258C">
      <w:pPr>
        <w:rPr>
          <w:sz w:val="20"/>
        </w:rPr>
      </w:pPr>
    </w:p>
    <w:p w14:paraId="23E82A61" w14:textId="77777777" w:rsidR="006D258C" w:rsidRPr="00C0798E" w:rsidRDefault="006D258C" w:rsidP="006D258C">
      <w:pPr>
        <w:ind w:firstLine="1304"/>
        <w:rPr>
          <w:sz w:val="20"/>
        </w:rPr>
      </w:pPr>
    </w:p>
    <w:p w14:paraId="7332CAD8" w14:textId="77777777" w:rsidR="006D258C" w:rsidRDefault="006D258C"/>
    <w:sectPr w:rsidR="006D258C">
      <w:head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C1F2E" w14:textId="77777777" w:rsidR="002A10E3" w:rsidRDefault="002A10E3" w:rsidP="003A72FC">
      <w:pPr>
        <w:spacing w:after="0" w:line="240" w:lineRule="auto"/>
      </w:pPr>
      <w:r>
        <w:separator/>
      </w:r>
    </w:p>
  </w:endnote>
  <w:endnote w:type="continuationSeparator" w:id="0">
    <w:p w14:paraId="58A7F9F7" w14:textId="77777777" w:rsidR="002A10E3" w:rsidRDefault="002A10E3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3D723" w14:textId="77777777" w:rsidR="002A10E3" w:rsidRDefault="002A10E3" w:rsidP="003A72FC">
      <w:pPr>
        <w:spacing w:after="0" w:line="240" w:lineRule="auto"/>
      </w:pPr>
      <w:r>
        <w:separator/>
      </w:r>
    </w:p>
  </w:footnote>
  <w:footnote w:type="continuationSeparator" w:id="0">
    <w:p w14:paraId="6590230C" w14:textId="77777777" w:rsidR="002A10E3" w:rsidRDefault="002A10E3" w:rsidP="003A72FC">
      <w:pPr>
        <w:spacing w:after="0" w:line="240" w:lineRule="auto"/>
      </w:pPr>
      <w:r>
        <w:continuationSeparator/>
      </w:r>
    </w:p>
  </w:footnote>
  <w:footnote w:id="1">
    <w:p w14:paraId="50D90704" w14:textId="2A325E3F" w:rsidR="006D258C" w:rsidRDefault="006D258C" w:rsidP="006D258C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="00C57BF6" w:rsidRPr="0061553F">
          <w:rPr>
            <w:rStyle w:val="Hyperlink"/>
          </w:rPr>
          <w:t>https://www.youtube.com/watch?v=Z0yQuq4QdwM</w:t>
        </w:r>
      </w:hyperlink>
    </w:p>
    <w:p w14:paraId="2F4A19A1" w14:textId="4DE98045" w:rsidR="00C57BF6" w:rsidRDefault="00C57BF6" w:rsidP="006D258C">
      <w:pPr>
        <w:pStyle w:val="Fodnotetekst"/>
      </w:pPr>
      <w:hyperlink r:id="rId2" w:history="1">
        <w:r w:rsidRPr="0061553F">
          <w:rPr>
            <w:rStyle w:val="Hyperlink"/>
          </w:rPr>
          <w:t>https://www.youtube.com/watch?v=VEbgWupP6bM&amp;t=8s</w:t>
        </w:r>
      </w:hyperlink>
    </w:p>
    <w:p w14:paraId="01794585" w14:textId="77777777" w:rsidR="00C57BF6" w:rsidRDefault="00C57BF6" w:rsidP="006D258C">
      <w:pPr>
        <w:pStyle w:val="Fodnotetekst"/>
      </w:pPr>
    </w:p>
    <w:p w14:paraId="1F55A20B" w14:textId="77777777" w:rsidR="00C57BF6" w:rsidRDefault="00C57BF6" w:rsidP="006D258C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3191" w14:textId="77777777" w:rsidR="003A72FC" w:rsidRDefault="00D660A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0D5A8E1" wp14:editId="6FBC7A2E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28650"/>
              <wp:effectExtent l="0" t="0" r="0" b="0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BEF7666" w14:textId="360BEC6D" w:rsidR="003A72FC" w:rsidRDefault="009E1CDE" w:rsidP="00D660AE">
                              <w:pPr>
                                <w:spacing w:after="0" w:line="240" w:lineRule="auto"/>
                                <w:jc w:val="center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Opgave_Hvordan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smager din chokolade?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5A8E1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9.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7BEF7666" w14:textId="360BEC6D" w:rsidR="003A72FC" w:rsidRDefault="009E1CDE" w:rsidP="00D660AE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Opgave_Hvordan</w:t>
                        </w:r>
                        <w:proofErr w:type="spellEnd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smager din chokolade?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A82AA0" wp14:editId="4A7815F7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45A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43A180" w14:textId="77777777" w:rsidR="003A72FC" w:rsidRPr="003119E2" w:rsidRDefault="003A72FC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Pr="003119E2">
                            <w:rPr>
                              <w:color w:val="EF4F0F"/>
                            </w:rPr>
                            <w:t>2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A82AA0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" o:allowincell="f" fillcolor="#145a32" stroked="f">
              <v:textbox inset=",0,,0">
                <w:txbxContent>
                  <w:p w14:paraId="4A43A180" w14:textId="77777777" w:rsidR="003A72FC" w:rsidRPr="003119E2" w:rsidRDefault="003A72FC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Pr="003119E2">
                      <w:rPr>
                        <w:color w:val="EF4F0F"/>
                      </w:rPr>
                      <w:t>2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2BB"/>
    <w:multiLevelType w:val="multilevel"/>
    <w:tmpl w:val="BCD01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7F2347"/>
    <w:multiLevelType w:val="hybridMultilevel"/>
    <w:tmpl w:val="102EF5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385993"/>
    <w:multiLevelType w:val="hybridMultilevel"/>
    <w:tmpl w:val="3BD00A8C"/>
    <w:lvl w:ilvl="0" w:tplc="0406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703B5D49"/>
    <w:multiLevelType w:val="multilevel"/>
    <w:tmpl w:val="E44CC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2F7776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476192728">
    <w:abstractNumId w:val="2"/>
  </w:num>
  <w:num w:numId="2" w16cid:durableId="369305889">
    <w:abstractNumId w:val="1"/>
  </w:num>
  <w:num w:numId="3" w16cid:durableId="1947542027">
    <w:abstractNumId w:val="4"/>
  </w:num>
  <w:num w:numId="4" w16cid:durableId="1178543733">
    <w:abstractNumId w:val="3"/>
  </w:num>
  <w:num w:numId="5" w16cid:durableId="1541281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2FC"/>
    <w:rsid w:val="0022285E"/>
    <w:rsid w:val="002A10E3"/>
    <w:rsid w:val="003119E2"/>
    <w:rsid w:val="003A72FC"/>
    <w:rsid w:val="00413FEF"/>
    <w:rsid w:val="004B269F"/>
    <w:rsid w:val="006457C4"/>
    <w:rsid w:val="006D258C"/>
    <w:rsid w:val="007359AA"/>
    <w:rsid w:val="00813E3F"/>
    <w:rsid w:val="00893CFD"/>
    <w:rsid w:val="008A5514"/>
    <w:rsid w:val="009E1CDE"/>
    <w:rsid w:val="00C57BF6"/>
    <w:rsid w:val="00CA34AB"/>
    <w:rsid w:val="00D660AE"/>
    <w:rsid w:val="00DF763A"/>
    <w:rsid w:val="00E8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20B0A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58C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paragraph" w:styleId="Listeafsnit">
    <w:name w:val="List Paragraph"/>
    <w:basedOn w:val="Normal"/>
    <w:uiPriority w:val="34"/>
    <w:qFormat/>
    <w:rsid w:val="006D258C"/>
    <w:pPr>
      <w:ind w:left="720"/>
      <w:contextualSpacing/>
    </w:pPr>
  </w:style>
  <w:style w:type="table" w:styleId="Tabel-Gitter">
    <w:name w:val="Table Grid"/>
    <w:basedOn w:val="Tabel-Normal"/>
    <w:uiPriority w:val="59"/>
    <w:rsid w:val="006D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6D258C"/>
    <w:rPr>
      <w:color w:val="0563C1" w:themeColor="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D258C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D258C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6D258C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F763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57B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rederiksen.eu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screenpal.com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sa.int/esatv/Videos/2018/08/Aeolus_of_weather_and_winds/Global_wind_Animation_-_ESA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VEbgWupP6bM&amp;t=8s" TargetMode="External"/><Relationship Id="rId1" Type="http://schemas.openxmlformats.org/officeDocument/2006/relationships/hyperlink" Target="https://www.youtube.com/watch?v=Z0yQuq4Qdw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800182C1-14FA-4BDF-9930-C0EAF9F010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49D9D7-B490-42B9-B5FB-186961246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5c59a-7659-40dd-99a6-1be168007d9a"/>
    <ds:schemaRef ds:uri="5c8ee764-ba3f-47fe-8828-fd6463fed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D086A-A936-4D07-8783-78361143A93F}">
  <ds:schemaRefs>
    <ds:schemaRef ds:uri="http://schemas.microsoft.com/office/2006/metadata/properties"/>
    <ds:schemaRef ds:uri="http://schemas.microsoft.com/office/infopath/2007/PartnerControls"/>
    <ds:schemaRef ds:uri="52c5c59a-7659-40dd-99a6-1be168007d9a"/>
    <ds:schemaRef ds:uri="5c8ee764-ba3f-47fe-8828-fd6463fed5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415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9.2.D</vt:lpstr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Opgave_Hvordan smager din chokolade?</dc:title>
  <dc:subject/>
  <dc:creator>Sletten, Iben Stampe DK - LRI</dc:creator>
  <cp:keywords/>
  <dc:description/>
  <cp:lastModifiedBy>Tine Dencker Bædkel</cp:lastModifiedBy>
  <cp:revision>3</cp:revision>
  <dcterms:created xsi:type="dcterms:W3CDTF">2026-01-04T22:02:00Z</dcterms:created>
  <dcterms:modified xsi:type="dcterms:W3CDTF">2026-01-04T22:07:00Z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