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08" w:rsidRDefault="00F71B75" w:rsidP="00F71B75">
      <w:pPr>
        <w:pStyle w:val="Titel"/>
      </w:pPr>
      <w:r>
        <w:t>PCR</w:t>
      </w:r>
    </w:p>
    <w:p w:rsidR="004D40D1" w:rsidRDefault="00691B7E" w:rsidP="00691B7E">
      <w:pPr>
        <w:pStyle w:val="Overskrift1"/>
      </w:pPr>
      <w:r>
        <w:t>Indledning</w:t>
      </w:r>
    </w:p>
    <w:p w:rsidR="00691B7E" w:rsidRDefault="00691B7E" w:rsidP="00691B7E">
      <w:r>
        <w:t>PCR bruges i udstrakt grad i dag mange forskellige steder. Øvelsen her består i at bruge en model til at afprøve og forstå teknikken.</w:t>
      </w:r>
      <w:r w:rsidR="00824997">
        <w:t xml:space="preserve"> </w:t>
      </w:r>
    </w:p>
    <w:p w:rsidR="00824997" w:rsidRPr="00691B7E" w:rsidRDefault="00824997" w:rsidP="00824997">
      <w:pPr>
        <w:pStyle w:val="Overskrift1"/>
      </w:pPr>
      <w:r>
        <w:t>Fremgangsmåde</w:t>
      </w:r>
    </w:p>
    <w:p w:rsidR="00F71B75" w:rsidRDefault="00F71B75" w:rsidP="00F71B75">
      <w:pPr>
        <w:pStyle w:val="Listeafsnit"/>
        <w:numPr>
          <w:ilvl w:val="0"/>
          <w:numId w:val="1"/>
        </w:numPr>
      </w:pPr>
      <w:r>
        <w:t>Ved en PCR forekommer der DNA i tre forskellige længder.</w:t>
      </w:r>
    </w:p>
    <w:p w:rsidR="00F71B75" w:rsidRDefault="00F71B75" w:rsidP="00F71B75">
      <w:pPr>
        <w:pStyle w:val="Listeafsnit"/>
        <w:numPr>
          <w:ilvl w:val="1"/>
          <w:numId w:val="1"/>
        </w:numPr>
      </w:pPr>
      <w:r>
        <w:t>Lange som er udgangspunktet, som indeholder det stykke man vil opformere</w:t>
      </w:r>
    </w:p>
    <w:p w:rsidR="00F71B75" w:rsidRDefault="00F71B75" w:rsidP="00F71B75">
      <w:pPr>
        <w:pStyle w:val="Listeafsnit"/>
        <w:numPr>
          <w:ilvl w:val="1"/>
          <w:numId w:val="1"/>
        </w:numPr>
      </w:pPr>
      <w:r>
        <w:t>Halvlange som går fra primeren til den ene ende af DNA-strengen, der er egentlig 2 slags, men her betragter vi dem som ens.</w:t>
      </w:r>
    </w:p>
    <w:p w:rsidR="00F71B75" w:rsidRDefault="00F71B75" w:rsidP="00F71B75">
      <w:pPr>
        <w:pStyle w:val="Listeafsnit"/>
        <w:numPr>
          <w:ilvl w:val="1"/>
          <w:numId w:val="1"/>
        </w:numPr>
      </w:pPr>
      <w:r>
        <w:t>De korte som går fra primer til primer</w:t>
      </w:r>
    </w:p>
    <w:p w:rsidR="00F71B75" w:rsidRDefault="00F71B75" w:rsidP="00F71B75">
      <w:pPr>
        <w:pStyle w:val="Listeafsnit"/>
      </w:pPr>
    </w:p>
    <w:p w:rsidR="00F71B75" w:rsidRDefault="00F71B75" w:rsidP="00F71B75">
      <w:pPr>
        <w:pStyle w:val="Listeafsnit"/>
      </w:pPr>
      <w:r>
        <w:t>Opgaven er</w:t>
      </w:r>
    </w:p>
    <w:p w:rsidR="00F71B75" w:rsidRDefault="00F71B75" w:rsidP="00F71B75">
      <w:pPr>
        <w:pStyle w:val="Listeafsnit"/>
        <w:numPr>
          <w:ilvl w:val="0"/>
          <w:numId w:val="2"/>
        </w:numPr>
      </w:pPr>
      <w:r>
        <w:t>Find og marker de forskellige stykker på figuren.</w:t>
      </w:r>
    </w:p>
    <w:p w:rsidR="004D40D1" w:rsidRDefault="004D40D1" w:rsidP="00F71B75">
      <w:pPr>
        <w:pStyle w:val="Listeafsnit"/>
        <w:numPr>
          <w:ilvl w:val="0"/>
          <w:numId w:val="2"/>
        </w:numPr>
      </w:pPr>
      <w:r>
        <w:t>Forklar hvad der sker i trin 1, 2 og 3.</w:t>
      </w:r>
    </w:p>
    <w:p w:rsidR="00F71B75" w:rsidRDefault="00F71B75" w:rsidP="007D5650">
      <w:pPr>
        <w:pStyle w:val="Listeafsnit"/>
        <w:numPr>
          <w:ilvl w:val="0"/>
          <w:numId w:val="2"/>
        </w:numPr>
      </w:pPr>
      <w:r>
        <w:t xml:space="preserve">Se animationen </w:t>
      </w:r>
      <w:hyperlink r:id="rId8" w:history="1">
        <w:r w:rsidR="007D5650" w:rsidRPr="00773040">
          <w:rPr>
            <w:rStyle w:val="Hyperlink"/>
          </w:rPr>
          <w:t>https://www</w:t>
        </w:r>
        <w:bookmarkStart w:id="0" w:name="_GoBack"/>
        <w:bookmarkEnd w:id="0"/>
        <w:r w:rsidR="007D5650" w:rsidRPr="00773040">
          <w:rPr>
            <w:rStyle w:val="Hyperlink"/>
          </w:rPr>
          <w:t>.</w:t>
        </w:r>
        <w:r w:rsidR="007D5650" w:rsidRPr="00773040">
          <w:rPr>
            <w:rStyle w:val="Hyperlink"/>
          </w:rPr>
          <w:t>youtube.com/watch?v=JRAA4C2OPwg</w:t>
        </w:r>
      </w:hyperlink>
      <w:r w:rsidR="007D5650">
        <w:t xml:space="preserve"> </w:t>
      </w:r>
    </w:p>
    <w:p w:rsidR="00F71B75" w:rsidRDefault="00F71B75" w:rsidP="00F71B75">
      <w:pPr>
        <w:pStyle w:val="Listeafsnit"/>
        <w:numPr>
          <w:ilvl w:val="0"/>
          <w:numId w:val="2"/>
        </w:numPr>
      </w:pPr>
      <w:r>
        <w:t xml:space="preserve">Beregn hvor mange der vil være af de </w:t>
      </w:r>
      <w:r w:rsidR="006968D1">
        <w:t>3 forskellige længder gennem 5 PCR-cykler. Det er sikkert en god ide at tegne sig igennem</w:t>
      </w:r>
    </w:p>
    <w:p w:rsidR="006968D1" w:rsidRDefault="006968D1" w:rsidP="00F71B75">
      <w:pPr>
        <w:pStyle w:val="Listeafsnit"/>
        <w:numPr>
          <w:ilvl w:val="0"/>
          <w:numId w:val="2"/>
        </w:numPr>
      </w:pPr>
      <w:r>
        <w:t>Hvilken slags vil der være flest af efter 5 cykler?</w:t>
      </w:r>
    </w:p>
    <w:p w:rsidR="006968D1" w:rsidRDefault="006968D1" w:rsidP="00D27033">
      <w:pPr>
        <w:pStyle w:val="Listeafsnit"/>
        <w:numPr>
          <w:ilvl w:val="0"/>
          <w:numId w:val="2"/>
        </w:numPr>
      </w:pPr>
      <w:r>
        <w:t>Hvordan vil det ændre sig efter flere cykler?</w:t>
      </w:r>
    </w:p>
    <w:p w:rsidR="004D40D1" w:rsidRDefault="004D40D1" w:rsidP="00F71B75">
      <w:pPr>
        <w:pStyle w:val="Listeafsnit"/>
        <w:numPr>
          <w:ilvl w:val="0"/>
          <w:numId w:val="2"/>
        </w:numPr>
      </w:pPr>
      <w:r>
        <w:t>Find nogle eksempler på hvad man bruger pcr til</w:t>
      </w:r>
    </w:p>
    <w:p w:rsidR="00F71B75" w:rsidRDefault="00F71B75" w:rsidP="00F71B75"/>
    <w:p w:rsidR="00F71B75" w:rsidRDefault="001725C7" w:rsidP="00F71B75">
      <w:r>
        <w:rPr>
          <w:noProof/>
          <w:lang w:eastAsia="da-DK"/>
        </w:rPr>
        <w:drawing>
          <wp:inline distT="0" distB="0" distL="0" distR="0" wp14:anchorId="3BFDCAE8" wp14:editId="3859BCDC">
            <wp:extent cx="3048000" cy="2048063"/>
            <wp:effectExtent l="0" t="0" r="0" b="9525"/>
            <wp:docPr id="2" name="Billede 2" descr="http://www.biotek.gyldendal.dk/~/media/Images/Bog%202/Kapitel%201/Side%2031.ashx?mh=800&amp;mw=759&amp;bc=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tek.gyldendal.dk/~/media/Images/Bog%202/Kapitel%201/Side%2031.ashx?mh=800&amp;mw=759&amp;bc=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65" cy="20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75" w:rsidRPr="00F71B75" w:rsidRDefault="006968D1" w:rsidP="00F71B75">
      <w:r>
        <w:rPr>
          <w:noProof/>
          <w:lang w:eastAsia="da-DK"/>
        </w:rPr>
        <w:lastRenderedPageBreak/>
        <w:drawing>
          <wp:inline distT="0" distB="0" distL="0" distR="0" wp14:anchorId="7D2011E3" wp14:editId="525B3EA1">
            <wp:extent cx="5305425" cy="7620000"/>
            <wp:effectExtent l="0" t="0" r="9525" b="0"/>
            <wp:docPr id="1" name="Billede 1" descr="http://www.biotek.gyldendal.dk/~/media/Images/Bog%202/Kapitel%201/Side%2032.ashx?mh=800&amp;mw=759&amp;bc=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tek.gyldendal.dk/~/media/Images/Bog%202/Kapitel%201/Side%2032.ashx?mh=800&amp;mw=759&amp;bc=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B75" w:rsidRPr="00F71B75" w:rsidSect="006968D1">
      <w:headerReference w:type="default" r:id="rId11"/>
      <w:pgSz w:w="11905" w:h="16837"/>
      <w:pgMar w:top="720" w:right="720" w:bottom="720" w:left="1134" w:header="1418" w:footer="14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98" w:rsidRDefault="00917798" w:rsidP="006968D1">
      <w:pPr>
        <w:spacing w:after="0" w:line="240" w:lineRule="auto"/>
      </w:pPr>
      <w:r>
        <w:separator/>
      </w:r>
    </w:p>
  </w:endnote>
  <w:endnote w:type="continuationSeparator" w:id="0">
    <w:p w:rsidR="00917798" w:rsidRDefault="00917798" w:rsidP="0069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98" w:rsidRDefault="00917798" w:rsidP="006968D1">
      <w:pPr>
        <w:spacing w:after="0" w:line="240" w:lineRule="auto"/>
      </w:pPr>
      <w:r>
        <w:separator/>
      </w:r>
    </w:p>
  </w:footnote>
  <w:footnote w:type="continuationSeparator" w:id="0">
    <w:p w:rsidR="00917798" w:rsidRDefault="00917798" w:rsidP="0069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EF" w:rsidRDefault="00E878EF">
    <w:pPr>
      <w:pStyle w:val="Sidehoved"/>
    </w:pPr>
    <w:r>
      <w:t>Opgave/forsøg: PCR</w:t>
    </w:r>
    <w:r>
      <w:tab/>
    </w:r>
    <w:r>
      <w:tab/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F6864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F6864">
      <w:rPr>
        <w:b/>
        <w:noProof/>
      </w:rPr>
      <w:t>2</w:t>
    </w:r>
    <w:r>
      <w:rPr>
        <w:b/>
      </w:rPr>
      <w:fldChar w:fldCharType="end"/>
    </w:r>
  </w:p>
  <w:p w:rsidR="00E878EF" w:rsidRDefault="00E878E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3A4E"/>
    <w:multiLevelType w:val="hybridMultilevel"/>
    <w:tmpl w:val="C96A8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52C43"/>
    <w:multiLevelType w:val="hybridMultilevel"/>
    <w:tmpl w:val="964A0C1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75"/>
    <w:rsid w:val="00166442"/>
    <w:rsid w:val="001725C7"/>
    <w:rsid w:val="00300042"/>
    <w:rsid w:val="003575C4"/>
    <w:rsid w:val="004B1B85"/>
    <w:rsid w:val="004C1708"/>
    <w:rsid w:val="004D40D1"/>
    <w:rsid w:val="004E16D3"/>
    <w:rsid w:val="004F29F0"/>
    <w:rsid w:val="005F6864"/>
    <w:rsid w:val="00691B7E"/>
    <w:rsid w:val="006968D1"/>
    <w:rsid w:val="006D2996"/>
    <w:rsid w:val="0078750D"/>
    <w:rsid w:val="007D5650"/>
    <w:rsid w:val="00824997"/>
    <w:rsid w:val="00917798"/>
    <w:rsid w:val="00A8185F"/>
    <w:rsid w:val="00B40FF8"/>
    <w:rsid w:val="00D27033"/>
    <w:rsid w:val="00E8634F"/>
    <w:rsid w:val="00E878EF"/>
    <w:rsid w:val="00ED6A1D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75"/>
  </w:style>
  <w:style w:type="paragraph" w:styleId="Overskrift1">
    <w:name w:val="heading 1"/>
    <w:basedOn w:val="Normal"/>
    <w:next w:val="Normal"/>
    <w:link w:val="Overskrift1Tegn"/>
    <w:uiPriority w:val="9"/>
    <w:qFormat/>
    <w:rsid w:val="00F71B7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1B7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1B75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1B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1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B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71B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F71B7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70C0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71B75"/>
    <w:rPr>
      <w:rFonts w:ascii="Arial" w:eastAsiaTheme="majorEastAsia" w:hAnsi="Arial" w:cstheme="majorBidi"/>
      <w:b/>
      <w:color w:val="0070C0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F71B75"/>
    <w:rPr>
      <w:b/>
      <w:bCs/>
    </w:rPr>
  </w:style>
  <w:style w:type="character" w:styleId="Fremhv">
    <w:name w:val="Emphasis"/>
    <w:basedOn w:val="Standardskrifttypeiafsnit"/>
    <w:uiPriority w:val="20"/>
    <w:qFormat/>
    <w:rsid w:val="00F71B75"/>
    <w:rPr>
      <w:i/>
      <w:iCs/>
    </w:rPr>
  </w:style>
  <w:style w:type="paragraph" w:styleId="Ingenafstand">
    <w:name w:val="No Spacing"/>
    <w:uiPriority w:val="1"/>
    <w:qFormat/>
    <w:rsid w:val="00F71B75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71B75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F71B7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71B7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1B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1B75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71B75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71B75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71B75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71B75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71B75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71B75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B7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9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68D1"/>
  </w:style>
  <w:style w:type="paragraph" w:styleId="Sidefod">
    <w:name w:val="footer"/>
    <w:basedOn w:val="Normal"/>
    <w:link w:val="SidefodTegn"/>
    <w:uiPriority w:val="99"/>
    <w:unhideWhenUsed/>
    <w:rsid w:val="0069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68D1"/>
  </w:style>
  <w:style w:type="character" w:styleId="Hyperlink">
    <w:name w:val="Hyperlink"/>
    <w:basedOn w:val="Standardskrifttypeiafsnit"/>
    <w:uiPriority w:val="99"/>
    <w:unhideWhenUsed/>
    <w:rsid w:val="007D565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F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75"/>
  </w:style>
  <w:style w:type="paragraph" w:styleId="Overskrift1">
    <w:name w:val="heading 1"/>
    <w:basedOn w:val="Normal"/>
    <w:next w:val="Normal"/>
    <w:link w:val="Overskrift1Tegn"/>
    <w:uiPriority w:val="9"/>
    <w:qFormat/>
    <w:rsid w:val="00F71B7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1B7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1B75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1B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1B75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1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B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71B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F71B7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70C0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71B75"/>
    <w:rPr>
      <w:rFonts w:ascii="Arial" w:eastAsiaTheme="majorEastAsia" w:hAnsi="Arial" w:cstheme="majorBidi"/>
      <w:b/>
      <w:color w:val="0070C0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F71B75"/>
    <w:rPr>
      <w:b/>
      <w:bCs/>
    </w:rPr>
  </w:style>
  <w:style w:type="character" w:styleId="Fremhv">
    <w:name w:val="Emphasis"/>
    <w:basedOn w:val="Standardskrifttypeiafsnit"/>
    <w:uiPriority w:val="20"/>
    <w:qFormat/>
    <w:rsid w:val="00F71B75"/>
    <w:rPr>
      <w:i/>
      <w:iCs/>
    </w:rPr>
  </w:style>
  <w:style w:type="paragraph" w:styleId="Ingenafstand">
    <w:name w:val="No Spacing"/>
    <w:uiPriority w:val="1"/>
    <w:qFormat/>
    <w:rsid w:val="00F71B75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71B75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F71B7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71B7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1B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1B75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71B75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71B75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71B75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71B75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71B75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71B75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B7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9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68D1"/>
  </w:style>
  <w:style w:type="paragraph" w:styleId="Sidefod">
    <w:name w:val="footer"/>
    <w:basedOn w:val="Normal"/>
    <w:link w:val="SidefodTegn"/>
    <w:uiPriority w:val="99"/>
    <w:unhideWhenUsed/>
    <w:rsid w:val="0069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68D1"/>
  </w:style>
  <w:style w:type="character" w:styleId="Hyperlink">
    <w:name w:val="Hyperlink"/>
    <w:basedOn w:val="Standardskrifttypeiafsnit"/>
    <w:uiPriority w:val="99"/>
    <w:unhideWhenUsed/>
    <w:rsid w:val="007D565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F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AA4C2OPw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Fahnøe</dc:creator>
  <cp:lastModifiedBy>Sidse Christensen</cp:lastModifiedBy>
  <cp:revision>2</cp:revision>
  <cp:lastPrinted>2013-04-02T05:46:00Z</cp:lastPrinted>
  <dcterms:created xsi:type="dcterms:W3CDTF">2019-03-12T10:25:00Z</dcterms:created>
  <dcterms:modified xsi:type="dcterms:W3CDTF">2019-03-12T10:25:00Z</dcterms:modified>
</cp:coreProperties>
</file>