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94B8" w14:textId="77777777" w:rsidR="006C4B78" w:rsidRPr="006C4B78" w:rsidRDefault="006C4B78" w:rsidP="006C4B78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b/>
          <w:bCs/>
          <w:color w:val="333333"/>
        </w:rPr>
      </w:pPr>
      <w:r w:rsidRPr="006C4B78">
        <w:rPr>
          <w:rFonts w:asciiTheme="majorHAnsi" w:hAnsiTheme="majorHAnsi" w:cstheme="majorHAnsi"/>
          <w:b/>
          <w:bCs/>
          <w:color w:val="333333"/>
        </w:rPr>
        <w:t>Man skelner mellem regelmæssige og uregelmæssige verber.</w:t>
      </w:r>
    </w:p>
    <w:p w14:paraId="53113913" w14:textId="77777777" w:rsidR="006C4B78" w:rsidRPr="006C4B78" w:rsidRDefault="006C4B78" w:rsidP="006C4B7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6C4B78">
        <w:rPr>
          <w:rFonts w:asciiTheme="majorHAnsi" w:hAnsiTheme="majorHAnsi" w:cstheme="majorHAnsi"/>
          <w:color w:val="333333"/>
        </w:rPr>
        <w:t>Regelmæssige verber er på engelsk kendetegnet ved, at de tilføjer endelsen </w:t>
      </w:r>
      <w:r w:rsidRPr="006C4B78">
        <w:rPr>
          <w:rStyle w:val="Fremhv"/>
          <w:rFonts w:asciiTheme="majorHAnsi" w:hAnsiTheme="majorHAnsi" w:cstheme="majorHAnsi"/>
          <w:color w:val="333333"/>
        </w:rPr>
        <w:t>-ed </w:t>
      </w:r>
      <w:r w:rsidRPr="006C4B78">
        <w:rPr>
          <w:rFonts w:asciiTheme="majorHAnsi" w:hAnsiTheme="majorHAnsi" w:cstheme="majorHAnsi"/>
          <w:color w:val="333333"/>
        </w:rPr>
        <w:t>i præteritum og perfektum.</w:t>
      </w:r>
    </w:p>
    <w:p w14:paraId="0CA74736" w14:textId="77777777" w:rsidR="001D362A" w:rsidRPr="00BB0664" w:rsidRDefault="001D362A" w:rsidP="006C4B78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Theme="majorHAnsi" w:hAnsiTheme="majorHAnsi" w:cstheme="majorHAnsi"/>
          <w:color w:val="333333"/>
        </w:rPr>
      </w:pPr>
    </w:p>
    <w:p w14:paraId="56C76CC3" w14:textId="511ACFEB" w:rsidR="006C4B78" w:rsidRPr="006C4B78" w:rsidRDefault="006C4B78" w:rsidP="006C4B7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r w:rsidRPr="006C4B78">
        <w:rPr>
          <w:rStyle w:val="Strk"/>
          <w:rFonts w:asciiTheme="majorHAnsi" w:hAnsiTheme="majorHAnsi" w:cstheme="majorHAnsi"/>
          <w:color w:val="333333"/>
          <w:lang w:val="en-US"/>
        </w:rPr>
        <w:t>Eksempel</w:t>
      </w:r>
    </w:p>
    <w:p w14:paraId="3BA44D08" w14:textId="77777777" w:rsidR="006C4B78" w:rsidRPr="006C4B78" w:rsidRDefault="006C4B78" w:rsidP="006C4B7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to wait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waits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waited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 xml:space="preserve">he has </w:t>
      </w:r>
      <w:proofErr w:type="gramStart"/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waited</w:t>
      </w:r>
      <w:proofErr w:type="gramEnd"/>
    </w:p>
    <w:p w14:paraId="03116DB7" w14:textId="77777777" w:rsidR="001D362A" w:rsidRPr="00044DDA" w:rsidRDefault="001D362A" w:rsidP="006C4B7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</w:p>
    <w:p w14:paraId="292BFDBB" w14:textId="38E9F965" w:rsidR="006C4B78" w:rsidRPr="006C4B78" w:rsidRDefault="006C4B78" w:rsidP="006C4B7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6C4B78">
        <w:rPr>
          <w:rFonts w:asciiTheme="majorHAnsi" w:hAnsiTheme="majorHAnsi" w:cstheme="majorHAnsi"/>
          <w:color w:val="333333"/>
        </w:rPr>
        <w:t>Uregelmæssige verber er kendetegnet ved, at de ikke bøjes med endelsen </w:t>
      </w:r>
      <w:r w:rsidRPr="006C4B78">
        <w:rPr>
          <w:rStyle w:val="Fremhv"/>
          <w:rFonts w:asciiTheme="majorHAnsi" w:hAnsiTheme="majorHAnsi" w:cstheme="majorHAnsi"/>
          <w:color w:val="333333"/>
        </w:rPr>
        <w:t>-ed </w:t>
      </w:r>
      <w:r w:rsidRPr="006C4B78">
        <w:rPr>
          <w:rFonts w:asciiTheme="majorHAnsi" w:hAnsiTheme="majorHAnsi" w:cstheme="majorHAnsi"/>
          <w:color w:val="333333"/>
        </w:rPr>
        <w:t>i præteritum og perfektum. I stedet skifter en del af dem vokal, nogle tilføjer en anden endelse end </w:t>
      </w:r>
      <w:r w:rsidRPr="006C4B78">
        <w:rPr>
          <w:rStyle w:val="Fremhv"/>
          <w:rFonts w:asciiTheme="majorHAnsi" w:hAnsiTheme="majorHAnsi" w:cstheme="majorHAnsi"/>
          <w:color w:val="333333"/>
        </w:rPr>
        <w:t>-ed</w:t>
      </w:r>
      <w:r w:rsidRPr="006C4B78">
        <w:rPr>
          <w:rFonts w:asciiTheme="majorHAnsi" w:hAnsiTheme="majorHAnsi" w:cstheme="majorHAnsi"/>
          <w:color w:val="333333"/>
        </w:rPr>
        <w:t>, og nogle har samme form i infinitiv, præteritum og perfektum.</w:t>
      </w:r>
    </w:p>
    <w:p w14:paraId="03C9003D" w14:textId="77777777" w:rsidR="001D362A" w:rsidRPr="00BB0664" w:rsidRDefault="001D362A" w:rsidP="006C4B78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Theme="majorHAnsi" w:hAnsiTheme="majorHAnsi" w:cstheme="majorHAnsi"/>
          <w:color w:val="333333"/>
        </w:rPr>
      </w:pPr>
    </w:p>
    <w:p w14:paraId="17B1AFE6" w14:textId="4EAAA6AC" w:rsidR="006C4B78" w:rsidRPr="006C4B78" w:rsidRDefault="006C4B78" w:rsidP="006C4B7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proofErr w:type="spellStart"/>
      <w:r w:rsidRPr="006C4B78">
        <w:rPr>
          <w:rStyle w:val="Strk"/>
          <w:rFonts w:asciiTheme="majorHAnsi" w:hAnsiTheme="majorHAnsi" w:cstheme="majorHAnsi"/>
          <w:color w:val="333333"/>
          <w:lang w:val="en-US"/>
        </w:rPr>
        <w:t>Eksempler</w:t>
      </w:r>
      <w:proofErr w:type="spellEnd"/>
    </w:p>
    <w:p w14:paraId="16B5D08A" w14:textId="77777777" w:rsidR="006C4B78" w:rsidRPr="006C4B78" w:rsidRDefault="006C4B78" w:rsidP="006C4B7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to become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becomes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bec</w:t>
      </w:r>
      <w:r w:rsidRPr="004835AC">
        <w:rPr>
          <w:rStyle w:val="Fremhv"/>
          <w:rFonts w:asciiTheme="majorHAnsi" w:hAnsiTheme="majorHAnsi" w:cstheme="majorHAnsi"/>
          <w:color w:val="FF0000"/>
          <w:lang w:val="en-US"/>
        </w:rPr>
        <w:t>a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me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has become </w:t>
      </w:r>
      <w:r w:rsidRPr="006C4B78">
        <w:rPr>
          <w:rFonts w:asciiTheme="majorHAnsi" w:hAnsiTheme="majorHAnsi" w:cstheme="majorHAnsi"/>
          <w:color w:val="333333"/>
          <w:lang w:val="en-US"/>
        </w:rPr>
        <w:t>(</w:t>
      </w:r>
      <w:proofErr w:type="spellStart"/>
      <w:r w:rsidRPr="006C4B78">
        <w:rPr>
          <w:rFonts w:asciiTheme="majorHAnsi" w:hAnsiTheme="majorHAnsi" w:cstheme="majorHAnsi"/>
          <w:color w:val="333333"/>
          <w:lang w:val="en-US"/>
        </w:rPr>
        <w:t>vokalskift</w:t>
      </w:r>
      <w:proofErr w:type="spellEnd"/>
      <w:r w:rsidRPr="006C4B78">
        <w:rPr>
          <w:rFonts w:asciiTheme="majorHAnsi" w:hAnsiTheme="majorHAnsi" w:cstheme="majorHAnsi"/>
          <w:color w:val="333333"/>
          <w:lang w:val="en-US"/>
        </w:rPr>
        <w:t>)</w:t>
      </w:r>
      <w:r w:rsidRPr="006C4B78">
        <w:rPr>
          <w:rFonts w:asciiTheme="majorHAnsi" w:hAnsiTheme="majorHAnsi" w:cstheme="majorHAnsi"/>
          <w:color w:val="333333"/>
          <w:lang w:val="en-US"/>
        </w:rPr>
        <w:br/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to show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shows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showed</w:t>
      </w:r>
      <w:r w:rsidRPr="006C4B78">
        <w:rPr>
          <w:rFonts w:asciiTheme="majorHAnsi" w:hAnsiTheme="majorHAnsi" w:cstheme="majorHAnsi"/>
          <w:color w:val="333333"/>
          <w:lang w:val="en-US"/>
        </w:rPr>
        <w:t>, 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he has show</w:t>
      </w:r>
      <w:r w:rsidRPr="004835AC">
        <w:rPr>
          <w:rStyle w:val="Fremhv"/>
          <w:rFonts w:asciiTheme="majorHAnsi" w:hAnsiTheme="majorHAnsi" w:cstheme="majorHAnsi"/>
          <w:color w:val="FF0000"/>
          <w:lang w:val="en-US"/>
        </w:rPr>
        <w:t>n</w:t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 </w:t>
      </w:r>
      <w:r w:rsidRPr="006C4B78">
        <w:rPr>
          <w:rFonts w:asciiTheme="majorHAnsi" w:hAnsiTheme="majorHAnsi" w:cstheme="majorHAnsi"/>
          <w:color w:val="333333"/>
          <w:lang w:val="en-US"/>
        </w:rPr>
        <w:t>(</w:t>
      </w:r>
      <w:proofErr w:type="spellStart"/>
      <w:r w:rsidRPr="006C4B78">
        <w:rPr>
          <w:rFonts w:asciiTheme="majorHAnsi" w:hAnsiTheme="majorHAnsi" w:cstheme="majorHAnsi"/>
          <w:color w:val="333333"/>
          <w:lang w:val="en-US"/>
        </w:rPr>
        <w:t>anden</w:t>
      </w:r>
      <w:proofErr w:type="spellEnd"/>
      <w:r w:rsidRPr="006C4B78">
        <w:rPr>
          <w:rFonts w:asciiTheme="majorHAnsi" w:hAnsiTheme="majorHAnsi" w:cstheme="majorHAnsi"/>
          <w:color w:val="333333"/>
          <w:lang w:val="en-US"/>
        </w:rPr>
        <w:t xml:space="preserve"> </w:t>
      </w:r>
      <w:proofErr w:type="spellStart"/>
      <w:r w:rsidRPr="006C4B78">
        <w:rPr>
          <w:rFonts w:asciiTheme="majorHAnsi" w:hAnsiTheme="majorHAnsi" w:cstheme="majorHAnsi"/>
          <w:color w:val="333333"/>
          <w:lang w:val="en-US"/>
        </w:rPr>
        <w:t>endelse</w:t>
      </w:r>
      <w:proofErr w:type="spellEnd"/>
      <w:r w:rsidRPr="006C4B78">
        <w:rPr>
          <w:rFonts w:asciiTheme="majorHAnsi" w:hAnsiTheme="majorHAnsi" w:cstheme="majorHAnsi"/>
          <w:color w:val="333333"/>
          <w:lang w:val="en-US"/>
        </w:rPr>
        <w:t>)</w:t>
      </w:r>
      <w:r w:rsidRPr="006C4B78">
        <w:rPr>
          <w:rFonts w:asciiTheme="majorHAnsi" w:hAnsiTheme="majorHAnsi" w:cstheme="majorHAnsi"/>
          <w:color w:val="333333"/>
          <w:lang w:val="en-US"/>
        </w:rPr>
        <w:br/>
      </w:r>
      <w:r w:rsidRPr="006C4B78">
        <w:rPr>
          <w:rStyle w:val="Fremhv"/>
          <w:rFonts w:asciiTheme="majorHAnsi" w:hAnsiTheme="majorHAnsi" w:cstheme="majorHAnsi"/>
          <w:color w:val="333333"/>
          <w:lang w:val="en-US"/>
        </w:rPr>
        <w:t>to hit, he hits, he hit, he has hit </w:t>
      </w:r>
      <w:r w:rsidRPr="006C4B78">
        <w:rPr>
          <w:rFonts w:asciiTheme="majorHAnsi" w:hAnsiTheme="majorHAnsi" w:cstheme="majorHAnsi"/>
          <w:color w:val="333333"/>
          <w:lang w:val="en-US"/>
        </w:rPr>
        <w:t>(</w:t>
      </w:r>
      <w:proofErr w:type="spellStart"/>
      <w:r w:rsidRPr="006C4B78">
        <w:rPr>
          <w:rFonts w:asciiTheme="majorHAnsi" w:hAnsiTheme="majorHAnsi" w:cstheme="majorHAnsi"/>
          <w:color w:val="333333"/>
          <w:lang w:val="en-US"/>
        </w:rPr>
        <w:t>samme</w:t>
      </w:r>
      <w:proofErr w:type="spellEnd"/>
      <w:r w:rsidRPr="006C4B78">
        <w:rPr>
          <w:rFonts w:asciiTheme="majorHAnsi" w:hAnsiTheme="majorHAnsi" w:cstheme="majorHAnsi"/>
          <w:color w:val="333333"/>
          <w:lang w:val="en-US"/>
        </w:rPr>
        <w:t xml:space="preserve"> form)</w:t>
      </w:r>
    </w:p>
    <w:p w14:paraId="7EACA30A" w14:textId="77777777" w:rsidR="00363CC6" w:rsidRPr="006C4B78" w:rsidRDefault="00363CC6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</w:p>
    <w:p w14:paraId="742AE0F2" w14:textId="5FAE464B" w:rsidR="00363CC6" w:rsidRPr="006C4B78" w:rsidRDefault="006C4B78" w:rsidP="00363CC6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Bøj verberne. Udfyld skemaet med de manglende bøjninger af verbet i tiderne præsens, præteritum og perfektum</w:t>
      </w:r>
    </w:p>
    <w:tbl>
      <w:tblPr>
        <w:tblStyle w:val="Tabel-Gitter"/>
        <w:tblW w:w="8926" w:type="dxa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2977"/>
      </w:tblGrid>
      <w:tr w:rsidR="00742850" w:rsidRPr="00742850" w14:paraId="37A3B227" w14:textId="77777777" w:rsidTr="00742850">
        <w:tc>
          <w:tcPr>
            <w:tcW w:w="2122" w:type="dxa"/>
            <w:shd w:val="clear" w:color="auto" w:fill="C45911" w:themeFill="accent2" w:themeFillShade="BF"/>
          </w:tcPr>
          <w:p w14:paraId="511BA5F0" w14:textId="77777777" w:rsidR="006C4B78" w:rsidRPr="00742850" w:rsidRDefault="006C4B78" w:rsidP="00363CC6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</w:p>
        </w:tc>
        <w:tc>
          <w:tcPr>
            <w:tcW w:w="1842" w:type="dxa"/>
            <w:shd w:val="clear" w:color="auto" w:fill="C45911" w:themeFill="accent2" w:themeFillShade="BF"/>
          </w:tcPr>
          <w:p w14:paraId="2CB9DA61" w14:textId="18B99CC6" w:rsidR="006C4B78" w:rsidRPr="00742850" w:rsidRDefault="006C4B78" w:rsidP="00363CC6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742850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Præsens</w:t>
            </w:r>
          </w:p>
        </w:tc>
        <w:tc>
          <w:tcPr>
            <w:tcW w:w="1985" w:type="dxa"/>
            <w:shd w:val="clear" w:color="auto" w:fill="C45911" w:themeFill="accent2" w:themeFillShade="BF"/>
          </w:tcPr>
          <w:p w14:paraId="70FB8E2E" w14:textId="16B4E02C" w:rsidR="006C4B78" w:rsidRPr="00742850" w:rsidRDefault="006C4B78" w:rsidP="00363CC6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742850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Præteritum</w:t>
            </w:r>
          </w:p>
        </w:tc>
        <w:tc>
          <w:tcPr>
            <w:tcW w:w="2977" w:type="dxa"/>
            <w:shd w:val="clear" w:color="auto" w:fill="C45911" w:themeFill="accent2" w:themeFillShade="BF"/>
          </w:tcPr>
          <w:p w14:paraId="7D8A7DD5" w14:textId="18A5AEEF" w:rsidR="006C4B78" w:rsidRPr="00742850" w:rsidRDefault="006C4B78" w:rsidP="00363CC6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742850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Perfektum</w:t>
            </w:r>
          </w:p>
        </w:tc>
      </w:tr>
      <w:tr w:rsidR="006C4B78" w:rsidRPr="006C4B78" w14:paraId="7F3420DB" w14:textId="77777777" w:rsidTr="006C4B78">
        <w:tc>
          <w:tcPr>
            <w:tcW w:w="2122" w:type="dxa"/>
          </w:tcPr>
          <w:p w14:paraId="63FC5C8B" w14:textId="25636F6D" w:rsidR="006C4B78" w:rsidRP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o live</w:t>
            </w:r>
          </w:p>
        </w:tc>
        <w:tc>
          <w:tcPr>
            <w:tcW w:w="1842" w:type="dxa"/>
          </w:tcPr>
          <w:p w14:paraId="63772F3D" w14:textId="7D5E9A91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85" w:type="dxa"/>
          </w:tcPr>
          <w:p w14:paraId="6E5C22D4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5FB11FE4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</w:tr>
      <w:tr w:rsidR="006C4B78" w:rsidRPr="006C4B78" w14:paraId="631166BC" w14:textId="77777777" w:rsidTr="006C4B78">
        <w:tc>
          <w:tcPr>
            <w:tcW w:w="2122" w:type="dxa"/>
          </w:tcPr>
          <w:p w14:paraId="2E6A0CC5" w14:textId="5DD0DEB4" w:rsidR="006C4B78" w:rsidRP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o accept</w:t>
            </w:r>
          </w:p>
        </w:tc>
        <w:tc>
          <w:tcPr>
            <w:tcW w:w="1842" w:type="dxa"/>
          </w:tcPr>
          <w:p w14:paraId="35789C03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985" w:type="dxa"/>
          </w:tcPr>
          <w:p w14:paraId="6F05ECA3" w14:textId="484D68EC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51542957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</w:tr>
      <w:tr w:rsidR="006C4B78" w:rsidRPr="006C4B78" w14:paraId="4ADF076A" w14:textId="77777777" w:rsidTr="006C4B78">
        <w:tc>
          <w:tcPr>
            <w:tcW w:w="2122" w:type="dxa"/>
          </w:tcPr>
          <w:p w14:paraId="650C4269" w14:textId="6421F74E" w:rsidR="006C4B78" w:rsidRP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o park</w:t>
            </w:r>
          </w:p>
        </w:tc>
        <w:tc>
          <w:tcPr>
            <w:tcW w:w="1842" w:type="dxa"/>
          </w:tcPr>
          <w:p w14:paraId="225C9F32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985" w:type="dxa"/>
          </w:tcPr>
          <w:p w14:paraId="56540DF7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77" w:type="dxa"/>
          </w:tcPr>
          <w:p w14:paraId="71A89D89" w14:textId="2417F654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6C4B78" w:rsidRPr="006C4B78" w14:paraId="6D291FDD" w14:textId="77777777" w:rsidTr="006C4B78">
        <w:tc>
          <w:tcPr>
            <w:tcW w:w="2122" w:type="dxa"/>
          </w:tcPr>
          <w:p w14:paraId="7F54DA54" w14:textId="16E0AE96" w:rsidR="006C4B78" w:rsidRP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o order</w:t>
            </w:r>
          </w:p>
        </w:tc>
        <w:tc>
          <w:tcPr>
            <w:tcW w:w="1842" w:type="dxa"/>
          </w:tcPr>
          <w:p w14:paraId="7548CA83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985" w:type="dxa"/>
          </w:tcPr>
          <w:p w14:paraId="048E097E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77" w:type="dxa"/>
          </w:tcPr>
          <w:p w14:paraId="580ECAAA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6C4B78" w:rsidRPr="006C4B78" w14:paraId="590A96B1" w14:textId="77777777" w:rsidTr="006C4B78">
        <w:tc>
          <w:tcPr>
            <w:tcW w:w="2122" w:type="dxa"/>
          </w:tcPr>
          <w:p w14:paraId="02612B95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842" w:type="dxa"/>
          </w:tcPr>
          <w:p w14:paraId="64D1B60A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985" w:type="dxa"/>
          </w:tcPr>
          <w:p w14:paraId="5C417F57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77" w:type="dxa"/>
          </w:tcPr>
          <w:p w14:paraId="57BF180D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6C4B78" w:rsidRPr="006C4B78" w14:paraId="1080E656" w14:textId="77777777" w:rsidTr="006C4B78">
        <w:tc>
          <w:tcPr>
            <w:tcW w:w="2122" w:type="dxa"/>
          </w:tcPr>
          <w:p w14:paraId="5707E80E" w14:textId="590FEC8F" w:rsidR="006C4B78" w:rsidRP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o show</w:t>
            </w:r>
          </w:p>
        </w:tc>
        <w:tc>
          <w:tcPr>
            <w:tcW w:w="1842" w:type="dxa"/>
          </w:tcPr>
          <w:p w14:paraId="655E4723" w14:textId="315C9859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985" w:type="dxa"/>
          </w:tcPr>
          <w:p w14:paraId="6CDBF2B0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77" w:type="dxa"/>
          </w:tcPr>
          <w:p w14:paraId="4CFA3622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6C4B78" w:rsidRPr="006C4B78" w14:paraId="75C5E48D" w14:textId="77777777" w:rsidTr="006C4B78">
        <w:tc>
          <w:tcPr>
            <w:tcW w:w="2122" w:type="dxa"/>
          </w:tcPr>
          <w:p w14:paraId="66FBCE9E" w14:textId="4EEDF92D" w:rsidR="006C4B78" w:rsidRP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o see</w:t>
            </w:r>
          </w:p>
        </w:tc>
        <w:tc>
          <w:tcPr>
            <w:tcW w:w="1842" w:type="dxa"/>
          </w:tcPr>
          <w:p w14:paraId="6532645B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985" w:type="dxa"/>
          </w:tcPr>
          <w:p w14:paraId="5940D28B" w14:textId="5CBEF05D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77" w:type="dxa"/>
          </w:tcPr>
          <w:p w14:paraId="26DA1662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6C4B78" w:rsidRPr="006C4B78" w14:paraId="53088CA7" w14:textId="77777777" w:rsidTr="006C4B78">
        <w:tc>
          <w:tcPr>
            <w:tcW w:w="2122" w:type="dxa"/>
          </w:tcPr>
          <w:p w14:paraId="3E6B907E" w14:textId="4BBD2D1B" w:rsid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o give</w:t>
            </w:r>
          </w:p>
        </w:tc>
        <w:tc>
          <w:tcPr>
            <w:tcW w:w="1842" w:type="dxa"/>
          </w:tcPr>
          <w:p w14:paraId="3F930B3D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985" w:type="dxa"/>
          </w:tcPr>
          <w:p w14:paraId="0722F85B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77" w:type="dxa"/>
          </w:tcPr>
          <w:p w14:paraId="639E82B0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6C4B78" w:rsidRPr="006C4B78" w14:paraId="134A98D7" w14:textId="77777777" w:rsidTr="006C4B78">
        <w:tc>
          <w:tcPr>
            <w:tcW w:w="2122" w:type="dxa"/>
          </w:tcPr>
          <w:p w14:paraId="24575A57" w14:textId="2A10550F" w:rsidR="006C4B78" w:rsidRDefault="001D15DF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t</w:t>
            </w:r>
            <w:r w:rsidR="006C4B78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o buy</w:t>
            </w:r>
          </w:p>
        </w:tc>
        <w:tc>
          <w:tcPr>
            <w:tcW w:w="1842" w:type="dxa"/>
          </w:tcPr>
          <w:p w14:paraId="46319046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985" w:type="dxa"/>
          </w:tcPr>
          <w:p w14:paraId="7678B102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77" w:type="dxa"/>
          </w:tcPr>
          <w:p w14:paraId="0F2B82EE" w14:textId="77777777" w:rsidR="006C4B78" w:rsidRPr="006C4B78" w:rsidRDefault="006C4B78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</w:tbl>
    <w:p w14:paraId="54156263" w14:textId="5C874681" w:rsidR="00363CC6" w:rsidRDefault="00363CC6" w:rsidP="009D459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4CA898CE" w14:textId="6BF6D1DD" w:rsidR="00014DB8" w:rsidRDefault="00014DB8" w:rsidP="00014DB8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</w:pPr>
      <w:r w:rsidRPr="00EF5EC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Find alle verber fra </w:t>
      </w:r>
      <w:r w:rsidRPr="00274F0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a-DK"/>
        </w:rPr>
        <w:t xml:space="preserve">side </w:t>
      </w:r>
      <w:r w:rsidR="00831E9E" w:rsidRPr="00274F0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a-DK"/>
        </w:rPr>
        <w:t>30</w:t>
      </w:r>
      <w:r w:rsidR="00831E9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, kapitel One Hundred and </w:t>
      </w:r>
      <w:proofErr w:type="spellStart"/>
      <w:r w:rsidR="00831E9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Twenty-seven</w:t>
      </w:r>
      <w:proofErr w:type="spellEnd"/>
      <w:r w:rsidR="00831E9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Days </w:t>
      </w:r>
      <w:proofErr w:type="spellStart"/>
      <w:r w:rsidR="00831E9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Before</w:t>
      </w:r>
      <w:proofErr w:type="spellEnd"/>
      <w:r w:rsidR="00831E9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samt </w:t>
      </w:r>
      <w:r w:rsidR="00831E9E" w:rsidRPr="00274F0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a-DK"/>
        </w:rPr>
        <w:t xml:space="preserve">side </w:t>
      </w:r>
      <w:r w:rsidR="006B511B" w:rsidRPr="00274F0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a-DK"/>
        </w:rPr>
        <w:t>88</w:t>
      </w:r>
      <w:r w:rsidRPr="00274F0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a-DK"/>
        </w:rPr>
        <w:t>,</w:t>
      </w:r>
      <w:r w:rsidRPr="00EF5EC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kapitel </w:t>
      </w:r>
      <w:proofErr w:type="spellStart"/>
      <w:r w:rsidR="003C145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Sixty-six</w:t>
      </w:r>
      <w:proofErr w:type="spellEnd"/>
      <w:r w:rsidR="003C145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Days </w:t>
      </w:r>
      <w:proofErr w:type="spellStart"/>
      <w:r w:rsidR="003C145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Before</w:t>
      </w:r>
      <w:proofErr w:type="spellEnd"/>
      <w:r w:rsidR="00831E9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</w:t>
      </w:r>
      <w:r w:rsidR="00297220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og skriv dem ned her</w:t>
      </w:r>
      <w:r w:rsidRPr="00EF5EC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:</w:t>
      </w:r>
    </w:p>
    <w:p w14:paraId="53ADA06E" w14:textId="77777777" w:rsidR="00926305" w:rsidRDefault="00926305" w:rsidP="00926305">
      <w:pPr>
        <w:pStyle w:val="Listeafsnit"/>
        <w:shd w:val="clear" w:color="auto" w:fill="FFFFFF"/>
        <w:spacing w:line="240" w:lineRule="auto"/>
        <w:ind w:left="1440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13203CEC" w14:textId="56CDE3CE" w:rsidR="00926305" w:rsidRDefault="00926305" w:rsidP="00926305">
      <w:pPr>
        <w:pStyle w:val="Listeafsnit"/>
        <w:shd w:val="clear" w:color="auto" w:fill="FFFFFF"/>
        <w:spacing w:line="240" w:lineRule="auto"/>
        <w:ind w:left="1440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33A926E9" w14:textId="7B4680A6" w:rsidR="00926305" w:rsidRDefault="00926305" w:rsidP="00926305">
      <w:pPr>
        <w:pStyle w:val="Listeafsnit"/>
        <w:shd w:val="clear" w:color="auto" w:fill="FFFFFF"/>
        <w:spacing w:line="240" w:lineRule="auto"/>
        <w:ind w:left="1440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5AC24F7F" w14:textId="6B70AA41" w:rsidR="00926305" w:rsidRDefault="00926305" w:rsidP="00926305">
      <w:pPr>
        <w:pStyle w:val="Listeafsnit"/>
        <w:shd w:val="clear" w:color="auto" w:fill="FFFFFF"/>
        <w:spacing w:line="240" w:lineRule="auto"/>
        <w:ind w:left="1440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5C4067C3" w14:textId="2DD99043" w:rsidR="00926305" w:rsidRDefault="00926305" w:rsidP="00926305">
      <w:pPr>
        <w:pStyle w:val="Listeafsnit"/>
        <w:shd w:val="clear" w:color="auto" w:fill="FFFFFF"/>
        <w:spacing w:line="240" w:lineRule="auto"/>
        <w:ind w:left="1440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0E802DD0" w14:textId="77777777" w:rsidR="00926305" w:rsidRDefault="00926305" w:rsidP="00926305">
      <w:pPr>
        <w:pStyle w:val="Listeafsnit"/>
        <w:shd w:val="clear" w:color="auto" w:fill="FFFFFF"/>
        <w:spacing w:line="240" w:lineRule="auto"/>
        <w:ind w:left="1440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14D0918C" w14:textId="46F07E0B" w:rsidR="00014DB8" w:rsidRDefault="00014DB8" w:rsidP="00014DB8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 xml:space="preserve">Inddel </w:t>
      </w:r>
      <w:r w:rsidR="00297220"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 xml:space="preserve">nu 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verber</w:t>
      </w:r>
      <w:r w:rsidR="00D80946"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ne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 xml:space="preserve"> i hjælpeverber, modalverber og fuldverber</w:t>
      </w:r>
    </w:p>
    <w:p w14:paraId="2281C435" w14:textId="73B25D43" w:rsidR="005B4283" w:rsidRDefault="005B4283" w:rsidP="005B4283">
      <w:pPr>
        <w:pStyle w:val="Listeafsnit"/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 w:rsidRPr="00A311A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Hjælpeverber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:</w:t>
      </w:r>
    </w:p>
    <w:p w14:paraId="1CB0CADA" w14:textId="55364B16" w:rsidR="005B4283" w:rsidRDefault="005B4283" w:rsidP="005B4283">
      <w:pPr>
        <w:pStyle w:val="Listeafsnit"/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 w:rsidRPr="00A311A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Modalverber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:</w:t>
      </w:r>
    </w:p>
    <w:p w14:paraId="1EEB6967" w14:textId="246A94C2" w:rsidR="005B4283" w:rsidRDefault="005B4283" w:rsidP="005B4283">
      <w:pPr>
        <w:pStyle w:val="Listeafsnit"/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 w:rsidRPr="00A311A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Fuldverber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:</w:t>
      </w:r>
    </w:p>
    <w:p w14:paraId="27D98BFA" w14:textId="003FE735" w:rsidR="00D80946" w:rsidRPr="00D80946" w:rsidRDefault="00D80946" w:rsidP="00D80946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 w:rsidRPr="00D80946"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Skriv en kort forklaring om hvad forskellen er mellem de 3 typer verber.</w:t>
      </w:r>
    </w:p>
    <w:p w14:paraId="1C88A254" w14:textId="77777777" w:rsidR="005B4283" w:rsidRPr="00D80946" w:rsidRDefault="005B4283" w:rsidP="005B4283">
      <w:pPr>
        <w:pStyle w:val="Listeafsnit"/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7DA6C13B" w14:textId="361D0FB9" w:rsidR="00014DB8" w:rsidRDefault="00014DB8" w:rsidP="00014DB8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lastRenderedPageBreak/>
        <w:t>Inddel verberne i regelmæssige og uregelmæssige verber</w:t>
      </w:r>
      <w:r w:rsidR="005C346D"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 xml:space="preserve"> og skriv dem ned i infinitiv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5D65" w:rsidRPr="00235D65" w14:paraId="7C4C6142" w14:textId="77777777" w:rsidTr="00235D65">
        <w:tc>
          <w:tcPr>
            <w:tcW w:w="4814" w:type="dxa"/>
            <w:shd w:val="clear" w:color="auto" w:fill="C45911" w:themeFill="accent2" w:themeFillShade="BF"/>
          </w:tcPr>
          <w:p w14:paraId="13EEDE71" w14:textId="635385CB" w:rsidR="00CB3ACA" w:rsidRPr="00235D65" w:rsidRDefault="00CB3ACA" w:rsidP="005B4283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235D65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Regelmæssige verber</w:t>
            </w:r>
          </w:p>
        </w:tc>
        <w:tc>
          <w:tcPr>
            <w:tcW w:w="4814" w:type="dxa"/>
            <w:shd w:val="clear" w:color="auto" w:fill="C45911" w:themeFill="accent2" w:themeFillShade="BF"/>
          </w:tcPr>
          <w:p w14:paraId="4DD84142" w14:textId="2FF57AFB" w:rsidR="00CB3ACA" w:rsidRPr="00235D65" w:rsidRDefault="00CB3ACA" w:rsidP="005B4283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235D65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Uregelmæssige verber</w:t>
            </w:r>
          </w:p>
        </w:tc>
      </w:tr>
      <w:tr w:rsidR="00CB3ACA" w14:paraId="2C843B1F" w14:textId="77777777" w:rsidTr="00CB3ACA">
        <w:tc>
          <w:tcPr>
            <w:tcW w:w="4814" w:type="dxa"/>
          </w:tcPr>
          <w:p w14:paraId="61D348BF" w14:textId="6DD39E21" w:rsidR="00CB3ACA" w:rsidRDefault="005C346D" w:rsidP="005B4283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 w:rsidRPr="005C346D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da-DK"/>
              </w:rPr>
              <w:t xml:space="preserve">Fx </w:t>
            </w:r>
            <w:proofErr w:type="spellStart"/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pull</w:t>
            </w:r>
            <w:proofErr w:type="spellEnd"/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climb</w:t>
            </w:r>
            <w:proofErr w:type="spellEnd"/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, …</w:t>
            </w:r>
          </w:p>
          <w:p w14:paraId="292FC5CE" w14:textId="77777777" w:rsidR="00CB3ACA" w:rsidRDefault="00CB3ACA" w:rsidP="005B4283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0C821814" w14:textId="77777777" w:rsidR="00CB3ACA" w:rsidRDefault="00CB3ACA" w:rsidP="005B4283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193C0A7A" w14:textId="28C4446F" w:rsidR="00CB3ACA" w:rsidRDefault="00CB3ACA" w:rsidP="005B4283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4814" w:type="dxa"/>
          </w:tcPr>
          <w:p w14:paraId="2F6ABA92" w14:textId="7A874A98" w:rsidR="00CB3ACA" w:rsidRDefault="005A6314" w:rsidP="005B4283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 xml:space="preserve">do, </w:t>
            </w:r>
            <w:proofErr w:type="spellStart"/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make</w:t>
            </w:r>
            <w:proofErr w:type="spellEnd"/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, …</w:t>
            </w:r>
          </w:p>
        </w:tc>
      </w:tr>
    </w:tbl>
    <w:p w14:paraId="10B1E870" w14:textId="142EDB8B" w:rsidR="005B4283" w:rsidRDefault="005B4283" w:rsidP="005B4283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64A92894" w14:textId="77777777" w:rsidR="005B4283" w:rsidRPr="005B4283" w:rsidRDefault="005B4283" w:rsidP="005B4283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1632B9E3" w14:textId="461E9FF9" w:rsidR="00014DB8" w:rsidRDefault="00014DB8" w:rsidP="00014DB8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Lav en tabel med de uregelmæssige verber og skriv deres 3 tidsformer ned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42850" w:rsidRPr="00742850" w14:paraId="1084F4C6" w14:textId="77777777" w:rsidTr="00742850">
        <w:tc>
          <w:tcPr>
            <w:tcW w:w="2407" w:type="dxa"/>
            <w:shd w:val="clear" w:color="auto" w:fill="C45911" w:themeFill="accent2" w:themeFillShade="BF"/>
          </w:tcPr>
          <w:p w14:paraId="5EA4BAC6" w14:textId="4C3D242D" w:rsidR="008026E1" w:rsidRPr="00742850" w:rsidRDefault="008026E1" w:rsidP="00014DB8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proofErr w:type="spellStart"/>
            <w:r w:rsidRPr="00742850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Verb</w:t>
            </w:r>
            <w:proofErr w:type="spellEnd"/>
          </w:p>
        </w:tc>
        <w:tc>
          <w:tcPr>
            <w:tcW w:w="2407" w:type="dxa"/>
            <w:shd w:val="clear" w:color="auto" w:fill="C45911" w:themeFill="accent2" w:themeFillShade="BF"/>
          </w:tcPr>
          <w:p w14:paraId="709E276D" w14:textId="02C2BAB0" w:rsidR="008026E1" w:rsidRPr="00742850" w:rsidRDefault="008026E1" w:rsidP="00014DB8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742850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Præsens</w:t>
            </w:r>
          </w:p>
        </w:tc>
        <w:tc>
          <w:tcPr>
            <w:tcW w:w="2407" w:type="dxa"/>
            <w:shd w:val="clear" w:color="auto" w:fill="C45911" w:themeFill="accent2" w:themeFillShade="BF"/>
          </w:tcPr>
          <w:p w14:paraId="7E5B7735" w14:textId="4DA24C54" w:rsidR="008026E1" w:rsidRPr="00742850" w:rsidRDefault="008026E1" w:rsidP="00014DB8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742850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Præteritum</w:t>
            </w:r>
          </w:p>
        </w:tc>
        <w:tc>
          <w:tcPr>
            <w:tcW w:w="2407" w:type="dxa"/>
            <w:shd w:val="clear" w:color="auto" w:fill="C45911" w:themeFill="accent2" w:themeFillShade="BF"/>
          </w:tcPr>
          <w:p w14:paraId="15F91AC7" w14:textId="60CC1CF9" w:rsidR="008026E1" w:rsidRPr="00742850" w:rsidRDefault="008026E1" w:rsidP="00014DB8">
            <w:pPr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</w:pPr>
            <w:r w:rsidRPr="00742850">
              <w:rPr>
                <w:rFonts w:asciiTheme="majorHAnsi" w:eastAsia="Times New Roman" w:hAnsiTheme="majorHAnsi" w:cstheme="majorHAnsi"/>
                <w:b/>
                <w:bCs/>
                <w:color w:val="E2EFD9" w:themeColor="accent6" w:themeTint="33"/>
                <w:sz w:val="24"/>
                <w:szCs w:val="24"/>
                <w:lang w:eastAsia="da-DK"/>
              </w:rPr>
              <w:t>Perfektum</w:t>
            </w:r>
          </w:p>
        </w:tc>
      </w:tr>
      <w:tr w:rsidR="008026E1" w14:paraId="4B678F73" w14:textId="77777777" w:rsidTr="008026E1">
        <w:tc>
          <w:tcPr>
            <w:tcW w:w="2407" w:type="dxa"/>
          </w:tcPr>
          <w:p w14:paraId="43D0A111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1B0ADDEF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537C6F15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0D8DDED4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1591CE45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262DD36B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7692A3B7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6D71CF1F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6FFB4F9A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  <w:p w14:paraId="10640A37" w14:textId="4223BC4B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407" w:type="dxa"/>
          </w:tcPr>
          <w:p w14:paraId="68E89D45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407" w:type="dxa"/>
          </w:tcPr>
          <w:p w14:paraId="3EE6503C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407" w:type="dxa"/>
          </w:tcPr>
          <w:p w14:paraId="24A0E46A" w14:textId="77777777" w:rsidR="008026E1" w:rsidRDefault="008026E1" w:rsidP="00014DB8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</w:tr>
    </w:tbl>
    <w:p w14:paraId="1FEBE85A" w14:textId="77777777" w:rsidR="00014DB8" w:rsidRPr="00014DB8" w:rsidRDefault="00014DB8" w:rsidP="00014DB8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4B631A8A" w14:textId="11F7976E" w:rsidR="00564DCF" w:rsidRPr="00DE1717" w:rsidRDefault="00564DCF" w:rsidP="00564DCF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</w:pPr>
      <w:r w:rsidRPr="00DE171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Lav øvelserne i Grammatikbog</w:t>
      </w:r>
      <w:r w:rsidR="000E7C7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en</w:t>
      </w:r>
      <w:r w:rsidRPr="00DE171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“</w:t>
      </w:r>
      <w:proofErr w:type="spellStart"/>
      <w:r w:rsidRPr="00DE171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Getting</w:t>
      </w:r>
      <w:proofErr w:type="spellEnd"/>
      <w:r w:rsidRPr="00DE171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</w:t>
      </w:r>
      <w:proofErr w:type="spellStart"/>
      <w:r w:rsidRPr="00DE171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Started</w:t>
      </w:r>
      <w:proofErr w:type="spellEnd"/>
      <w:r w:rsidRPr="00DE171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”:</w:t>
      </w:r>
      <w:r w:rsidR="000E7C7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 xml:space="preserve"> </w:t>
      </w:r>
    </w:p>
    <w:p w14:paraId="2BED7AF9" w14:textId="6712A2F4" w:rsidR="00540771" w:rsidRPr="005A3F7C" w:rsidRDefault="00564DCF" w:rsidP="005A3F7C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 w:rsidRPr="00DE1717"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lang w:eastAsia="da-DK"/>
        </w:rPr>
        <w:t>Opgave 2</w:t>
      </w:r>
      <w:r w:rsidR="005A3F7C"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lang w:eastAsia="da-DK"/>
        </w:rPr>
        <w:t xml:space="preserve">: </w:t>
      </w:r>
      <w:hyperlink r:id="rId7" w:anchor="c329" w:history="1">
        <w:r w:rsidR="005A3F7C" w:rsidRPr="00410643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lang w:eastAsia="da-DK"/>
          </w:rPr>
          <w:t>Forklar forskellen på regelmæssige og uregelmæssige verber</w:t>
        </w:r>
      </w:hyperlink>
    </w:p>
    <w:p w14:paraId="4EB22BE9" w14:textId="5BE121DF" w:rsidR="005A3F7C" w:rsidRPr="005A3F7C" w:rsidRDefault="005A3F7C" w:rsidP="005A3F7C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lang w:eastAsia="da-DK"/>
        </w:rPr>
        <w:t xml:space="preserve">Opgave 3: </w:t>
      </w:r>
      <w:hyperlink r:id="rId8" w:anchor="c330" w:history="1">
        <w:r w:rsidRPr="00111CD9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lang w:eastAsia="da-DK"/>
          </w:rPr>
          <w:t>Find verber</w:t>
        </w:r>
      </w:hyperlink>
    </w:p>
    <w:p w14:paraId="13E35ABF" w14:textId="6DA4A851" w:rsidR="005A3F7C" w:rsidRPr="005A3F7C" w:rsidRDefault="005A3F7C" w:rsidP="005A3F7C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lang w:eastAsia="da-DK"/>
        </w:rPr>
        <w:t xml:space="preserve">Opgave 4: </w:t>
      </w:r>
      <w:hyperlink r:id="rId9" w:anchor="c331" w:history="1">
        <w:r w:rsidRPr="00E83E32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lang w:eastAsia="da-DK"/>
          </w:rPr>
          <w:t>Bøj regelmæssige og uregelmæssige verber</w:t>
        </w:r>
      </w:hyperlink>
    </w:p>
    <w:p w14:paraId="72F98B84" w14:textId="48ED0BF0" w:rsidR="005A3F7C" w:rsidRPr="005A3F7C" w:rsidRDefault="005A3F7C" w:rsidP="005A3F7C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lang w:eastAsia="da-DK"/>
        </w:rPr>
        <w:t xml:space="preserve">Opgave 5: </w:t>
      </w:r>
      <w:hyperlink r:id="rId10" w:anchor="c332" w:history="1">
        <w:r w:rsidRPr="001D364D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lang w:eastAsia="da-DK"/>
          </w:rPr>
          <w:t>Træn bøjningsmønstre</w:t>
        </w:r>
        <w:r w:rsidR="008C4BE6" w:rsidRPr="001D364D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lang w:eastAsia="da-DK"/>
          </w:rPr>
          <w:t xml:space="preserve"> med en makker</w:t>
        </w:r>
      </w:hyperlink>
    </w:p>
    <w:p w14:paraId="49C0A51F" w14:textId="33C32EA5" w:rsidR="005A3F7C" w:rsidRDefault="005A3F7C" w:rsidP="005A3F7C">
      <w:pPr>
        <w:pStyle w:val="Listeafsnit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lang w:eastAsia="da-DK"/>
        </w:rPr>
        <w:t xml:space="preserve">Opgave 8: </w:t>
      </w:r>
      <w:hyperlink r:id="rId11" w:anchor="c333" w:history="1">
        <w:r w:rsidRPr="001D364D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lang w:eastAsia="da-DK"/>
          </w:rPr>
          <w:t>Find, ret og forklar fejl</w:t>
        </w:r>
      </w:hyperlink>
    </w:p>
    <w:p w14:paraId="20A01D92" w14:textId="33F98C81" w:rsidR="00265421" w:rsidRPr="005A3F7C" w:rsidRDefault="00265421" w:rsidP="005A3F7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4472C4" w:themeColor="accent1"/>
          <w:sz w:val="24"/>
          <w:szCs w:val="24"/>
          <w:lang w:eastAsia="da-DK"/>
        </w:rPr>
      </w:pPr>
    </w:p>
    <w:sectPr w:rsidR="00265421" w:rsidRPr="005A3F7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67F7" w14:textId="77777777" w:rsidR="00FB02E0" w:rsidRDefault="00FB02E0" w:rsidP="00363CC6">
      <w:pPr>
        <w:spacing w:after="0" w:line="240" w:lineRule="auto"/>
      </w:pPr>
      <w:r>
        <w:separator/>
      </w:r>
    </w:p>
  </w:endnote>
  <w:endnote w:type="continuationSeparator" w:id="0">
    <w:p w14:paraId="442535DF" w14:textId="77777777" w:rsidR="00FB02E0" w:rsidRDefault="00FB02E0" w:rsidP="0036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572854"/>
      <w:docPartObj>
        <w:docPartGallery w:val="Page Numbers (Bottom of Page)"/>
        <w:docPartUnique/>
      </w:docPartObj>
    </w:sdtPr>
    <w:sdtEndPr/>
    <w:sdtContent>
      <w:p w14:paraId="11B645F3" w14:textId="3CC677FB" w:rsidR="00870273" w:rsidRDefault="0087027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D7E4B" w14:textId="77777777" w:rsidR="00870273" w:rsidRDefault="008702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347F" w14:textId="77777777" w:rsidR="00FB02E0" w:rsidRDefault="00FB02E0" w:rsidP="00363CC6">
      <w:pPr>
        <w:spacing w:after="0" w:line="240" w:lineRule="auto"/>
      </w:pPr>
      <w:r>
        <w:separator/>
      </w:r>
    </w:p>
  </w:footnote>
  <w:footnote w:type="continuationSeparator" w:id="0">
    <w:p w14:paraId="6A0D5D77" w14:textId="77777777" w:rsidR="00FB02E0" w:rsidRDefault="00FB02E0" w:rsidP="0036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69C" w14:textId="3565E7D9" w:rsidR="00C168D1" w:rsidRPr="00363CC6" w:rsidRDefault="00BB0664" w:rsidP="00363CC6">
    <w:pPr>
      <w:pStyle w:val="Sidehoved"/>
      <w:jc w:val="center"/>
      <w:rPr>
        <w:rFonts w:asciiTheme="majorHAnsi" w:hAnsiTheme="majorHAnsi" w:cstheme="majorHAnsi"/>
        <w:b/>
        <w:bCs/>
        <w:sz w:val="24"/>
        <w:szCs w:val="24"/>
      </w:rPr>
    </w:pPr>
    <w:proofErr w:type="spellStart"/>
    <w:r>
      <w:rPr>
        <w:rFonts w:asciiTheme="majorHAnsi" w:hAnsiTheme="majorHAnsi" w:cstheme="majorHAnsi"/>
        <w:b/>
        <w:bCs/>
        <w:sz w:val="24"/>
        <w:szCs w:val="24"/>
      </w:rPr>
      <w:t>Looking</w:t>
    </w:r>
    <w:proofErr w:type="spellEnd"/>
    <w:r>
      <w:rPr>
        <w:rFonts w:asciiTheme="majorHAnsi" w:hAnsiTheme="majorHAnsi" w:cstheme="majorHAnsi"/>
        <w:b/>
        <w:bCs/>
        <w:sz w:val="24"/>
        <w:szCs w:val="24"/>
      </w:rPr>
      <w:t xml:space="preserve"> for Alaska</w:t>
    </w:r>
    <w:r w:rsidR="00C168D1" w:rsidRPr="00363CC6">
      <w:rPr>
        <w:rFonts w:asciiTheme="majorHAnsi" w:hAnsiTheme="majorHAnsi" w:cstheme="majorHAnsi"/>
        <w:b/>
        <w:bCs/>
        <w:sz w:val="24"/>
        <w:szCs w:val="24"/>
      </w:rPr>
      <w:t xml:space="preserve"> – </w:t>
    </w:r>
    <w:proofErr w:type="spellStart"/>
    <w:r w:rsidR="00C168D1" w:rsidRPr="00363CC6">
      <w:rPr>
        <w:rFonts w:asciiTheme="majorHAnsi" w:hAnsiTheme="majorHAnsi" w:cstheme="majorHAnsi"/>
        <w:b/>
        <w:bCs/>
        <w:sz w:val="24"/>
        <w:szCs w:val="24"/>
      </w:rPr>
      <w:t>grammar</w:t>
    </w:r>
    <w:proofErr w:type="spellEnd"/>
    <w:r w:rsidR="00C168D1" w:rsidRPr="00363CC6">
      <w:rPr>
        <w:rFonts w:asciiTheme="majorHAnsi" w:hAnsiTheme="majorHAnsi" w:cstheme="majorHAnsi"/>
        <w:b/>
        <w:bCs/>
        <w:sz w:val="24"/>
        <w:szCs w:val="24"/>
      </w:rPr>
      <w:t xml:space="preserve">: </w:t>
    </w:r>
    <w:r w:rsidR="00693C42">
      <w:rPr>
        <w:rFonts w:asciiTheme="majorHAnsi" w:hAnsiTheme="majorHAnsi" w:cstheme="majorHAnsi"/>
        <w:b/>
        <w:bCs/>
        <w:sz w:val="24"/>
        <w:szCs w:val="24"/>
      </w:rPr>
      <w:t>regelmæssige og uregelmæssige verber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0B1"/>
    <w:multiLevelType w:val="multilevel"/>
    <w:tmpl w:val="5EE0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D1C64"/>
    <w:multiLevelType w:val="hybridMultilevel"/>
    <w:tmpl w:val="FFFCF9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96165EA0">
      <w:start w:val="2"/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EF7"/>
    <w:multiLevelType w:val="multilevel"/>
    <w:tmpl w:val="E7D6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D230B"/>
    <w:multiLevelType w:val="hybridMultilevel"/>
    <w:tmpl w:val="462A10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2080E"/>
    <w:multiLevelType w:val="hybridMultilevel"/>
    <w:tmpl w:val="4A5E8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24721">
    <w:abstractNumId w:val="1"/>
  </w:num>
  <w:num w:numId="2" w16cid:durableId="2103380709">
    <w:abstractNumId w:val="4"/>
  </w:num>
  <w:num w:numId="3" w16cid:durableId="2033064616">
    <w:abstractNumId w:val="3"/>
  </w:num>
  <w:num w:numId="4" w16cid:durableId="1879853692">
    <w:abstractNumId w:val="2"/>
  </w:num>
  <w:num w:numId="5" w16cid:durableId="15037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7"/>
    <w:rsid w:val="00014DB8"/>
    <w:rsid w:val="00044DDA"/>
    <w:rsid w:val="0005777F"/>
    <w:rsid w:val="00090DCC"/>
    <w:rsid w:val="000A7112"/>
    <w:rsid w:val="000E7C79"/>
    <w:rsid w:val="0010254B"/>
    <w:rsid w:val="00111CD9"/>
    <w:rsid w:val="00120F8B"/>
    <w:rsid w:val="00164D21"/>
    <w:rsid w:val="001D15DF"/>
    <w:rsid w:val="001D362A"/>
    <w:rsid w:val="001D364D"/>
    <w:rsid w:val="001F1C3F"/>
    <w:rsid w:val="001F548D"/>
    <w:rsid w:val="00235D65"/>
    <w:rsid w:val="00265421"/>
    <w:rsid w:val="00266323"/>
    <w:rsid w:val="00266718"/>
    <w:rsid w:val="00274F0D"/>
    <w:rsid w:val="00297220"/>
    <w:rsid w:val="002A60F3"/>
    <w:rsid w:val="00333BF8"/>
    <w:rsid w:val="00363CC6"/>
    <w:rsid w:val="00380C69"/>
    <w:rsid w:val="003B4B6A"/>
    <w:rsid w:val="003C145E"/>
    <w:rsid w:val="003D19D8"/>
    <w:rsid w:val="00404585"/>
    <w:rsid w:val="00410643"/>
    <w:rsid w:val="0041554F"/>
    <w:rsid w:val="00453FA4"/>
    <w:rsid w:val="004835AC"/>
    <w:rsid w:val="004D7B7C"/>
    <w:rsid w:val="00540771"/>
    <w:rsid w:val="0056359B"/>
    <w:rsid w:val="00564DCF"/>
    <w:rsid w:val="005875FC"/>
    <w:rsid w:val="005A3F7C"/>
    <w:rsid w:val="005A6314"/>
    <w:rsid w:val="005A6A57"/>
    <w:rsid w:val="005B4283"/>
    <w:rsid w:val="005C346D"/>
    <w:rsid w:val="00610B20"/>
    <w:rsid w:val="0065475E"/>
    <w:rsid w:val="00693C42"/>
    <w:rsid w:val="006B511B"/>
    <w:rsid w:val="006C4B78"/>
    <w:rsid w:val="006F0C1E"/>
    <w:rsid w:val="007222A2"/>
    <w:rsid w:val="0073420E"/>
    <w:rsid w:val="00742850"/>
    <w:rsid w:val="00797A8C"/>
    <w:rsid w:val="007C2DDC"/>
    <w:rsid w:val="007E1B34"/>
    <w:rsid w:val="008026E1"/>
    <w:rsid w:val="00831E9E"/>
    <w:rsid w:val="00870273"/>
    <w:rsid w:val="008B670A"/>
    <w:rsid w:val="008C4BE6"/>
    <w:rsid w:val="008D7650"/>
    <w:rsid w:val="00926305"/>
    <w:rsid w:val="00933677"/>
    <w:rsid w:val="00980C93"/>
    <w:rsid w:val="009D459C"/>
    <w:rsid w:val="00A24B5E"/>
    <w:rsid w:val="00A311AB"/>
    <w:rsid w:val="00A70644"/>
    <w:rsid w:val="00A84116"/>
    <w:rsid w:val="00A8469A"/>
    <w:rsid w:val="00AD6813"/>
    <w:rsid w:val="00B17186"/>
    <w:rsid w:val="00BB0664"/>
    <w:rsid w:val="00BC582C"/>
    <w:rsid w:val="00BF798D"/>
    <w:rsid w:val="00C168D1"/>
    <w:rsid w:val="00C33AB4"/>
    <w:rsid w:val="00C3504C"/>
    <w:rsid w:val="00CB3ACA"/>
    <w:rsid w:val="00CB5E8C"/>
    <w:rsid w:val="00D20401"/>
    <w:rsid w:val="00D42A77"/>
    <w:rsid w:val="00D80946"/>
    <w:rsid w:val="00D83A8F"/>
    <w:rsid w:val="00DC758F"/>
    <w:rsid w:val="00DE1717"/>
    <w:rsid w:val="00DF6C21"/>
    <w:rsid w:val="00E46924"/>
    <w:rsid w:val="00E72A6C"/>
    <w:rsid w:val="00E83E32"/>
    <w:rsid w:val="00EB3137"/>
    <w:rsid w:val="00EC30B7"/>
    <w:rsid w:val="00EF13CF"/>
    <w:rsid w:val="00EF5ECC"/>
    <w:rsid w:val="00F13355"/>
    <w:rsid w:val="00F401EF"/>
    <w:rsid w:val="00F40BC4"/>
    <w:rsid w:val="00F54A54"/>
    <w:rsid w:val="00FA1241"/>
    <w:rsid w:val="00FB02E0"/>
    <w:rsid w:val="00FB4995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D611"/>
  <w15:chartTrackingRefBased/>
  <w15:docId w15:val="{6B21BDB5-4907-4219-BB06-A6959BB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A6A57"/>
    <w:rPr>
      <w:b/>
      <w:bCs/>
    </w:rPr>
  </w:style>
  <w:style w:type="character" w:styleId="Fremhv">
    <w:name w:val="Emphasis"/>
    <w:basedOn w:val="Standardskrifttypeiafsnit"/>
    <w:uiPriority w:val="20"/>
    <w:qFormat/>
    <w:rsid w:val="005A6A57"/>
    <w:rPr>
      <w:i/>
      <w:iCs/>
    </w:rPr>
  </w:style>
  <w:style w:type="paragraph" w:styleId="Listeafsnit">
    <w:name w:val="List Paragraph"/>
    <w:basedOn w:val="Normal"/>
    <w:uiPriority w:val="34"/>
    <w:qFormat/>
    <w:rsid w:val="00363C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63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3CC6"/>
  </w:style>
  <w:style w:type="paragraph" w:styleId="Sidefod">
    <w:name w:val="footer"/>
    <w:basedOn w:val="Normal"/>
    <w:link w:val="SidefodTegn"/>
    <w:uiPriority w:val="99"/>
    <w:unhideWhenUsed/>
    <w:rsid w:val="00363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3CC6"/>
  </w:style>
  <w:style w:type="table" w:styleId="Tabel-Gitter">
    <w:name w:val="Table Grid"/>
    <w:basedOn w:val="Tabel-Normal"/>
    <w:uiPriority w:val="39"/>
    <w:rsid w:val="0036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106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EEEEE"/>
                        <w:right w:val="none" w:sz="0" w:space="0" w:color="auto"/>
                      </w:divBdr>
                      <w:divsChild>
                        <w:div w:id="3160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46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1995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0806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094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9653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1140">
          <w:marLeft w:val="-225"/>
          <w:marRight w:val="-225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934">
          <w:marLeft w:val="-15"/>
          <w:marRight w:val="-15"/>
          <w:marTop w:val="0"/>
          <w:marBottom w:val="300"/>
          <w:divBdr>
            <w:top w:val="single" w:sz="12" w:space="0" w:color="5B9DBA"/>
            <w:left w:val="single" w:sz="12" w:space="0" w:color="5B9DBA"/>
            <w:bottom w:val="single" w:sz="12" w:space="0" w:color="5B9DBA"/>
            <w:right w:val="single" w:sz="12" w:space="0" w:color="5B9DBA"/>
          </w:divBdr>
          <w:divsChild>
            <w:div w:id="18627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tingstarted.systime.dk/?id=15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ettingstarted.systime.dk/?id=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ttingstarted.systime.dk/?id=15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ttingstarted.systime.dk/?id=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tingstarted.systime.dk/?id=1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Hauptmann</dc:creator>
  <cp:keywords/>
  <dc:description/>
  <cp:lastModifiedBy>Simone Hauptmann</cp:lastModifiedBy>
  <cp:revision>14</cp:revision>
  <dcterms:created xsi:type="dcterms:W3CDTF">2023-02-24T11:05:00Z</dcterms:created>
  <dcterms:modified xsi:type="dcterms:W3CDTF">2023-02-24T11:18:00Z</dcterms:modified>
</cp:coreProperties>
</file>