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8F1E" w14:textId="38A7D26A" w:rsidR="00F23EE0" w:rsidRDefault="00F23EE0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  <w:r>
        <w:rPr>
          <w:rFonts w:cstheme="minorHAnsi"/>
          <w:b/>
          <w:i/>
          <w:noProof/>
          <w:lang w:eastAsia="da-DK"/>
        </w:rPr>
        <w:t>Arbejdsark: Arbejder med beviset for to-punktsformlen for lineær funktion</w:t>
      </w:r>
    </w:p>
    <w:p w14:paraId="19530910" w14:textId="77777777" w:rsidR="008125E2" w:rsidRDefault="008125E2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67381969" w14:textId="77777777" w:rsidR="008125E2" w:rsidRPr="00010A44" w:rsidRDefault="008125E2" w:rsidP="00D623D0">
      <w:pPr>
        <w:pStyle w:val="Listeafsnit"/>
        <w:ind w:left="360"/>
        <w:rPr>
          <w:b/>
          <w:sz w:val="22"/>
          <w:szCs w:val="22"/>
        </w:rPr>
      </w:pPr>
      <w:r w:rsidRPr="00010A44">
        <w:rPr>
          <w:b/>
          <w:color w:val="FF0000"/>
          <w:sz w:val="22"/>
          <w:szCs w:val="22"/>
        </w:rPr>
        <w:t>Præsentationsemne: Lineære funktioner.</w:t>
      </w:r>
      <w:r w:rsidRPr="00010A44">
        <w:rPr>
          <w:b/>
          <w:sz w:val="22"/>
          <w:szCs w:val="22"/>
        </w:rPr>
        <w:t xml:space="preserve"> (Samtaleemne: Funktioner)</w:t>
      </w:r>
    </w:p>
    <w:p w14:paraId="6E33BE2A" w14:textId="77777777" w:rsidR="008125E2" w:rsidRDefault="008125E2" w:rsidP="008125E2">
      <w:pPr>
        <w:spacing w:after="0" w:line="240" w:lineRule="auto"/>
      </w:pPr>
      <w:r>
        <w:t xml:space="preserve">       </w:t>
      </w:r>
      <w:r w:rsidRPr="00DB7B29">
        <w:t xml:space="preserve">Beskriv forskriften for en lineær funktion </w:t>
      </w:r>
      <m:oMath>
        <m:r>
          <w:rPr>
            <w:rFonts w:ascii="Cambria Math" w:hAnsi="Cambria Math"/>
          </w:rPr>
          <m:t>y=ax+b</m:t>
        </m:r>
      </m:oMath>
      <w:r w:rsidRPr="00DB7B29">
        <w:t>, herunder betydningen af kon</w:t>
      </w:r>
      <w:r>
        <w:t xml:space="preserve">-     </w:t>
      </w:r>
    </w:p>
    <w:p w14:paraId="5213361C" w14:textId="77777777" w:rsidR="008125E2" w:rsidRPr="00DB7B29" w:rsidRDefault="008125E2" w:rsidP="008125E2">
      <w:pPr>
        <w:spacing w:after="0" w:line="240" w:lineRule="auto"/>
      </w:pPr>
      <w:r>
        <w:t xml:space="preserve">       </w:t>
      </w:r>
      <w:r w:rsidRPr="00DB7B29">
        <w:t xml:space="preserve">stanterne </w:t>
      </w:r>
      <w:r w:rsidRPr="00DB7B29">
        <w:rPr>
          <w:i/>
        </w:rPr>
        <w:t>a</w:t>
      </w:r>
      <w:r w:rsidRPr="00DB7B29">
        <w:t xml:space="preserve"> og </w:t>
      </w:r>
      <w:r w:rsidRPr="00DB7B29">
        <w:rPr>
          <w:i/>
        </w:rPr>
        <w:t xml:space="preserve">b </w:t>
      </w:r>
      <w:r w:rsidRPr="00DB7B29">
        <w:t>for funktionens grafiske udseende.</w:t>
      </w:r>
    </w:p>
    <w:p w14:paraId="460FBCE5" w14:textId="77777777" w:rsidR="008125E2" w:rsidRPr="00010A44" w:rsidRDefault="008125E2" w:rsidP="008125E2">
      <w:pPr>
        <w:pStyle w:val="Listeafsnit"/>
        <w:rPr>
          <w:sz w:val="22"/>
          <w:szCs w:val="22"/>
        </w:rPr>
      </w:pPr>
    </w:p>
    <w:p w14:paraId="64CE662B" w14:textId="77777777" w:rsidR="008125E2" w:rsidRDefault="008125E2" w:rsidP="008125E2">
      <w:pPr>
        <w:spacing w:after="0" w:line="240" w:lineRule="auto"/>
      </w:pPr>
      <w:r>
        <w:t xml:space="preserve">       </w:t>
      </w:r>
      <w:r w:rsidRPr="00203708">
        <w:t>Redegør desuden for følgende formler når grafen for en ret linje går gennem to punk</w:t>
      </w:r>
      <w:r>
        <w:t xml:space="preserve">   </w:t>
      </w:r>
    </w:p>
    <w:p w14:paraId="5D327CAD" w14:textId="77777777" w:rsidR="008125E2" w:rsidRPr="00203708" w:rsidRDefault="008125E2" w:rsidP="008125E2">
      <w:pPr>
        <w:spacing w:after="0" w:line="240" w:lineRule="auto"/>
      </w:pPr>
      <w:r>
        <w:t xml:space="preserve">       </w:t>
      </w:r>
      <w:r w:rsidRPr="00203708">
        <w:t xml:space="preserve">ter </w:t>
      </w:r>
      <m:oMath>
        <m:r>
          <w:rPr>
            <w:rFonts w:ascii="Cambria Math"/>
          </w:rPr>
          <m:t>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Pr="00203708">
        <w:t xml:space="preserve"> og </w:t>
      </w:r>
      <m:oMath>
        <m:r>
          <w:rPr>
            <w:rFonts w:ascii="Cambria Math"/>
          </w:rPr>
          <m:t>Q(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)</m:t>
        </m:r>
      </m:oMath>
      <w:r w:rsidRPr="00203708">
        <w:t>:</w:t>
      </w:r>
    </w:p>
    <w:p w14:paraId="74E5D8C1" w14:textId="77777777" w:rsidR="008125E2" w:rsidRPr="00010A44" w:rsidRDefault="008125E2" w:rsidP="008125E2">
      <w:pPr>
        <w:pStyle w:val="Listeafsnit"/>
        <w:rPr>
          <w:sz w:val="22"/>
          <w:szCs w:val="22"/>
        </w:rPr>
      </w:pPr>
      <w:r w:rsidRPr="00010A44">
        <w:rPr>
          <w:sz w:val="22"/>
          <w:szCs w:val="22"/>
        </w:rPr>
        <w:tab/>
      </w:r>
    </w:p>
    <w:p w14:paraId="30B95123" w14:textId="77777777" w:rsidR="008125E2" w:rsidRPr="00010A44" w:rsidRDefault="008125E2" w:rsidP="008125E2">
      <w:pPr>
        <w:pStyle w:val="Listeafsnit"/>
        <w:rPr>
          <w:rFonts w:eastAsiaTheme="minorEastAsia"/>
          <w:i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 xml:space="preserve">          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</w:rPr>
            <m:t xml:space="preserve">og           </m:t>
          </m:r>
          <m:r>
            <w:rPr>
              <w:rFonts w:ascii="Cambria Math" w:eastAsiaTheme="minorEastAsia" w:hAnsi="Cambria Math"/>
              <w:sz w:val="22"/>
              <w:szCs w:val="22"/>
            </w:rPr>
            <m:t>b=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2"/>
              <w:szCs w:val="22"/>
            </w:rPr>
            <m:t>-a∙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</m:oMath>
      </m:oMathPara>
    </w:p>
    <w:p w14:paraId="3CE4AF2A" w14:textId="77777777" w:rsidR="008125E2" w:rsidRDefault="008125E2" w:rsidP="008125E2">
      <w:pPr>
        <w:spacing w:line="240" w:lineRule="auto"/>
      </w:pPr>
      <w:r w:rsidRPr="00010A44">
        <w:rPr>
          <w:bCs/>
        </w:rPr>
        <w:t xml:space="preserve">       </w:t>
      </w:r>
      <w:r w:rsidRPr="00010A44">
        <w:t>Inddrag selvvalgte eksempler.</w:t>
      </w:r>
    </w:p>
    <w:p w14:paraId="13636576" w14:textId="77777777" w:rsidR="008125E2" w:rsidRDefault="008125E2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44DF1CEE" w14:textId="01DFEC9C" w:rsidR="00F23EE0" w:rsidRDefault="00DB7DD2" w:rsidP="00D7073E">
      <w:pPr>
        <w:spacing w:after="0" w:line="240" w:lineRule="auto"/>
        <w:rPr>
          <w:rFonts w:cstheme="minorHAnsi"/>
          <w:b/>
          <w:iCs/>
          <w:noProof/>
          <w:color w:val="FF0000"/>
          <w:lang w:eastAsia="da-DK"/>
        </w:rPr>
      </w:pPr>
      <w:r>
        <w:rPr>
          <w:rFonts w:cstheme="minorHAnsi"/>
          <w:b/>
          <w:iCs/>
          <w:noProof/>
          <w:color w:val="FF0000"/>
          <w:lang w:eastAsia="da-DK"/>
        </w:rPr>
        <w:t xml:space="preserve">       Arbejdsopgave:</w:t>
      </w:r>
    </w:p>
    <w:p w14:paraId="30CD4C7F" w14:textId="7FC6CA25" w:rsidR="00DB7DD2" w:rsidRPr="005D6A52" w:rsidRDefault="005C2622" w:rsidP="005C2622">
      <w:pPr>
        <w:pStyle w:val="Listeafsnit"/>
        <w:numPr>
          <w:ilvl w:val="0"/>
          <w:numId w:val="2"/>
        </w:numPr>
        <w:rPr>
          <w:rFonts w:cstheme="minorHAnsi"/>
          <w:b/>
          <w:iCs/>
          <w:noProof/>
          <w:sz w:val="22"/>
          <w:szCs w:val="22"/>
        </w:rPr>
      </w:pPr>
      <w:r w:rsidRPr="005D6A52">
        <w:rPr>
          <w:rFonts w:cstheme="minorHAnsi"/>
          <w:b/>
          <w:iCs/>
          <w:noProof/>
          <w:sz w:val="22"/>
          <w:szCs w:val="22"/>
        </w:rPr>
        <w:t xml:space="preserve">Hver gruppe øver sig på ovenstående </w:t>
      </w:r>
      <w:r w:rsidR="00AB15FC" w:rsidRPr="005D6A52">
        <w:rPr>
          <w:rFonts w:cstheme="minorHAnsi"/>
          <w:b/>
          <w:iCs/>
          <w:noProof/>
          <w:sz w:val="22"/>
          <w:szCs w:val="22"/>
        </w:rPr>
        <w:t>præsentationsemne.</w:t>
      </w:r>
    </w:p>
    <w:p w14:paraId="7F66F157" w14:textId="660FD46F" w:rsidR="00AB15FC" w:rsidRPr="005D6A52" w:rsidRDefault="00AB15FC" w:rsidP="005C2622">
      <w:pPr>
        <w:pStyle w:val="Listeafsnit"/>
        <w:numPr>
          <w:ilvl w:val="0"/>
          <w:numId w:val="2"/>
        </w:numPr>
        <w:rPr>
          <w:rFonts w:cstheme="minorHAnsi"/>
          <w:b/>
          <w:iCs/>
          <w:noProof/>
          <w:sz w:val="22"/>
          <w:szCs w:val="22"/>
        </w:rPr>
      </w:pPr>
      <w:r w:rsidRPr="005D6A52">
        <w:rPr>
          <w:rFonts w:cstheme="minorHAnsi"/>
          <w:b/>
          <w:iCs/>
          <w:noProof/>
          <w:sz w:val="22"/>
          <w:szCs w:val="22"/>
        </w:rPr>
        <w:t>Herefter præsenteres emnet for hina</w:t>
      </w:r>
      <w:r w:rsidR="00A66BC2" w:rsidRPr="005D6A52">
        <w:rPr>
          <w:rFonts w:cstheme="minorHAnsi"/>
          <w:b/>
          <w:iCs/>
          <w:noProof/>
          <w:sz w:val="22"/>
          <w:szCs w:val="22"/>
        </w:rPr>
        <w:t>nden i grupper ved en tavle.</w:t>
      </w:r>
    </w:p>
    <w:p w14:paraId="586C8004" w14:textId="3EAF18E0" w:rsidR="00A66BC2" w:rsidRPr="005D6A52" w:rsidRDefault="00A66BC2" w:rsidP="00A66BC2">
      <w:pPr>
        <w:pStyle w:val="Listeafsnit"/>
        <w:ind w:left="810"/>
        <w:rPr>
          <w:rFonts w:cstheme="minorHAnsi"/>
          <w:b/>
          <w:iCs/>
          <w:noProof/>
          <w:sz w:val="22"/>
          <w:szCs w:val="22"/>
        </w:rPr>
      </w:pPr>
      <w:r w:rsidRPr="005D6A52">
        <w:rPr>
          <w:rFonts w:cstheme="minorHAnsi"/>
          <w:b/>
          <w:iCs/>
          <w:noProof/>
          <w:sz w:val="22"/>
          <w:szCs w:val="22"/>
        </w:rPr>
        <w:t>Gruppe 1 præsenterer for gruppe 2 og omvendt</w:t>
      </w:r>
    </w:p>
    <w:p w14:paraId="426A8DA3" w14:textId="533D62A4" w:rsidR="00A66BC2" w:rsidRDefault="00A66BC2" w:rsidP="00A66BC2">
      <w:pPr>
        <w:pStyle w:val="Listeafsnit"/>
        <w:ind w:left="810"/>
        <w:rPr>
          <w:rFonts w:cstheme="minorHAnsi"/>
          <w:b/>
          <w:iCs/>
          <w:noProof/>
          <w:sz w:val="22"/>
          <w:szCs w:val="22"/>
        </w:rPr>
      </w:pPr>
      <w:r w:rsidRPr="005D6A52">
        <w:rPr>
          <w:rFonts w:cstheme="minorHAnsi"/>
          <w:b/>
          <w:iCs/>
          <w:noProof/>
          <w:sz w:val="22"/>
          <w:szCs w:val="22"/>
        </w:rPr>
        <w:t>Gruppe 3 for gruppe 4 osv.</w:t>
      </w:r>
    </w:p>
    <w:p w14:paraId="3B47D2E7" w14:textId="6ACC299F" w:rsidR="000D4788" w:rsidRPr="000D4788" w:rsidRDefault="000D4788" w:rsidP="000D4788">
      <w:pPr>
        <w:pStyle w:val="Listeafsnit"/>
        <w:numPr>
          <w:ilvl w:val="0"/>
          <w:numId w:val="2"/>
        </w:numPr>
        <w:rPr>
          <w:rFonts w:cstheme="minorHAnsi"/>
          <w:b/>
          <w:iCs/>
          <w:noProof/>
        </w:rPr>
      </w:pPr>
      <w:r>
        <w:rPr>
          <w:rFonts w:cstheme="minorHAnsi"/>
          <w:b/>
          <w:iCs/>
          <w:noProof/>
        </w:rPr>
        <w:t>En gruppe fremlægger ved tavlen i næste matematikmodul.</w:t>
      </w:r>
    </w:p>
    <w:p w14:paraId="2F900159" w14:textId="77777777" w:rsidR="00D623D0" w:rsidRDefault="00D623D0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56EBBEB2" w14:textId="22E6B216" w:rsidR="008125E2" w:rsidRDefault="003D227F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  <w:r w:rsidRPr="003D227F">
        <w:rPr>
          <w:rFonts w:cstheme="minorHAnsi"/>
          <w:b/>
          <w:i/>
          <w:noProof/>
          <w:lang w:eastAsia="da-DK"/>
        </w:rPr>
        <w:drawing>
          <wp:inline distT="0" distB="0" distL="0" distR="0" wp14:anchorId="074ABD1A" wp14:editId="71404D4E">
            <wp:extent cx="6242050" cy="4742458"/>
            <wp:effectExtent l="0" t="0" r="6350" b="1270"/>
            <wp:docPr id="37899545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954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5966" cy="474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1C035" w14:textId="77777777" w:rsidR="008125E2" w:rsidRDefault="008125E2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72A065C4" w14:textId="77777777" w:rsidR="008125E2" w:rsidRDefault="008125E2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72C2F992" w14:textId="77777777" w:rsidR="003D227F" w:rsidRDefault="003D227F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7460A4E4" w14:textId="77777777" w:rsidR="003D227F" w:rsidRDefault="003D227F" w:rsidP="00D7073E">
      <w:pPr>
        <w:spacing w:after="0" w:line="240" w:lineRule="auto"/>
        <w:rPr>
          <w:rFonts w:cstheme="minorHAnsi"/>
          <w:b/>
          <w:i/>
          <w:noProof/>
          <w:lang w:eastAsia="da-DK"/>
        </w:rPr>
      </w:pPr>
    </w:p>
    <w:p w14:paraId="294869AB" w14:textId="2F3A0F1D" w:rsidR="00D7073E" w:rsidRPr="00DC5E3A" w:rsidRDefault="00D7073E" w:rsidP="00D7073E">
      <w:pPr>
        <w:spacing w:after="0" w:line="240" w:lineRule="auto"/>
        <w:rPr>
          <w:rFonts w:cstheme="minorHAnsi"/>
          <w:i/>
        </w:rPr>
      </w:pPr>
      <w:r w:rsidRPr="00DC5E3A">
        <w:rPr>
          <w:rFonts w:cstheme="minorHAnsi"/>
          <w:b/>
          <w:i/>
          <w:noProof/>
          <w:lang w:eastAsia="da-DK"/>
        </w:rPr>
        <w:t>Sætningen:</w:t>
      </w:r>
      <w:r w:rsidRPr="00DC5E3A">
        <w:rPr>
          <w:rFonts w:cstheme="minorHAnsi"/>
          <w:i/>
          <w:noProof/>
          <w:lang w:eastAsia="da-DK"/>
        </w:rPr>
        <w:t xml:space="preserve"> Lad A(x</w:t>
      </w:r>
      <w:r w:rsidRPr="00DC5E3A">
        <w:rPr>
          <w:rFonts w:cstheme="minorHAnsi"/>
          <w:i/>
          <w:noProof/>
          <w:vertAlign w:val="subscript"/>
          <w:lang w:eastAsia="da-DK"/>
        </w:rPr>
        <w:t>1</w:t>
      </w:r>
      <w:r w:rsidRPr="00DC5E3A">
        <w:rPr>
          <w:rFonts w:cstheme="minorHAnsi"/>
          <w:i/>
        </w:rPr>
        <w:t>,y</w:t>
      </w:r>
      <w:r w:rsidRPr="00DC5E3A">
        <w:rPr>
          <w:rFonts w:cstheme="minorHAnsi"/>
          <w:i/>
          <w:vertAlign w:val="subscript"/>
        </w:rPr>
        <w:t>1</w:t>
      </w:r>
      <w:r w:rsidRPr="00DC5E3A">
        <w:rPr>
          <w:rFonts w:cstheme="minorHAnsi"/>
          <w:i/>
          <w:noProof/>
          <w:lang w:eastAsia="da-DK"/>
        </w:rPr>
        <w:t>) og B(x</w:t>
      </w:r>
      <w:r w:rsidRPr="00DC5E3A">
        <w:rPr>
          <w:rFonts w:cstheme="minorHAnsi"/>
          <w:i/>
          <w:noProof/>
          <w:vertAlign w:val="subscript"/>
          <w:lang w:eastAsia="da-DK"/>
        </w:rPr>
        <w:t>2</w:t>
      </w:r>
      <w:r w:rsidRPr="00DC5E3A">
        <w:rPr>
          <w:rFonts w:cstheme="minorHAnsi"/>
          <w:i/>
        </w:rPr>
        <w:t>,y</w:t>
      </w:r>
      <w:r w:rsidRPr="00DC5E3A">
        <w:rPr>
          <w:rFonts w:cstheme="minorHAnsi"/>
          <w:i/>
          <w:vertAlign w:val="subscript"/>
        </w:rPr>
        <w:t>2</w:t>
      </w:r>
      <w:r w:rsidRPr="00DC5E3A">
        <w:rPr>
          <w:rFonts w:cstheme="minorHAnsi"/>
          <w:i/>
          <w:noProof/>
          <w:lang w:eastAsia="da-DK"/>
        </w:rPr>
        <w:t>), hvor x</w:t>
      </w:r>
      <w:r w:rsidRPr="00DC5E3A">
        <w:rPr>
          <w:rFonts w:cstheme="minorHAnsi"/>
          <w:i/>
          <w:noProof/>
          <w:vertAlign w:val="subscript"/>
          <w:lang w:eastAsia="da-DK"/>
        </w:rPr>
        <w:t>1</w:t>
      </w:r>
      <w:r w:rsidRPr="00DC5E3A">
        <w:rPr>
          <w:rFonts w:cstheme="minorHAnsi"/>
          <w:i/>
        </w:rPr>
        <w:t>≠x</w:t>
      </w:r>
      <w:r w:rsidRPr="00DC5E3A">
        <w:rPr>
          <w:rFonts w:cstheme="minorHAnsi"/>
          <w:i/>
          <w:vertAlign w:val="subscript"/>
        </w:rPr>
        <w:t>2</w:t>
      </w:r>
      <w:r w:rsidRPr="00DC5E3A">
        <w:rPr>
          <w:rFonts w:cstheme="minorHAnsi"/>
          <w:i/>
        </w:rPr>
        <w:t>, være to punkter på en ret linje</w:t>
      </w:r>
    </w:p>
    <w:p w14:paraId="5A0A88C8" w14:textId="77777777" w:rsidR="00D7073E" w:rsidRPr="00DC5E3A" w:rsidRDefault="00D7073E" w:rsidP="00D7073E">
      <w:pPr>
        <w:spacing w:after="0" w:line="240" w:lineRule="auto"/>
        <w:rPr>
          <w:rFonts w:cstheme="minorHAnsi"/>
          <w:i/>
        </w:rPr>
      </w:pPr>
      <w:r w:rsidRPr="00DC5E3A">
        <w:rPr>
          <w:rFonts w:cstheme="minorHAnsi"/>
          <w:i/>
        </w:rPr>
        <w:t xml:space="preserve">                 </w:t>
      </w:r>
      <w:r>
        <w:rPr>
          <w:rFonts w:cstheme="minorHAnsi"/>
          <w:i/>
        </w:rPr>
        <w:t xml:space="preserve">    </w:t>
      </w:r>
      <w:r w:rsidRPr="00DC5E3A">
        <w:rPr>
          <w:rFonts w:cstheme="minorHAnsi"/>
          <w:i/>
        </w:rPr>
        <w:t xml:space="preserve"> med ligningen y=a∙x+b.</w:t>
      </w:r>
    </w:p>
    <w:p w14:paraId="612E3B51" w14:textId="77777777" w:rsidR="00D7073E" w:rsidRPr="00DC5E3A" w:rsidRDefault="00D7073E" w:rsidP="00D7073E">
      <w:pPr>
        <w:spacing w:after="0" w:line="240" w:lineRule="auto"/>
        <w:rPr>
          <w:rFonts w:cstheme="minorHAnsi"/>
          <w:i/>
        </w:rPr>
      </w:pPr>
      <w:r w:rsidRPr="00DC5E3A">
        <w:rPr>
          <w:rFonts w:cstheme="minorHAnsi"/>
          <w:i/>
        </w:rPr>
        <w:t xml:space="preserve">                 </w:t>
      </w:r>
      <w:r>
        <w:rPr>
          <w:rFonts w:cstheme="minorHAnsi"/>
          <w:i/>
        </w:rPr>
        <w:t xml:space="preserve">     </w:t>
      </w:r>
      <w:r w:rsidRPr="00DC5E3A">
        <w:rPr>
          <w:rFonts w:cstheme="minorHAnsi"/>
          <w:i/>
        </w:rPr>
        <w:t xml:space="preserve">Hældningskoefficienten a  kan da beregnes som:      </w:t>
      </w:r>
      <w:r w:rsidRPr="00DC5E3A">
        <w:rPr>
          <w:rFonts w:cstheme="minorHAnsi"/>
          <w:i/>
          <w:position w:val="-28"/>
        </w:rPr>
        <w:object w:dxaOrig="1060" w:dyaOrig="639" w14:anchorId="0C179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1.5pt" o:ole="">
            <v:imagedata r:id="rId9" o:title=""/>
          </v:shape>
          <o:OLEObject Type="Embed" ProgID="Equation.3" ShapeID="_x0000_i1025" DrawAspect="Content" ObjectID="_1761379807" r:id="rId10"/>
        </w:object>
      </w:r>
    </w:p>
    <w:p w14:paraId="45A68A63" w14:textId="77777777" w:rsidR="00D7073E" w:rsidRPr="00DC5E3A" w:rsidRDefault="00D7073E" w:rsidP="00D7073E">
      <w:pPr>
        <w:spacing w:after="0" w:line="240" w:lineRule="auto"/>
        <w:rPr>
          <w:rFonts w:cstheme="minorHAnsi"/>
          <w:i/>
          <w:vertAlign w:val="subscript"/>
        </w:rPr>
      </w:pPr>
      <w:r w:rsidRPr="00DC5E3A">
        <w:rPr>
          <w:rFonts w:cstheme="minorHAnsi"/>
          <w:i/>
        </w:rPr>
        <w:t xml:space="preserve">                </w:t>
      </w:r>
      <w:r>
        <w:rPr>
          <w:rFonts w:cstheme="minorHAnsi"/>
          <w:i/>
        </w:rPr>
        <w:t xml:space="preserve">     </w:t>
      </w:r>
      <w:r w:rsidRPr="00DC5E3A">
        <w:rPr>
          <w:rFonts w:cstheme="minorHAnsi"/>
          <w:i/>
        </w:rPr>
        <w:t xml:space="preserve"> Derefter kan konstanten b bestemmes ved ligningen b=</w:t>
      </w:r>
      <w:r>
        <w:rPr>
          <w:rFonts w:cstheme="minorHAnsi"/>
          <w:i/>
        </w:rPr>
        <w:t xml:space="preserve"> </w:t>
      </w:r>
      <w:r w:rsidRPr="00DC5E3A">
        <w:rPr>
          <w:rFonts w:cstheme="minorHAnsi"/>
          <w:i/>
        </w:rPr>
        <w:t>y</w:t>
      </w:r>
      <w:r w:rsidRPr="00DC5E3A">
        <w:rPr>
          <w:rFonts w:cstheme="minorHAnsi"/>
          <w:i/>
          <w:vertAlign w:val="subscript"/>
        </w:rPr>
        <w:t xml:space="preserve">1 </w:t>
      </w:r>
      <w:r w:rsidRPr="00DC5E3A">
        <w:rPr>
          <w:rFonts w:cstheme="minorHAnsi"/>
          <w:i/>
        </w:rPr>
        <w:t>- a∙x</w:t>
      </w:r>
      <w:r w:rsidRPr="00DC5E3A">
        <w:rPr>
          <w:rFonts w:cstheme="minorHAnsi"/>
          <w:i/>
          <w:vertAlign w:val="subscript"/>
        </w:rPr>
        <w:t>1</w:t>
      </w:r>
    </w:p>
    <w:p w14:paraId="2117CA63" w14:textId="77777777" w:rsidR="00D7073E" w:rsidRPr="00DC5E3A" w:rsidRDefault="00D7073E" w:rsidP="00D7073E">
      <w:pPr>
        <w:spacing w:after="0" w:line="240" w:lineRule="auto"/>
        <w:rPr>
          <w:rFonts w:cstheme="minorHAnsi"/>
          <w:i/>
          <w:vertAlign w:val="subscript"/>
        </w:rPr>
      </w:pPr>
    </w:p>
    <w:p w14:paraId="28BC0A50" w14:textId="77777777" w:rsidR="00D7073E" w:rsidRPr="00DC5E3A" w:rsidRDefault="00D7073E" w:rsidP="00D7073E">
      <w:pPr>
        <w:jc w:val="center"/>
        <w:rPr>
          <w:rFonts w:cstheme="minorHAnsi"/>
        </w:rPr>
      </w:pPr>
      <w:r w:rsidRPr="00DC5E3A">
        <w:rPr>
          <w:rFonts w:cstheme="minorHAnsi"/>
          <w:noProof/>
          <w:lang w:eastAsia="da-DK"/>
        </w:rPr>
        <w:drawing>
          <wp:inline distT="0" distB="0" distL="0" distR="0" wp14:anchorId="4ED8F000" wp14:editId="72C634A3">
            <wp:extent cx="2193714" cy="2006600"/>
            <wp:effectExtent l="0" t="0" r="0" b="0"/>
            <wp:docPr id="1" name="Billede 1" descr="Et billede, der indeholder linje/række, diagram, Parallel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inje/række, diagram, Parallel, skiba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44" cy="20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6A71" w14:textId="77777777" w:rsidR="00D7073E" w:rsidRDefault="00D7073E" w:rsidP="00D7073E">
      <w:pPr>
        <w:rPr>
          <w:rFonts w:cstheme="minorHAnsi"/>
          <w:b/>
          <w:i/>
        </w:rPr>
      </w:pPr>
      <w:r w:rsidRPr="00C3766E">
        <w:rPr>
          <w:rFonts w:cstheme="minorHAnsi"/>
          <w:b/>
          <w:i/>
        </w:rPr>
        <w:t>Bevis for ovenstående sætning</w:t>
      </w:r>
    </w:p>
    <w:p w14:paraId="65D4408C" w14:textId="77777777" w:rsidR="00D7073E" w:rsidRPr="00C3766E" w:rsidRDefault="00D7073E" w:rsidP="00D7073E">
      <w:pPr>
        <w:rPr>
          <w:rFonts w:cstheme="minorHAnsi"/>
          <w:b/>
        </w:rPr>
      </w:pPr>
      <w:r w:rsidRPr="00DC5E3A">
        <w:rPr>
          <w:rFonts w:cstheme="minorHAnsi"/>
          <w:b/>
        </w:rPr>
        <w:t xml:space="preserve">Opgave: </w:t>
      </w:r>
      <w:r w:rsidRPr="00DC5E3A">
        <w:rPr>
          <w:rFonts w:cstheme="minorHAnsi"/>
        </w:rPr>
        <w:t>Nu skal du udfylde de tomme felter i nedenstående skema. I felterne skal du forklare hvad man tager udgan</w:t>
      </w:r>
      <w:r>
        <w:rPr>
          <w:rFonts w:cstheme="minorHAnsi"/>
        </w:rPr>
        <w:t>g</w:t>
      </w:r>
      <w:r w:rsidRPr="00DC5E3A">
        <w:rPr>
          <w:rFonts w:cstheme="minorHAnsi"/>
        </w:rPr>
        <w:t>spunkt i og hvad der ”sker” fra det ene trin til det næste.</w:t>
      </w:r>
    </w:p>
    <w:p w14:paraId="1ABD3059" w14:textId="77777777" w:rsidR="00D7073E" w:rsidRPr="00DC5E3A" w:rsidRDefault="00D7073E" w:rsidP="00D7073E">
      <w:pPr>
        <w:rPr>
          <w:rFonts w:cstheme="minorHAnsi"/>
          <w:i/>
        </w:rPr>
      </w:pPr>
      <w:r w:rsidRPr="00DC5E3A">
        <w:rPr>
          <w:rFonts w:cstheme="minorHAnsi"/>
        </w:rPr>
        <w:t xml:space="preserve">Udgangspunktet: </w:t>
      </w:r>
      <w:r w:rsidRPr="00DC5E3A">
        <w:rPr>
          <w:rFonts w:cstheme="minorHAnsi"/>
          <w:i/>
          <w:noProof/>
          <w:lang w:eastAsia="da-DK"/>
        </w:rPr>
        <w:t>Lad A(x</w:t>
      </w:r>
      <w:r w:rsidRPr="00DC5E3A">
        <w:rPr>
          <w:rFonts w:cstheme="minorHAnsi"/>
          <w:i/>
          <w:noProof/>
          <w:vertAlign w:val="subscript"/>
          <w:lang w:eastAsia="da-DK"/>
        </w:rPr>
        <w:t>1</w:t>
      </w:r>
      <w:r w:rsidRPr="00DC5E3A">
        <w:rPr>
          <w:rFonts w:cstheme="minorHAnsi"/>
          <w:i/>
        </w:rPr>
        <w:t>,y</w:t>
      </w:r>
      <w:r w:rsidRPr="00DC5E3A">
        <w:rPr>
          <w:rFonts w:cstheme="minorHAnsi"/>
          <w:i/>
          <w:vertAlign w:val="subscript"/>
        </w:rPr>
        <w:t>1</w:t>
      </w:r>
      <w:r w:rsidRPr="00DC5E3A">
        <w:rPr>
          <w:rFonts w:cstheme="minorHAnsi"/>
          <w:i/>
          <w:noProof/>
          <w:lang w:eastAsia="da-DK"/>
        </w:rPr>
        <w:t>) og B(x</w:t>
      </w:r>
      <w:r w:rsidRPr="00DC5E3A">
        <w:rPr>
          <w:rFonts w:cstheme="minorHAnsi"/>
          <w:i/>
          <w:noProof/>
          <w:vertAlign w:val="subscript"/>
          <w:lang w:eastAsia="da-DK"/>
        </w:rPr>
        <w:t>2</w:t>
      </w:r>
      <w:r w:rsidRPr="00DC5E3A">
        <w:rPr>
          <w:rFonts w:cstheme="minorHAnsi"/>
          <w:i/>
        </w:rPr>
        <w:t>,y</w:t>
      </w:r>
      <w:r w:rsidRPr="00DC5E3A">
        <w:rPr>
          <w:rFonts w:cstheme="minorHAnsi"/>
          <w:i/>
          <w:vertAlign w:val="subscript"/>
        </w:rPr>
        <w:t>2</w:t>
      </w:r>
      <w:r w:rsidRPr="00DC5E3A">
        <w:rPr>
          <w:rFonts w:cstheme="minorHAnsi"/>
          <w:i/>
          <w:noProof/>
          <w:lang w:eastAsia="da-DK"/>
        </w:rPr>
        <w:t>), hvor x</w:t>
      </w:r>
      <w:r w:rsidRPr="00DC5E3A">
        <w:rPr>
          <w:rFonts w:cstheme="minorHAnsi"/>
          <w:i/>
          <w:noProof/>
          <w:vertAlign w:val="subscript"/>
          <w:lang w:eastAsia="da-DK"/>
        </w:rPr>
        <w:t>1</w:t>
      </w:r>
      <w:r w:rsidRPr="00DC5E3A">
        <w:rPr>
          <w:rFonts w:cstheme="minorHAnsi"/>
          <w:i/>
        </w:rPr>
        <w:t>≠x</w:t>
      </w:r>
      <w:r w:rsidRPr="00DC5E3A">
        <w:rPr>
          <w:rFonts w:cstheme="minorHAnsi"/>
          <w:i/>
          <w:vertAlign w:val="subscript"/>
        </w:rPr>
        <w:t>2</w:t>
      </w:r>
      <w:r w:rsidRPr="00DC5E3A">
        <w:rPr>
          <w:rFonts w:cstheme="minorHAnsi"/>
          <w:i/>
        </w:rPr>
        <w:t>, være to punkter på en ret linje med ligningen y=a∙x+b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D7073E" w:rsidRPr="00DC5E3A" w14:paraId="489315EB" w14:textId="77777777" w:rsidTr="006213AA">
        <w:tc>
          <w:tcPr>
            <w:tcW w:w="4889" w:type="dxa"/>
          </w:tcPr>
          <w:p w14:paraId="66F498FA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  <w:r w:rsidRPr="00DC5E3A">
              <w:rPr>
                <w:rFonts w:cstheme="minorHAnsi"/>
              </w:rPr>
              <w:t>Bevisgangen</w:t>
            </w:r>
          </w:p>
        </w:tc>
        <w:tc>
          <w:tcPr>
            <w:tcW w:w="4889" w:type="dxa"/>
          </w:tcPr>
          <w:p w14:paraId="509D9612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  <w:r w:rsidRPr="00DC5E3A">
              <w:rPr>
                <w:rFonts w:cstheme="minorHAnsi"/>
              </w:rPr>
              <w:t>Forklar trinene i beviset</w:t>
            </w:r>
          </w:p>
        </w:tc>
      </w:tr>
      <w:tr w:rsidR="00D7073E" w:rsidRPr="00DC5E3A" w14:paraId="1AEE5DB8" w14:textId="77777777" w:rsidTr="006213AA">
        <w:tc>
          <w:tcPr>
            <w:tcW w:w="4889" w:type="dxa"/>
          </w:tcPr>
          <w:p w14:paraId="4DBCA8FE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  <w:r w:rsidRPr="00DC5E3A">
              <w:rPr>
                <w:rFonts w:cstheme="minorHAnsi"/>
              </w:rPr>
              <w:t xml:space="preserve">Da gælder  </w:t>
            </w:r>
            <w:r w:rsidRPr="00DC5E3A">
              <w:rPr>
                <w:rFonts w:cstheme="minorHAnsi"/>
                <w:i/>
              </w:rPr>
              <w:t>y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=a∙x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+b</w:t>
            </w:r>
            <w:r w:rsidRPr="00DC5E3A">
              <w:rPr>
                <w:rFonts w:cstheme="minorHAnsi"/>
              </w:rPr>
              <w:t xml:space="preserve"> og </w:t>
            </w:r>
            <w:r w:rsidRPr="00DC5E3A">
              <w:rPr>
                <w:rFonts w:cstheme="minorHAnsi"/>
                <w:i/>
              </w:rPr>
              <w:t>y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=a∙x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+b</w:t>
            </w:r>
          </w:p>
        </w:tc>
        <w:tc>
          <w:tcPr>
            <w:tcW w:w="4889" w:type="dxa"/>
          </w:tcPr>
          <w:p w14:paraId="59AC0332" w14:textId="77777777" w:rsidR="00D7073E" w:rsidRDefault="00D7073E" w:rsidP="006213AA">
            <w:pPr>
              <w:jc w:val="center"/>
              <w:rPr>
                <w:rFonts w:cstheme="minorHAnsi"/>
              </w:rPr>
            </w:pPr>
          </w:p>
          <w:p w14:paraId="370376B9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</w:p>
        </w:tc>
      </w:tr>
      <w:tr w:rsidR="00D7073E" w:rsidRPr="00DC5E3A" w14:paraId="0F21FC86" w14:textId="77777777" w:rsidTr="006213AA">
        <w:tc>
          <w:tcPr>
            <w:tcW w:w="4889" w:type="dxa"/>
          </w:tcPr>
          <w:p w14:paraId="458E0C66" w14:textId="77777777" w:rsidR="00D7073E" w:rsidRPr="00DC5E3A" w:rsidRDefault="00D7073E" w:rsidP="006213AA">
            <w:pPr>
              <w:jc w:val="center"/>
              <w:rPr>
                <w:rFonts w:cstheme="minorHAnsi"/>
                <w:i/>
              </w:rPr>
            </w:pPr>
            <w:r w:rsidRPr="00DC5E3A">
              <w:rPr>
                <w:rFonts w:cstheme="minorHAnsi"/>
                <w:i/>
              </w:rPr>
              <w:t xml:space="preserve">  y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-y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=a∙x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+b-(a∙x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+b)</w:t>
            </w:r>
          </w:p>
        </w:tc>
        <w:tc>
          <w:tcPr>
            <w:tcW w:w="4889" w:type="dxa"/>
          </w:tcPr>
          <w:p w14:paraId="757E7380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</w:p>
        </w:tc>
      </w:tr>
      <w:tr w:rsidR="00D7073E" w:rsidRPr="00DC5E3A" w14:paraId="772E81A2" w14:textId="77777777" w:rsidTr="006213AA">
        <w:tc>
          <w:tcPr>
            <w:tcW w:w="4889" w:type="dxa"/>
          </w:tcPr>
          <w:p w14:paraId="25E16072" w14:textId="77777777" w:rsidR="00D7073E" w:rsidRPr="00DC5E3A" w:rsidRDefault="00D7073E" w:rsidP="006213AA">
            <w:pPr>
              <w:jc w:val="center"/>
              <w:rPr>
                <w:rFonts w:cstheme="minorHAnsi"/>
                <w:i/>
              </w:rPr>
            </w:pPr>
            <w:r w:rsidRPr="00DC5E3A">
              <w:rPr>
                <w:rFonts w:cstheme="minorHAnsi"/>
                <w:i/>
              </w:rPr>
              <w:t xml:space="preserve">  y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-y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=a∙x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+b-a∙x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-b</w:t>
            </w:r>
          </w:p>
        </w:tc>
        <w:tc>
          <w:tcPr>
            <w:tcW w:w="4889" w:type="dxa"/>
          </w:tcPr>
          <w:p w14:paraId="523DBEFE" w14:textId="77777777" w:rsidR="00D7073E" w:rsidRDefault="00D7073E" w:rsidP="006213AA">
            <w:pPr>
              <w:jc w:val="center"/>
              <w:rPr>
                <w:rFonts w:cstheme="minorHAnsi"/>
              </w:rPr>
            </w:pPr>
          </w:p>
          <w:p w14:paraId="25D4FE5A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</w:p>
        </w:tc>
      </w:tr>
      <w:tr w:rsidR="00D7073E" w:rsidRPr="00DC5E3A" w14:paraId="654AB95A" w14:textId="77777777" w:rsidTr="006213AA">
        <w:tc>
          <w:tcPr>
            <w:tcW w:w="4889" w:type="dxa"/>
          </w:tcPr>
          <w:p w14:paraId="4E3013DE" w14:textId="77777777" w:rsidR="00D7073E" w:rsidRPr="00DC5E3A" w:rsidRDefault="00D7073E" w:rsidP="006213AA">
            <w:pPr>
              <w:jc w:val="center"/>
              <w:rPr>
                <w:rFonts w:cstheme="minorHAnsi"/>
                <w:i/>
              </w:rPr>
            </w:pPr>
            <w:r w:rsidRPr="00DC5E3A">
              <w:rPr>
                <w:rFonts w:cstheme="minorHAnsi"/>
                <w:i/>
              </w:rPr>
              <w:t xml:space="preserve">  y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-y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=a∙x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-a∙x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</w:p>
        </w:tc>
        <w:tc>
          <w:tcPr>
            <w:tcW w:w="4889" w:type="dxa"/>
          </w:tcPr>
          <w:p w14:paraId="25771AC5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</w:p>
        </w:tc>
      </w:tr>
      <w:tr w:rsidR="00D7073E" w:rsidRPr="00DC5E3A" w14:paraId="1A44018C" w14:textId="77777777" w:rsidTr="006213AA">
        <w:tc>
          <w:tcPr>
            <w:tcW w:w="4889" w:type="dxa"/>
          </w:tcPr>
          <w:p w14:paraId="7EB59DF7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  <w:r w:rsidRPr="00DC5E3A">
              <w:rPr>
                <w:rFonts w:cstheme="minorHAnsi"/>
                <w:i/>
              </w:rPr>
              <w:t>y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  <w:i/>
              </w:rPr>
              <w:t>-y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=a(x</w:t>
            </w:r>
            <w:r w:rsidRPr="00DC5E3A">
              <w:rPr>
                <w:rFonts w:cstheme="minorHAnsi"/>
                <w:i/>
                <w:vertAlign w:val="subscript"/>
              </w:rPr>
              <w:t>2</w:t>
            </w:r>
            <w:r w:rsidRPr="00DC5E3A">
              <w:rPr>
                <w:rFonts w:cstheme="minorHAnsi"/>
              </w:rPr>
              <w:t>-</w:t>
            </w:r>
            <w:r w:rsidRPr="00DC5E3A">
              <w:rPr>
                <w:rFonts w:cstheme="minorHAnsi"/>
                <w:i/>
              </w:rPr>
              <w:t>x</w:t>
            </w:r>
            <w:r w:rsidRPr="00DC5E3A">
              <w:rPr>
                <w:rFonts w:cstheme="minorHAnsi"/>
                <w:i/>
                <w:vertAlign w:val="subscript"/>
              </w:rPr>
              <w:t>1</w:t>
            </w:r>
            <w:r w:rsidRPr="00DC5E3A">
              <w:rPr>
                <w:rFonts w:cstheme="minorHAnsi"/>
                <w:i/>
              </w:rPr>
              <w:t>)</w:t>
            </w:r>
          </w:p>
        </w:tc>
        <w:tc>
          <w:tcPr>
            <w:tcW w:w="4889" w:type="dxa"/>
          </w:tcPr>
          <w:p w14:paraId="1879F8A1" w14:textId="77777777" w:rsidR="00D7073E" w:rsidRPr="00DC5E3A" w:rsidRDefault="00D7073E" w:rsidP="006213AA">
            <w:pPr>
              <w:rPr>
                <w:rFonts w:cstheme="minorHAnsi"/>
              </w:rPr>
            </w:pPr>
          </w:p>
        </w:tc>
      </w:tr>
      <w:tr w:rsidR="00D7073E" w:rsidRPr="00DC5E3A" w14:paraId="304909D3" w14:textId="77777777" w:rsidTr="006213AA">
        <w:tc>
          <w:tcPr>
            <w:tcW w:w="4889" w:type="dxa"/>
          </w:tcPr>
          <w:p w14:paraId="3DFC0F28" w14:textId="77777777" w:rsidR="00D7073E" w:rsidRPr="00DC5E3A" w:rsidRDefault="00D7073E" w:rsidP="006213AA">
            <w:pPr>
              <w:jc w:val="center"/>
              <w:rPr>
                <w:rFonts w:cstheme="minorHAnsi"/>
                <w:i/>
              </w:rPr>
            </w:pPr>
            <w:r w:rsidRPr="00DC5E3A">
              <w:rPr>
                <w:rFonts w:cstheme="minorHAnsi"/>
                <w:i/>
                <w:position w:val="-28"/>
              </w:rPr>
              <w:object w:dxaOrig="1060" w:dyaOrig="639" w14:anchorId="7FDBAB52">
                <v:shape id="_x0000_i1026" type="#_x0000_t75" style="width:53pt;height:31.5pt" o:ole="">
                  <v:imagedata r:id="rId9" o:title=""/>
                </v:shape>
                <o:OLEObject Type="Embed" ProgID="Equation.3" ShapeID="_x0000_i1026" DrawAspect="Content" ObjectID="_1761379808" r:id="rId12"/>
              </w:object>
            </w:r>
          </w:p>
        </w:tc>
        <w:tc>
          <w:tcPr>
            <w:tcW w:w="4889" w:type="dxa"/>
          </w:tcPr>
          <w:p w14:paraId="09DE4D52" w14:textId="77777777" w:rsidR="00D7073E" w:rsidRPr="00DC5E3A" w:rsidRDefault="00D7073E" w:rsidP="006213AA">
            <w:pPr>
              <w:jc w:val="center"/>
              <w:rPr>
                <w:rFonts w:cstheme="minorHAnsi"/>
              </w:rPr>
            </w:pPr>
          </w:p>
        </w:tc>
      </w:tr>
    </w:tbl>
    <w:p w14:paraId="2EEBF56D" w14:textId="77777777" w:rsidR="00F23EE0" w:rsidRDefault="00D7073E">
      <w:pPr>
        <w:rPr>
          <w:rFonts w:cstheme="minorHAnsi"/>
          <w:i/>
        </w:rPr>
      </w:pPr>
      <w:r w:rsidRPr="00DC5E3A">
        <w:rPr>
          <w:rFonts w:cstheme="minorHAnsi"/>
          <w:i/>
        </w:rPr>
        <w:t>Formlen for b findes ved at isolere b i formlen  y</w:t>
      </w:r>
      <w:r w:rsidRPr="00DC5E3A">
        <w:rPr>
          <w:rFonts w:cstheme="minorHAnsi"/>
          <w:i/>
          <w:vertAlign w:val="subscript"/>
        </w:rPr>
        <w:t>1</w:t>
      </w:r>
      <w:r w:rsidRPr="00DC5E3A">
        <w:rPr>
          <w:rFonts w:cstheme="minorHAnsi"/>
          <w:i/>
        </w:rPr>
        <w:t>=a∙x</w:t>
      </w:r>
      <w:r w:rsidRPr="00DC5E3A">
        <w:rPr>
          <w:rFonts w:cstheme="minorHAnsi"/>
          <w:i/>
          <w:vertAlign w:val="subscript"/>
        </w:rPr>
        <w:t>1</w:t>
      </w:r>
      <w:r w:rsidRPr="00DC5E3A">
        <w:rPr>
          <w:rFonts w:cstheme="minorHAnsi"/>
          <w:i/>
        </w:rPr>
        <w:t>+b</w:t>
      </w:r>
      <w:r w:rsidR="00F23EE0">
        <w:rPr>
          <w:rFonts w:cstheme="minorHAnsi"/>
          <w:i/>
        </w:rPr>
        <w:t xml:space="preserve">    </w:t>
      </w:r>
    </w:p>
    <w:p w14:paraId="732E0BDB" w14:textId="60155F0A" w:rsidR="00202DB0" w:rsidRDefault="00D7073E">
      <w:r w:rsidRPr="00DC5E3A">
        <w:rPr>
          <w:rFonts w:cstheme="minorHAnsi"/>
          <w:i/>
        </w:rPr>
        <w:t>Opskriv formlen for b her:</w:t>
      </w:r>
    </w:p>
    <w:sectPr w:rsidR="00202D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3959"/>
    <w:multiLevelType w:val="hybridMultilevel"/>
    <w:tmpl w:val="5D70045C"/>
    <w:lvl w:ilvl="0" w:tplc="720839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30" w:hanging="360"/>
      </w:pPr>
    </w:lvl>
    <w:lvl w:ilvl="2" w:tplc="0406001B" w:tentative="1">
      <w:start w:val="1"/>
      <w:numFmt w:val="lowerRoman"/>
      <w:lvlText w:val="%3."/>
      <w:lvlJc w:val="right"/>
      <w:pPr>
        <w:ind w:left="2250" w:hanging="180"/>
      </w:pPr>
    </w:lvl>
    <w:lvl w:ilvl="3" w:tplc="0406000F" w:tentative="1">
      <w:start w:val="1"/>
      <w:numFmt w:val="decimal"/>
      <w:lvlText w:val="%4."/>
      <w:lvlJc w:val="left"/>
      <w:pPr>
        <w:ind w:left="2970" w:hanging="360"/>
      </w:pPr>
    </w:lvl>
    <w:lvl w:ilvl="4" w:tplc="04060019" w:tentative="1">
      <w:start w:val="1"/>
      <w:numFmt w:val="lowerLetter"/>
      <w:lvlText w:val="%5."/>
      <w:lvlJc w:val="left"/>
      <w:pPr>
        <w:ind w:left="3690" w:hanging="360"/>
      </w:pPr>
    </w:lvl>
    <w:lvl w:ilvl="5" w:tplc="0406001B" w:tentative="1">
      <w:start w:val="1"/>
      <w:numFmt w:val="lowerRoman"/>
      <w:lvlText w:val="%6."/>
      <w:lvlJc w:val="right"/>
      <w:pPr>
        <w:ind w:left="4410" w:hanging="180"/>
      </w:pPr>
    </w:lvl>
    <w:lvl w:ilvl="6" w:tplc="0406000F" w:tentative="1">
      <w:start w:val="1"/>
      <w:numFmt w:val="decimal"/>
      <w:lvlText w:val="%7."/>
      <w:lvlJc w:val="left"/>
      <w:pPr>
        <w:ind w:left="5130" w:hanging="360"/>
      </w:pPr>
    </w:lvl>
    <w:lvl w:ilvl="7" w:tplc="04060019" w:tentative="1">
      <w:start w:val="1"/>
      <w:numFmt w:val="lowerLetter"/>
      <w:lvlText w:val="%8."/>
      <w:lvlJc w:val="left"/>
      <w:pPr>
        <w:ind w:left="5850" w:hanging="360"/>
      </w:pPr>
    </w:lvl>
    <w:lvl w:ilvl="8" w:tplc="040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F6F0747"/>
    <w:multiLevelType w:val="hybridMultilevel"/>
    <w:tmpl w:val="14B6EB0A"/>
    <w:lvl w:ilvl="0" w:tplc="887A12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977162">
    <w:abstractNumId w:val="1"/>
  </w:num>
  <w:num w:numId="2" w16cid:durableId="139770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3E"/>
    <w:rsid w:val="000D4788"/>
    <w:rsid w:val="00202DB0"/>
    <w:rsid w:val="003D227F"/>
    <w:rsid w:val="005C2622"/>
    <w:rsid w:val="005D6A52"/>
    <w:rsid w:val="008125E2"/>
    <w:rsid w:val="008545A7"/>
    <w:rsid w:val="00A66BC2"/>
    <w:rsid w:val="00AB15FC"/>
    <w:rsid w:val="00BB48E1"/>
    <w:rsid w:val="00D623D0"/>
    <w:rsid w:val="00D7073E"/>
    <w:rsid w:val="00DB7DD2"/>
    <w:rsid w:val="00F23EE0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97FAB4"/>
  <w15:chartTrackingRefBased/>
  <w15:docId w15:val="{97172462-E883-40F3-AE5A-A51F1FF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3E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707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2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C561DD74A161479A70205D86565207" ma:contentTypeVersion="35" ma:contentTypeDescription="Opret et nyt dokument." ma:contentTypeScope="" ma:versionID="f123b8951f8dac54e9abae941d9f00b8">
  <xsd:schema xmlns:xsd="http://www.w3.org/2001/XMLSchema" xmlns:xs="http://www.w3.org/2001/XMLSchema" xmlns:p="http://schemas.microsoft.com/office/2006/metadata/properties" xmlns:ns3="189b926f-4ce9-413e-908f-5197cff7bdb3" xmlns:ns4="2d1986f6-b63a-4906-b381-aa687a6a4713" targetNamespace="http://schemas.microsoft.com/office/2006/metadata/properties" ma:root="true" ma:fieldsID="05f8b16a5304fddbc2e962e82ea00783" ns3:_="" ns4:_="">
    <xsd:import namespace="189b926f-4ce9-413e-908f-5197cff7bdb3"/>
    <xsd:import namespace="2d1986f6-b63a-4906-b381-aa687a6a4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b926f-4ce9-413e-908f-5197cff7b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86f6-b63a-4906-b381-aa687a6a471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1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89b926f-4ce9-413e-908f-5197cff7bdb3" xsi:nil="true"/>
    <Students xmlns="189b926f-4ce9-413e-908f-5197cff7bdb3">
      <UserInfo>
        <DisplayName/>
        <AccountId xsi:nil="true"/>
        <AccountType/>
      </UserInfo>
    </Students>
    <Distribution_Groups xmlns="189b926f-4ce9-413e-908f-5197cff7bdb3" xsi:nil="true"/>
    <TeamsChannelId xmlns="189b926f-4ce9-413e-908f-5197cff7bdb3" xsi:nil="true"/>
    <Templates xmlns="189b926f-4ce9-413e-908f-5197cff7bdb3" xsi:nil="true"/>
    <Has_Teacher_Only_SectionGroup xmlns="189b926f-4ce9-413e-908f-5197cff7bdb3" xsi:nil="true"/>
    <NotebookType xmlns="189b926f-4ce9-413e-908f-5197cff7bdb3" xsi:nil="true"/>
    <CultureName xmlns="189b926f-4ce9-413e-908f-5197cff7bdb3" xsi:nil="true"/>
    <LMS_Mappings xmlns="189b926f-4ce9-413e-908f-5197cff7bdb3" xsi:nil="true"/>
    <IsNotebookLocked xmlns="189b926f-4ce9-413e-908f-5197cff7bdb3" xsi:nil="true"/>
    <DefaultSectionNames xmlns="189b926f-4ce9-413e-908f-5197cff7bdb3" xsi:nil="true"/>
    <Owner xmlns="189b926f-4ce9-413e-908f-5197cff7bdb3">
      <UserInfo>
        <DisplayName/>
        <AccountId xsi:nil="true"/>
        <AccountType/>
      </UserInfo>
    </Owner>
    <Teachers xmlns="189b926f-4ce9-413e-908f-5197cff7bdb3">
      <UserInfo>
        <DisplayName/>
        <AccountId xsi:nil="true"/>
        <AccountType/>
      </UserInfo>
    </Teachers>
    <Math_Settings xmlns="189b926f-4ce9-413e-908f-5197cff7bdb3" xsi:nil="true"/>
    <AppVersion xmlns="189b926f-4ce9-413e-908f-5197cff7bdb3" xsi:nil="true"/>
    <Is_Collaboration_Space_Locked xmlns="189b926f-4ce9-413e-908f-5197cff7bdb3" xsi:nil="true"/>
    <Teams_Channel_Section_Location xmlns="189b926f-4ce9-413e-908f-5197cff7bdb3" xsi:nil="true"/>
    <FolderType xmlns="189b926f-4ce9-413e-908f-5197cff7bdb3" xsi:nil="true"/>
    <Student_Groups xmlns="189b926f-4ce9-413e-908f-5197cff7bdb3">
      <UserInfo>
        <DisplayName/>
        <AccountId xsi:nil="true"/>
        <AccountType/>
      </UserInfo>
    </Student_Groups>
    <Invited_Teachers xmlns="189b926f-4ce9-413e-908f-5197cff7bdb3" xsi:nil="true"/>
    <Invited_Students xmlns="189b926f-4ce9-413e-908f-5197cff7bdb3" xsi:nil="true"/>
    <_activity xmlns="189b926f-4ce9-413e-908f-5197cff7bdb3" xsi:nil="true"/>
  </documentManagement>
</p:properties>
</file>

<file path=customXml/itemProps1.xml><?xml version="1.0" encoding="utf-8"?>
<ds:datastoreItem xmlns:ds="http://schemas.openxmlformats.org/officeDocument/2006/customXml" ds:itemID="{A78EE7F4-9DFF-48F8-9D2C-C0D39720E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b926f-4ce9-413e-908f-5197cff7bdb3"/>
    <ds:schemaRef ds:uri="2d1986f6-b63a-4906-b381-aa687a6a4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4AED0-EF99-478A-AD70-430C04421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46F4F-FC63-41E3-8C83-0FBD79FDD9A0}">
  <ds:schemaRefs>
    <ds:schemaRef ds:uri="http://purl.org/dc/dcmitype/"/>
    <ds:schemaRef ds:uri="http://www.w3.org/XML/1998/namespace"/>
    <ds:schemaRef ds:uri="http://schemas.microsoft.com/office/2006/documentManagement/types"/>
    <ds:schemaRef ds:uri="189b926f-4ce9-413e-908f-5197cff7bdb3"/>
    <ds:schemaRef ds:uri="2d1986f6-b63a-4906-b381-aa687a6a471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3</cp:revision>
  <dcterms:created xsi:type="dcterms:W3CDTF">2023-11-13T10:22:00Z</dcterms:created>
  <dcterms:modified xsi:type="dcterms:W3CDTF">2023-11-13T10:23:00Z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0x01010086C561DD74A161479A70205D86565207</vt:lpwstr>
  </property>
</Properties>
</file>