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6A9B" w14:textId="734BB051" w:rsidR="00697B6F" w:rsidRPr="00A212FE" w:rsidRDefault="00697B6F" w:rsidP="00697B6F">
      <w:pPr>
        <w:rPr>
          <w:b/>
          <w:sz w:val="28"/>
          <w:szCs w:val="28"/>
        </w:rPr>
      </w:pPr>
      <w:r w:rsidRPr="00A212FE">
        <w:rPr>
          <w:b/>
          <w:sz w:val="28"/>
          <w:szCs w:val="28"/>
        </w:rPr>
        <w:t>R</w:t>
      </w:r>
      <w:r>
        <w:rPr>
          <w:b/>
          <w:sz w:val="28"/>
          <w:szCs w:val="28"/>
        </w:rPr>
        <w:t>ELIGIONSFAGLIGE BEGREBER I</w:t>
      </w:r>
      <w:r w:rsidR="00CA7E21">
        <w:rPr>
          <w:b/>
          <w:sz w:val="28"/>
          <w:szCs w:val="28"/>
        </w:rPr>
        <w:t xml:space="preserve"> (</w:t>
      </w:r>
      <w:r w:rsidR="001F4CB8">
        <w:rPr>
          <w:b/>
          <w:sz w:val="28"/>
          <w:szCs w:val="28"/>
        </w:rPr>
        <w:t>M</w:t>
      </w:r>
      <w:r w:rsidR="00CA7E21">
        <w:rPr>
          <w:b/>
          <w:sz w:val="28"/>
          <w:szCs w:val="28"/>
        </w:rPr>
        <w:t>yte m.fl.)</w:t>
      </w:r>
    </w:p>
    <w:p w14:paraId="0B6D8A16" w14:textId="7AD7B1B6" w:rsidR="00697B6F" w:rsidRPr="003A44B6" w:rsidRDefault="00697B6F" w:rsidP="00697B6F">
      <w:pPr>
        <w:rPr>
          <w:sz w:val="24"/>
          <w:szCs w:val="24"/>
        </w:rPr>
      </w:pPr>
      <w:r w:rsidRPr="003A44B6">
        <w:rPr>
          <w:sz w:val="24"/>
          <w:szCs w:val="24"/>
        </w:rPr>
        <w:t xml:space="preserve">H. Følner m.fl.. </w:t>
      </w:r>
      <w:r w:rsidRPr="003A44B6">
        <w:rPr>
          <w:i/>
          <w:sz w:val="24"/>
          <w:szCs w:val="24"/>
        </w:rPr>
        <w:t>Kuplen, Muren, Graven – Jerusalem som helligsted for tre religioner</w:t>
      </w:r>
      <w:r>
        <w:rPr>
          <w:sz w:val="24"/>
          <w:szCs w:val="24"/>
        </w:rPr>
        <w:t>, 2002, s. 24-28 [omarbejdet af CH]</w:t>
      </w:r>
      <w:r>
        <w:rPr>
          <w:sz w:val="24"/>
          <w:szCs w:val="24"/>
        </w:rPr>
        <w:br/>
      </w:r>
      <w:r>
        <w:rPr>
          <w:sz w:val="24"/>
          <w:szCs w:val="24"/>
        </w:rPr>
        <w:br/>
      </w:r>
    </w:p>
    <w:p w14:paraId="59990B0D" w14:textId="77777777" w:rsidR="00697B6F" w:rsidRDefault="00697B6F" w:rsidP="001B288C">
      <w:pPr>
        <w:shd w:val="clear" w:color="auto" w:fill="FFFFFF"/>
        <w:spacing w:before="58" w:line="276" w:lineRule="auto"/>
        <w:ind w:left="6" w:firstLine="193"/>
        <w:jc w:val="both"/>
        <w:rPr>
          <w:i/>
          <w:iCs/>
          <w:sz w:val="22"/>
          <w:szCs w:val="22"/>
        </w:rPr>
        <w:sectPr w:rsidR="00697B6F" w:rsidSect="00697B6F">
          <w:footerReference w:type="even" r:id="rId7"/>
          <w:footerReference w:type="default" r:id="rId8"/>
          <w:pgSz w:w="11909" w:h="16834"/>
          <w:pgMar w:top="1134" w:right="1270" w:bottom="720" w:left="1615" w:header="708" w:footer="708" w:gutter="0"/>
          <w:cols w:space="322"/>
          <w:noEndnote/>
        </w:sectPr>
      </w:pPr>
    </w:p>
    <w:p w14:paraId="36D88747" w14:textId="2238015D" w:rsidR="00823799" w:rsidRPr="001B288C" w:rsidRDefault="00823799" w:rsidP="00B27A1F">
      <w:pPr>
        <w:shd w:val="clear" w:color="auto" w:fill="FFFFFF"/>
        <w:spacing w:before="58" w:line="276" w:lineRule="auto"/>
        <w:ind w:left="6"/>
        <w:jc w:val="both"/>
        <w:rPr>
          <w:sz w:val="22"/>
          <w:szCs w:val="22"/>
        </w:rPr>
      </w:pPr>
      <w:r w:rsidRPr="001B288C">
        <w:rPr>
          <w:i/>
          <w:iCs/>
          <w:sz w:val="22"/>
          <w:szCs w:val="22"/>
        </w:rPr>
        <w:t xml:space="preserve">Fænomenologi </w:t>
      </w:r>
      <w:r w:rsidRPr="001B288C">
        <w:rPr>
          <w:sz w:val="22"/>
          <w:szCs w:val="22"/>
        </w:rPr>
        <w:t xml:space="preserve">betyder læren om det, der viser sig. </w:t>
      </w:r>
      <w:r w:rsidRPr="001B288C">
        <w:rPr>
          <w:color w:val="000000"/>
          <w:spacing w:val="1"/>
          <w:sz w:val="22"/>
          <w:szCs w:val="22"/>
        </w:rPr>
        <w:t>Ordet kommer af græsk „fainomenon", der oversæt</w:t>
      </w:r>
      <w:r w:rsidRPr="001B288C">
        <w:rPr>
          <w:color w:val="000000"/>
          <w:spacing w:val="1"/>
          <w:sz w:val="22"/>
          <w:szCs w:val="22"/>
        </w:rPr>
        <w:softHyphen/>
        <w:t>tes med „det, der kommer frem i lyset". Inden for religionsfaget b</w:t>
      </w:r>
      <w:r w:rsidRPr="001B288C">
        <w:rPr>
          <w:sz w:val="22"/>
          <w:szCs w:val="22"/>
        </w:rPr>
        <w:t xml:space="preserve">etegner </w:t>
      </w:r>
      <w:r w:rsidRPr="001B288C">
        <w:rPr>
          <w:i/>
          <w:sz w:val="22"/>
          <w:szCs w:val="22"/>
        </w:rPr>
        <w:t>religi</w:t>
      </w:r>
      <w:r w:rsidR="009A3E97" w:rsidRPr="001B288C">
        <w:rPr>
          <w:i/>
          <w:sz w:val="22"/>
          <w:szCs w:val="22"/>
        </w:rPr>
        <w:t>o</w:t>
      </w:r>
      <w:r w:rsidRPr="001B288C">
        <w:rPr>
          <w:i/>
          <w:sz w:val="22"/>
          <w:szCs w:val="22"/>
        </w:rPr>
        <w:t>nsfænomenolog</w:t>
      </w:r>
      <w:r w:rsidRPr="001B288C">
        <w:rPr>
          <w:sz w:val="22"/>
          <w:szCs w:val="22"/>
        </w:rPr>
        <w:t xml:space="preserve">i den disciplin, som forsøger at beskrive religiøse fænomener systematisk og på tværs af de enkelte religioner. Ved at klassificere religiøse fænomener såsom myte og ritual og ved at foretage tværkulturelle sammenligninger af religiøse strukturer tilvejebringes beskrivelser, som ideelt set ikke er bundet til én religiøs sammenhæng. </w:t>
      </w:r>
    </w:p>
    <w:p w14:paraId="36D88748" w14:textId="77777777"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3"/>
          <w:sz w:val="22"/>
          <w:szCs w:val="22"/>
        </w:rPr>
        <w:t xml:space="preserve">I dette afsnit behandles fænomenerne helligsted, </w:t>
      </w:r>
      <w:r w:rsidRPr="001B288C">
        <w:rPr>
          <w:color w:val="000000"/>
          <w:spacing w:val="2"/>
          <w:sz w:val="22"/>
          <w:szCs w:val="22"/>
        </w:rPr>
        <w:t>hellig tid, myte, ritual og kult.</w:t>
      </w:r>
    </w:p>
    <w:p w14:paraId="36D88749" w14:textId="77777777" w:rsidR="00823799" w:rsidRPr="00697B6F" w:rsidRDefault="00823799" w:rsidP="001B288C">
      <w:pPr>
        <w:shd w:val="clear" w:color="auto" w:fill="FFFFFF"/>
        <w:spacing w:before="379" w:line="276" w:lineRule="auto"/>
        <w:ind w:right="5"/>
        <w:jc w:val="center"/>
        <w:rPr>
          <w:sz w:val="28"/>
          <w:szCs w:val="28"/>
        </w:rPr>
      </w:pPr>
      <w:r w:rsidRPr="00697B6F">
        <w:rPr>
          <w:i/>
          <w:iCs/>
          <w:color w:val="000000"/>
          <w:spacing w:val="-6"/>
          <w:sz w:val="28"/>
          <w:szCs w:val="28"/>
        </w:rPr>
        <w:t>Helligstedet</w:t>
      </w:r>
    </w:p>
    <w:p w14:paraId="36D8874A" w14:textId="77777777"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5"/>
          <w:sz w:val="22"/>
          <w:szCs w:val="22"/>
        </w:rPr>
        <w:t xml:space="preserve">Grundbetydningen af ordet </w:t>
      </w:r>
      <w:r w:rsidRPr="001B288C">
        <w:rPr>
          <w:i/>
          <w:iCs/>
          <w:color w:val="000000"/>
          <w:spacing w:val="5"/>
          <w:sz w:val="22"/>
          <w:szCs w:val="22"/>
        </w:rPr>
        <w:t xml:space="preserve">hellig </w:t>
      </w:r>
      <w:r w:rsidRPr="001B288C">
        <w:rPr>
          <w:color w:val="000000"/>
          <w:spacing w:val="5"/>
          <w:sz w:val="22"/>
          <w:szCs w:val="22"/>
        </w:rPr>
        <w:t xml:space="preserve">er „udskilt og </w:t>
      </w:r>
      <w:r w:rsidRPr="001B288C">
        <w:rPr>
          <w:color w:val="000000"/>
          <w:spacing w:val="-2"/>
          <w:sz w:val="22"/>
          <w:szCs w:val="22"/>
        </w:rPr>
        <w:t xml:space="preserve">indviet". Modsætningen til hellig </w:t>
      </w:r>
      <w:r w:rsidRPr="001B288C">
        <w:rPr>
          <w:iCs/>
          <w:color w:val="000000"/>
          <w:spacing w:val="-2"/>
          <w:sz w:val="22"/>
          <w:szCs w:val="22"/>
        </w:rPr>
        <w:t>er</w:t>
      </w:r>
      <w:r w:rsidRPr="001B288C">
        <w:rPr>
          <w:i/>
          <w:iCs/>
          <w:color w:val="000000"/>
          <w:spacing w:val="-2"/>
          <w:sz w:val="22"/>
          <w:szCs w:val="22"/>
        </w:rPr>
        <w:t xml:space="preserve"> profan, </w:t>
      </w:r>
      <w:r w:rsidRPr="001B288C">
        <w:rPr>
          <w:color w:val="000000"/>
          <w:spacing w:val="-2"/>
          <w:sz w:val="22"/>
          <w:szCs w:val="22"/>
        </w:rPr>
        <w:t>som er af</w:t>
      </w:r>
      <w:r w:rsidRPr="001B288C">
        <w:rPr>
          <w:color w:val="000000"/>
          <w:spacing w:val="-2"/>
          <w:sz w:val="22"/>
          <w:szCs w:val="22"/>
        </w:rPr>
        <w:softHyphen/>
      </w:r>
      <w:r w:rsidRPr="001B288C">
        <w:rPr>
          <w:color w:val="000000"/>
          <w:spacing w:val="1"/>
          <w:sz w:val="22"/>
          <w:szCs w:val="22"/>
        </w:rPr>
        <w:t xml:space="preserve">ledt af det latinske „pro fanum", som betyder „foran helligdommen". Det profane ligger altså uden for det </w:t>
      </w:r>
      <w:r w:rsidRPr="001B288C">
        <w:rPr>
          <w:sz w:val="22"/>
          <w:szCs w:val="22"/>
        </w:rPr>
        <w:t xml:space="preserve">helliges område og er adskilt fra det. Man kan sige, at </w:t>
      </w:r>
      <w:r w:rsidRPr="001B288C">
        <w:rPr>
          <w:color w:val="000000"/>
          <w:spacing w:val="5"/>
          <w:sz w:val="22"/>
          <w:szCs w:val="22"/>
        </w:rPr>
        <w:t xml:space="preserve">det profane er ensbetydende med den almindelige </w:t>
      </w:r>
      <w:r w:rsidRPr="001B288C">
        <w:rPr>
          <w:color w:val="000000"/>
          <w:spacing w:val="-1"/>
          <w:sz w:val="22"/>
          <w:szCs w:val="22"/>
        </w:rPr>
        <w:t>dagligdags verden.</w:t>
      </w:r>
    </w:p>
    <w:p w14:paraId="36D8874B" w14:textId="77777777" w:rsidR="00823799" w:rsidRPr="001B288C" w:rsidRDefault="00823799" w:rsidP="001B288C">
      <w:pPr>
        <w:shd w:val="clear" w:color="auto" w:fill="FFFFFF"/>
        <w:spacing w:before="58" w:line="276" w:lineRule="auto"/>
        <w:ind w:left="6" w:firstLine="193"/>
        <w:jc w:val="both"/>
        <w:rPr>
          <w:sz w:val="22"/>
          <w:szCs w:val="22"/>
        </w:rPr>
      </w:pPr>
      <w:r w:rsidRPr="001B288C">
        <w:rPr>
          <w:sz w:val="22"/>
          <w:szCs w:val="22"/>
        </w:rPr>
        <w:t xml:space="preserve">Bag det religiøse menneskes ønske om at være ved </w:t>
      </w:r>
      <w:r w:rsidRPr="001B288C">
        <w:rPr>
          <w:color w:val="000000"/>
          <w:spacing w:val="3"/>
          <w:sz w:val="22"/>
          <w:szCs w:val="22"/>
        </w:rPr>
        <w:t xml:space="preserve">helligstedet ligger en fundamental erkendelse af, at </w:t>
      </w:r>
      <w:r w:rsidRPr="001B288C">
        <w:rPr>
          <w:sz w:val="22"/>
          <w:szCs w:val="22"/>
        </w:rPr>
        <w:t>der er afgørende forskel på disse to dimensioner i til</w:t>
      </w:r>
      <w:r w:rsidRPr="001B288C">
        <w:rPr>
          <w:sz w:val="22"/>
          <w:szCs w:val="22"/>
        </w:rPr>
        <w:softHyphen/>
      </w:r>
      <w:r w:rsidRPr="001B288C">
        <w:rPr>
          <w:color w:val="000000"/>
          <w:spacing w:val="2"/>
          <w:sz w:val="22"/>
          <w:szCs w:val="22"/>
        </w:rPr>
        <w:t xml:space="preserve">værelsen: det hellige og det profane. Helligstedet er </w:t>
      </w:r>
      <w:r w:rsidRPr="001B288C">
        <w:rPr>
          <w:color w:val="000000"/>
          <w:spacing w:val="-1"/>
          <w:sz w:val="22"/>
          <w:szCs w:val="22"/>
        </w:rPr>
        <w:t>som udskilt og indviet sted fyldt med en kraft og styr</w:t>
      </w:r>
      <w:r w:rsidRPr="001B288C">
        <w:rPr>
          <w:color w:val="000000"/>
          <w:spacing w:val="-1"/>
          <w:sz w:val="22"/>
          <w:szCs w:val="22"/>
        </w:rPr>
        <w:softHyphen/>
      </w:r>
      <w:r w:rsidRPr="001B288C">
        <w:rPr>
          <w:color w:val="000000"/>
          <w:spacing w:val="3"/>
          <w:sz w:val="22"/>
          <w:szCs w:val="22"/>
        </w:rPr>
        <w:t>ke, som den troende føler sig forbundet med og af</w:t>
      </w:r>
      <w:r w:rsidRPr="001B288C">
        <w:rPr>
          <w:color w:val="000000"/>
          <w:spacing w:val="3"/>
          <w:sz w:val="22"/>
          <w:szCs w:val="22"/>
        </w:rPr>
        <w:softHyphen/>
      </w:r>
      <w:r w:rsidRPr="001B288C">
        <w:rPr>
          <w:sz w:val="22"/>
          <w:szCs w:val="22"/>
        </w:rPr>
        <w:t>hængig af og derfor omgærder med ærbødighed, hen</w:t>
      </w:r>
      <w:r w:rsidRPr="001B288C">
        <w:rPr>
          <w:sz w:val="22"/>
          <w:szCs w:val="22"/>
        </w:rPr>
        <w:softHyphen/>
      </w:r>
      <w:r w:rsidRPr="001B288C">
        <w:rPr>
          <w:color w:val="000000"/>
          <w:spacing w:val="-1"/>
          <w:sz w:val="22"/>
          <w:szCs w:val="22"/>
        </w:rPr>
        <w:t>givelse og ærefrygt.</w:t>
      </w:r>
    </w:p>
    <w:p w14:paraId="36D8874C" w14:textId="77777777"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2"/>
          <w:sz w:val="22"/>
          <w:szCs w:val="22"/>
        </w:rPr>
        <w:t xml:space="preserve">At føle </w:t>
      </w:r>
      <w:r w:rsidRPr="001B288C">
        <w:rPr>
          <w:i/>
          <w:iCs/>
          <w:color w:val="000000"/>
          <w:spacing w:val="2"/>
          <w:sz w:val="22"/>
          <w:szCs w:val="22"/>
        </w:rPr>
        <w:t xml:space="preserve">ærefrygt </w:t>
      </w:r>
      <w:r w:rsidRPr="001B288C">
        <w:rPr>
          <w:color w:val="000000"/>
          <w:spacing w:val="2"/>
          <w:sz w:val="22"/>
          <w:szCs w:val="22"/>
        </w:rPr>
        <w:t>for det hellige afspejler en dob</w:t>
      </w:r>
      <w:r w:rsidRPr="001B288C">
        <w:rPr>
          <w:color w:val="000000"/>
          <w:spacing w:val="2"/>
          <w:sz w:val="22"/>
          <w:szCs w:val="22"/>
        </w:rPr>
        <w:softHyphen/>
      </w:r>
      <w:r w:rsidRPr="001B288C">
        <w:rPr>
          <w:sz w:val="22"/>
          <w:szCs w:val="22"/>
        </w:rPr>
        <w:t>belthed i det helliges væsen: Ud over at være storla</w:t>
      </w:r>
      <w:r w:rsidRPr="001B288C">
        <w:rPr>
          <w:sz w:val="22"/>
          <w:szCs w:val="22"/>
        </w:rPr>
        <w:softHyphen/>
      </w:r>
      <w:r w:rsidRPr="001B288C">
        <w:rPr>
          <w:color w:val="000000"/>
          <w:spacing w:val="5"/>
          <w:sz w:val="22"/>
          <w:szCs w:val="22"/>
        </w:rPr>
        <w:t xml:space="preserve">dent, beskyttende og frelsende rummer det hellige </w:t>
      </w:r>
      <w:r w:rsidRPr="001B288C">
        <w:rPr>
          <w:color w:val="000000"/>
          <w:spacing w:val="4"/>
          <w:sz w:val="22"/>
          <w:szCs w:val="22"/>
        </w:rPr>
        <w:t>også noget farligt. Derfor er helligstedet skarpt af</w:t>
      </w:r>
      <w:r w:rsidRPr="001B288C">
        <w:rPr>
          <w:color w:val="000000"/>
          <w:spacing w:val="4"/>
          <w:sz w:val="22"/>
          <w:szCs w:val="22"/>
        </w:rPr>
        <w:softHyphen/>
      </w:r>
      <w:r w:rsidRPr="001B288C">
        <w:rPr>
          <w:color w:val="000000"/>
          <w:spacing w:val="5"/>
          <w:sz w:val="22"/>
          <w:szCs w:val="22"/>
        </w:rPr>
        <w:t xml:space="preserve">grænset fra den profane verden, som er neutral og </w:t>
      </w:r>
      <w:r w:rsidRPr="001B288C">
        <w:rPr>
          <w:color w:val="000000"/>
          <w:spacing w:val="-1"/>
          <w:sz w:val="22"/>
          <w:szCs w:val="22"/>
        </w:rPr>
        <w:t>ufarlig, og derfor er der opstillet præcise regler for til</w:t>
      </w:r>
      <w:r w:rsidRPr="001B288C">
        <w:rPr>
          <w:color w:val="000000"/>
          <w:spacing w:val="-1"/>
          <w:sz w:val="22"/>
          <w:szCs w:val="22"/>
        </w:rPr>
        <w:softHyphen/>
      </w:r>
      <w:r w:rsidRPr="001B288C">
        <w:rPr>
          <w:sz w:val="22"/>
          <w:szCs w:val="22"/>
        </w:rPr>
        <w:t xml:space="preserve">ladte og forbudte handlinger </w:t>
      </w:r>
      <w:r w:rsidR="00E4779F" w:rsidRPr="001B288C">
        <w:rPr>
          <w:i/>
          <w:iCs/>
          <w:sz w:val="22"/>
          <w:szCs w:val="22"/>
        </w:rPr>
        <w:t xml:space="preserve">(tabu) </w:t>
      </w:r>
      <w:r w:rsidRPr="001B288C">
        <w:rPr>
          <w:sz w:val="22"/>
          <w:szCs w:val="22"/>
        </w:rPr>
        <w:t xml:space="preserve">på stedet, således </w:t>
      </w:r>
      <w:r w:rsidRPr="001B288C">
        <w:rPr>
          <w:color w:val="000000"/>
          <w:spacing w:val="5"/>
          <w:sz w:val="22"/>
          <w:szCs w:val="22"/>
        </w:rPr>
        <w:t xml:space="preserve">at den troende kan færdes på helligstedet uden at </w:t>
      </w:r>
      <w:r w:rsidRPr="001B288C">
        <w:rPr>
          <w:sz w:val="22"/>
          <w:szCs w:val="22"/>
        </w:rPr>
        <w:t xml:space="preserve">krænke det hellige og uden at nedkalde ulykker over </w:t>
      </w:r>
      <w:r w:rsidRPr="001B288C">
        <w:rPr>
          <w:color w:val="000000"/>
          <w:spacing w:val="-1"/>
          <w:sz w:val="22"/>
          <w:szCs w:val="22"/>
        </w:rPr>
        <w:t>sig selv eller andre.</w:t>
      </w:r>
    </w:p>
    <w:p w14:paraId="36D8874D" w14:textId="77777777"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4"/>
          <w:sz w:val="22"/>
          <w:szCs w:val="22"/>
        </w:rPr>
        <w:t xml:space="preserve">Helligstedet er karakteriseret ved at være </w:t>
      </w:r>
      <w:r w:rsidRPr="001B288C">
        <w:rPr>
          <w:color w:val="000000"/>
          <w:spacing w:val="4"/>
          <w:sz w:val="22"/>
          <w:szCs w:val="22"/>
        </w:rPr>
        <w:t xml:space="preserve">stedet, </w:t>
      </w:r>
      <w:r w:rsidRPr="001B288C">
        <w:rPr>
          <w:color w:val="000000"/>
          <w:spacing w:val="1"/>
          <w:sz w:val="22"/>
          <w:szCs w:val="22"/>
        </w:rPr>
        <w:t>der forbinder himmel, jord og underverden. Det lig</w:t>
      </w:r>
      <w:r w:rsidRPr="001B288C">
        <w:rPr>
          <w:color w:val="000000"/>
          <w:spacing w:val="1"/>
          <w:sz w:val="22"/>
          <w:szCs w:val="22"/>
        </w:rPr>
        <w:softHyphen/>
        <w:t xml:space="preserve">ger som regel højt, på en bakketop eller et bjerg, er </w:t>
      </w:r>
      <w:r w:rsidRPr="001B288C">
        <w:rPr>
          <w:color w:val="000000"/>
          <w:spacing w:val="-1"/>
          <w:sz w:val="22"/>
          <w:szCs w:val="22"/>
        </w:rPr>
        <w:t xml:space="preserve">bygget med tårn eller kuppel, der rækker mod himlen. </w:t>
      </w:r>
      <w:r w:rsidRPr="001B288C">
        <w:rPr>
          <w:color w:val="000000"/>
          <w:spacing w:val="1"/>
          <w:sz w:val="22"/>
          <w:szCs w:val="22"/>
        </w:rPr>
        <w:t xml:space="preserve">Her kan mennesket se Gud og Gud se mennesket, og </w:t>
      </w:r>
      <w:r w:rsidRPr="001B288C">
        <w:rPr>
          <w:color w:val="000000"/>
          <w:spacing w:val="4"/>
          <w:sz w:val="22"/>
          <w:szCs w:val="22"/>
        </w:rPr>
        <w:t>her er fri passage mellem himmel og jord. Hellig</w:t>
      </w:r>
      <w:r w:rsidRPr="001B288C">
        <w:rPr>
          <w:color w:val="000000"/>
          <w:spacing w:val="4"/>
          <w:sz w:val="22"/>
          <w:szCs w:val="22"/>
        </w:rPr>
        <w:softHyphen/>
      </w:r>
      <w:r w:rsidRPr="001B288C">
        <w:rPr>
          <w:color w:val="000000"/>
          <w:spacing w:val="1"/>
          <w:sz w:val="22"/>
          <w:szCs w:val="22"/>
        </w:rPr>
        <w:t>stedet kan forstås som Guds bolig på jord, stedet af</w:t>
      </w:r>
      <w:r w:rsidRPr="001B288C">
        <w:rPr>
          <w:color w:val="000000"/>
          <w:spacing w:val="1"/>
          <w:sz w:val="22"/>
          <w:szCs w:val="22"/>
        </w:rPr>
        <w:softHyphen/>
      </w:r>
      <w:r w:rsidRPr="001B288C">
        <w:rPr>
          <w:color w:val="000000"/>
          <w:spacing w:val="-2"/>
          <w:sz w:val="22"/>
          <w:szCs w:val="22"/>
        </w:rPr>
        <w:t xml:space="preserve">spejler den guddommelige virkelighed, og her opleves </w:t>
      </w:r>
      <w:r w:rsidRPr="001B288C">
        <w:rPr>
          <w:color w:val="000000"/>
          <w:spacing w:val="1"/>
          <w:sz w:val="22"/>
          <w:szCs w:val="22"/>
        </w:rPr>
        <w:t>Guds nærvær mest intenst.</w:t>
      </w:r>
    </w:p>
    <w:p w14:paraId="36D8874E" w14:textId="77777777"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1"/>
          <w:sz w:val="22"/>
          <w:szCs w:val="22"/>
        </w:rPr>
        <w:t xml:space="preserve">Helligstedet er også </w:t>
      </w:r>
      <w:r w:rsidRPr="001B288C">
        <w:rPr>
          <w:i/>
          <w:iCs/>
          <w:color w:val="000000"/>
          <w:spacing w:val="-1"/>
          <w:sz w:val="22"/>
          <w:szCs w:val="22"/>
        </w:rPr>
        <w:t xml:space="preserve">axis mundi, </w:t>
      </w:r>
      <w:r w:rsidRPr="001B288C">
        <w:rPr>
          <w:color w:val="000000"/>
          <w:spacing w:val="-1"/>
          <w:sz w:val="22"/>
          <w:szCs w:val="22"/>
        </w:rPr>
        <w:t xml:space="preserve">dvs. verdens akse, </w:t>
      </w:r>
      <w:r w:rsidRPr="001B288C">
        <w:rPr>
          <w:color w:val="000000"/>
          <w:spacing w:val="1"/>
          <w:sz w:val="22"/>
          <w:szCs w:val="22"/>
        </w:rPr>
        <w:t>verdens centrum. Herfra udgik skabelsen; her er ud</w:t>
      </w:r>
      <w:r w:rsidRPr="001B288C">
        <w:rPr>
          <w:color w:val="000000"/>
          <w:spacing w:val="1"/>
          <w:sz w:val="22"/>
          <w:szCs w:val="22"/>
        </w:rPr>
        <w:softHyphen/>
      </w:r>
      <w:r w:rsidRPr="001B288C">
        <w:rPr>
          <w:color w:val="000000"/>
          <w:spacing w:val="-1"/>
          <w:sz w:val="22"/>
          <w:szCs w:val="22"/>
        </w:rPr>
        <w:t xml:space="preserve">gangspunktet for den orden, det </w:t>
      </w:r>
      <w:r w:rsidRPr="001B288C">
        <w:rPr>
          <w:i/>
          <w:iCs/>
          <w:color w:val="000000"/>
          <w:spacing w:val="-1"/>
          <w:sz w:val="22"/>
          <w:szCs w:val="22"/>
        </w:rPr>
        <w:t xml:space="preserve">kosmos, </w:t>
      </w:r>
      <w:r w:rsidRPr="001B288C">
        <w:rPr>
          <w:color w:val="000000"/>
          <w:spacing w:val="-1"/>
          <w:sz w:val="22"/>
          <w:szCs w:val="22"/>
        </w:rPr>
        <w:t xml:space="preserve">som Gud har skabt ud af en oprindelig </w:t>
      </w:r>
      <w:r w:rsidRPr="001B288C">
        <w:rPr>
          <w:i/>
          <w:iCs/>
          <w:color w:val="000000"/>
          <w:spacing w:val="-1"/>
          <w:sz w:val="22"/>
          <w:szCs w:val="22"/>
        </w:rPr>
        <w:t>kaostilstand.</w:t>
      </w:r>
    </w:p>
    <w:p w14:paraId="36D8874F" w14:textId="444E9693" w:rsidR="00823799" w:rsidRPr="001B288C" w:rsidRDefault="00823799" w:rsidP="001B288C">
      <w:pPr>
        <w:shd w:val="clear" w:color="auto" w:fill="FFFFFF"/>
        <w:spacing w:before="58" w:line="276" w:lineRule="auto"/>
        <w:ind w:left="6" w:firstLine="193"/>
        <w:jc w:val="both"/>
        <w:rPr>
          <w:sz w:val="22"/>
          <w:szCs w:val="22"/>
        </w:rPr>
      </w:pPr>
      <w:r w:rsidRPr="001B288C">
        <w:rPr>
          <w:color w:val="000000"/>
          <w:spacing w:val="1"/>
          <w:sz w:val="22"/>
          <w:szCs w:val="22"/>
        </w:rPr>
        <w:t>Helligstedet er ikke udelukkende en bestemt byg</w:t>
      </w:r>
      <w:r w:rsidRPr="001B288C">
        <w:rPr>
          <w:color w:val="000000"/>
          <w:spacing w:val="1"/>
          <w:sz w:val="22"/>
          <w:szCs w:val="22"/>
        </w:rPr>
        <w:softHyphen/>
        <w:t xml:space="preserve">ning, men kan fx også tage form som en hellig by. I Johannes' Åbenbaring i Det Nye Testamente berettes </w:t>
      </w:r>
      <w:r w:rsidRPr="001B288C">
        <w:rPr>
          <w:sz w:val="22"/>
          <w:szCs w:val="22"/>
        </w:rPr>
        <w:t>om den hellige by, det ny Jerusalem, der som en him</w:t>
      </w:r>
      <w:r w:rsidRPr="001B288C">
        <w:rPr>
          <w:sz w:val="22"/>
          <w:szCs w:val="22"/>
        </w:rPr>
        <w:softHyphen/>
      </w:r>
      <w:r w:rsidRPr="001B288C">
        <w:rPr>
          <w:color w:val="000000"/>
          <w:spacing w:val="-1"/>
          <w:sz w:val="22"/>
          <w:szCs w:val="22"/>
        </w:rPr>
        <w:t xml:space="preserve">melsk by svæver over den jordiske by, der således for </w:t>
      </w:r>
      <w:r w:rsidRPr="001B288C">
        <w:rPr>
          <w:color w:val="000000"/>
          <w:spacing w:val="3"/>
          <w:sz w:val="22"/>
          <w:szCs w:val="22"/>
        </w:rPr>
        <w:t>den troende får en særlig hellig status. I islam er der til den hellige by Mekka kun adgang for muslimer, der endvidere skal overholde en række forbud og påbud under deres besøg.</w:t>
      </w:r>
    </w:p>
    <w:p w14:paraId="36D88750" w14:textId="77777777" w:rsidR="00823799" w:rsidRPr="00697B6F" w:rsidRDefault="00823799" w:rsidP="001B288C">
      <w:pPr>
        <w:shd w:val="clear" w:color="auto" w:fill="FFFFFF"/>
        <w:spacing w:before="374" w:line="276" w:lineRule="auto"/>
        <w:ind w:left="19"/>
        <w:jc w:val="center"/>
        <w:rPr>
          <w:sz w:val="28"/>
          <w:szCs w:val="28"/>
        </w:rPr>
      </w:pPr>
      <w:r w:rsidRPr="00697B6F">
        <w:rPr>
          <w:i/>
          <w:iCs/>
          <w:color w:val="000000"/>
          <w:spacing w:val="-1"/>
          <w:sz w:val="28"/>
          <w:szCs w:val="28"/>
        </w:rPr>
        <w:t>Hellig tid og myte</w:t>
      </w:r>
    </w:p>
    <w:p w14:paraId="36D88751" w14:textId="77777777" w:rsidR="00E4779F" w:rsidRPr="001B288C" w:rsidRDefault="00823799" w:rsidP="001B288C">
      <w:pPr>
        <w:shd w:val="clear" w:color="auto" w:fill="FFFFFF"/>
        <w:spacing w:before="58" w:line="276" w:lineRule="auto"/>
        <w:ind w:left="6" w:firstLine="193"/>
        <w:jc w:val="both"/>
        <w:rPr>
          <w:sz w:val="22"/>
          <w:szCs w:val="22"/>
        </w:rPr>
      </w:pPr>
      <w:r w:rsidRPr="001B288C">
        <w:rPr>
          <w:color w:val="000000"/>
          <w:spacing w:val="-1"/>
          <w:sz w:val="22"/>
          <w:szCs w:val="22"/>
        </w:rPr>
        <w:t xml:space="preserve">Det hellige er ikke blot forbundet med sted, men også </w:t>
      </w:r>
      <w:r w:rsidRPr="001B288C">
        <w:rPr>
          <w:color w:val="000000"/>
          <w:spacing w:val="1"/>
          <w:sz w:val="22"/>
          <w:szCs w:val="22"/>
        </w:rPr>
        <w:t xml:space="preserve">med tid. </w:t>
      </w:r>
      <w:r w:rsidRPr="001B288C">
        <w:rPr>
          <w:i/>
          <w:iCs/>
          <w:color w:val="000000"/>
          <w:spacing w:val="1"/>
          <w:sz w:val="22"/>
          <w:szCs w:val="22"/>
        </w:rPr>
        <w:t xml:space="preserve">Den hellige tid </w:t>
      </w:r>
      <w:r w:rsidRPr="001B288C">
        <w:rPr>
          <w:color w:val="000000"/>
          <w:spacing w:val="1"/>
          <w:sz w:val="22"/>
          <w:szCs w:val="22"/>
        </w:rPr>
        <w:t xml:space="preserve">er væsensforskellig fra den profane tid, der er bundet til historiens gang, og som </w:t>
      </w:r>
      <w:r w:rsidRPr="001B288C">
        <w:rPr>
          <w:color w:val="000000"/>
          <w:spacing w:val="2"/>
          <w:sz w:val="22"/>
          <w:szCs w:val="22"/>
        </w:rPr>
        <w:t xml:space="preserve">forløber kronologisk fra det ene år til det andet. Den </w:t>
      </w:r>
      <w:r w:rsidRPr="001B288C">
        <w:rPr>
          <w:color w:val="000000"/>
          <w:spacing w:val="1"/>
          <w:sz w:val="22"/>
          <w:szCs w:val="22"/>
        </w:rPr>
        <w:t>hellige tid er løftet ud af historiens gang og kan be</w:t>
      </w:r>
      <w:r w:rsidRPr="001B288C">
        <w:rPr>
          <w:color w:val="000000"/>
          <w:spacing w:val="1"/>
          <w:sz w:val="22"/>
          <w:szCs w:val="22"/>
        </w:rPr>
        <w:softHyphen/>
      </w:r>
      <w:r w:rsidRPr="001B288C">
        <w:rPr>
          <w:color w:val="000000"/>
          <w:spacing w:val="-1"/>
          <w:sz w:val="22"/>
          <w:szCs w:val="22"/>
        </w:rPr>
        <w:t xml:space="preserve">skrives som statisk eller evigt tilbagevendende. Det er </w:t>
      </w:r>
      <w:r w:rsidRPr="001B288C">
        <w:rPr>
          <w:sz w:val="22"/>
          <w:szCs w:val="22"/>
        </w:rPr>
        <w:t xml:space="preserve">tiden, hvor religionens grundlæggende begivenheder </w:t>
      </w:r>
      <w:r w:rsidR="00A55719" w:rsidRPr="001B288C">
        <w:rPr>
          <w:color w:val="000000"/>
          <w:spacing w:val="1"/>
          <w:sz w:val="22"/>
          <w:szCs w:val="22"/>
        </w:rPr>
        <w:t>udspillede sig</w:t>
      </w:r>
      <w:r w:rsidRPr="001B288C">
        <w:rPr>
          <w:color w:val="000000"/>
          <w:spacing w:val="1"/>
          <w:sz w:val="22"/>
          <w:szCs w:val="22"/>
        </w:rPr>
        <w:t>: skabelse, frel</w:t>
      </w:r>
      <w:r w:rsidR="00A55719" w:rsidRPr="001B288C">
        <w:rPr>
          <w:color w:val="000000"/>
          <w:spacing w:val="1"/>
          <w:sz w:val="22"/>
          <w:szCs w:val="22"/>
        </w:rPr>
        <w:t>se eller fastlæggelsen af funda</w:t>
      </w:r>
      <w:r w:rsidRPr="001B288C">
        <w:rPr>
          <w:color w:val="000000"/>
          <w:spacing w:val="1"/>
          <w:sz w:val="22"/>
          <w:szCs w:val="22"/>
        </w:rPr>
        <w:t xml:space="preserve">mentale principper i tilværelsen. I myterne formidles </w:t>
      </w:r>
      <w:r w:rsidRPr="001B288C">
        <w:rPr>
          <w:color w:val="000000"/>
          <w:spacing w:val="-2"/>
          <w:sz w:val="22"/>
          <w:szCs w:val="22"/>
        </w:rPr>
        <w:t xml:space="preserve">viden om denne tid med svævende tidsangivelser som: </w:t>
      </w:r>
      <w:r w:rsidRPr="001B288C">
        <w:rPr>
          <w:color w:val="000000"/>
          <w:spacing w:val="-1"/>
          <w:sz w:val="22"/>
          <w:szCs w:val="22"/>
        </w:rPr>
        <w:t xml:space="preserve">„i begyndelsen", „dengang alting var anderledes" eller </w:t>
      </w:r>
      <w:r w:rsidRPr="001B288C">
        <w:rPr>
          <w:color w:val="000000"/>
          <w:spacing w:val="1"/>
          <w:sz w:val="22"/>
          <w:szCs w:val="22"/>
        </w:rPr>
        <w:t xml:space="preserve">„i den tid, hvor der ikke fandtes nogen tid" - altså en </w:t>
      </w:r>
      <w:r w:rsidRPr="001B288C">
        <w:rPr>
          <w:color w:val="000000"/>
          <w:spacing w:val="2"/>
          <w:sz w:val="22"/>
          <w:szCs w:val="22"/>
        </w:rPr>
        <w:t xml:space="preserve">tid uden nogen nærmere defineret tilknytning til den </w:t>
      </w:r>
      <w:r w:rsidRPr="001B288C">
        <w:rPr>
          <w:color w:val="000000"/>
          <w:spacing w:val="6"/>
          <w:sz w:val="22"/>
          <w:szCs w:val="22"/>
        </w:rPr>
        <w:t xml:space="preserve">profane tid. Mytens tid minder lidt om eventyrets </w:t>
      </w:r>
      <w:r w:rsidRPr="001B288C">
        <w:rPr>
          <w:color w:val="000000"/>
          <w:spacing w:val="2"/>
          <w:sz w:val="22"/>
          <w:szCs w:val="22"/>
        </w:rPr>
        <w:t>„der var engang ...".</w:t>
      </w:r>
    </w:p>
    <w:p w14:paraId="4DEFF5C8" w14:textId="76E95B29" w:rsidR="00AB417B" w:rsidRPr="001B288C" w:rsidRDefault="00823799" w:rsidP="001B288C">
      <w:pPr>
        <w:shd w:val="clear" w:color="auto" w:fill="FFFFFF"/>
        <w:spacing w:before="58" w:line="276" w:lineRule="auto"/>
        <w:ind w:left="6" w:firstLine="193"/>
        <w:jc w:val="both"/>
        <w:rPr>
          <w:iCs/>
          <w:color w:val="000000"/>
          <w:spacing w:val="-2"/>
          <w:sz w:val="22"/>
          <w:szCs w:val="22"/>
        </w:rPr>
      </w:pPr>
      <w:r w:rsidRPr="001B288C">
        <w:rPr>
          <w:sz w:val="22"/>
          <w:szCs w:val="22"/>
        </w:rPr>
        <w:t xml:space="preserve">Det græske ord </w:t>
      </w:r>
      <w:r w:rsidRPr="001B288C">
        <w:rPr>
          <w:i/>
          <w:iCs/>
          <w:color w:val="000000"/>
          <w:sz w:val="22"/>
          <w:szCs w:val="22"/>
        </w:rPr>
        <w:t xml:space="preserve">mythos </w:t>
      </w:r>
      <w:r w:rsidRPr="001B288C">
        <w:rPr>
          <w:sz w:val="22"/>
          <w:szCs w:val="22"/>
        </w:rPr>
        <w:t>bety</w:t>
      </w:r>
      <w:r w:rsidRPr="001B288C">
        <w:rPr>
          <w:sz w:val="22"/>
          <w:szCs w:val="22"/>
        </w:rPr>
        <w:softHyphen/>
      </w:r>
      <w:r w:rsidRPr="001B288C">
        <w:rPr>
          <w:color w:val="000000"/>
          <w:spacing w:val="-1"/>
          <w:sz w:val="22"/>
          <w:szCs w:val="22"/>
        </w:rPr>
        <w:t xml:space="preserve">der „ord" eller </w:t>
      </w:r>
      <w:r w:rsidRPr="001B288C">
        <w:rPr>
          <w:color w:val="000000"/>
          <w:spacing w:val="-1"/>
          <w:sz w:val="22"/>
          <w:szCs w:val="22"/>
        </w:rPr>
        <w:lastRenderedPageBreak/>
        <w:t xml:space="preserve">„tale", og i religionsfaget er en </w:t>
      </w:r>
      <w:r w:rsidRPr="001B288C">
        <w:rPr>
          <w:i/>
          <w:iCs/>
          <w:color w:val="000000"/>
          <w:spacing w:val="-1"/>
          <w:sz w:val="22"/>
          <w:szCs w:val="22"/>
        </w:rPr>
        <w:t xml:space="preserve">myte </w:t>
      </w:r>
      <w:r w:rsidRPr="001B288C">
        <w:rPr>
          <w:color w:val="000000"/>
          <w:spacing w:val="-1"/>
          <w:sz w:val="22"/>
          <w:szCs w:val="22"/>
        </w:rPr>
        <w:t xml:space="preserve">en </w:t>
      </w:r>
      <w:r w:rsidRPr="001B288C">
        <w:rPr>
          <w:color w:val="000000"/>
          <w:spacing w:val="1"/>
          <w:sz w:val="22"/>
          <w:szCs w:val="22"/>
        </w:rPr>
        <w:t xml:space="preserve">religiøs fortælling, </w:t>
      </w:r>
      <w:r w:rsidR="00A42BD2" w:rsidRPr="001B288C">
        <w:rPr>
          <w:color w:val="000000"/>
          <w:spacing w:val="1"/>
          <w:sz w:val="22"/>
          <w:szCs w:val="22"/>
        </w:rPr>
        <w:t xml:space="preserve">om hvordan virkeligheden blev grundlagt </w:t>
      </w:r>
      <w:r w:rsidRPr="001B288C">
        <w:rPr>
          <w:color w:val="000000"/>
          <w:spacing w:val="1"/>
          <w:sz w:val="22"/>
          <w:szCs w:val="22"/>
        </w:rPr>
        <w:t>i den hellige tid.</w:t>
      </w:r>
      <w:r w:rsidRPr="001B288C">
        <w:rPr>
          <w:rStyle w:val="Fodnotehenvisning"/>
          <w:color w:val="000000"/>
          <w:spacing w:val="1"/>
          <w:sz w:val="22"/>
          <w:szCs w:val="22"/>
        </w:rPr>
        <w:footnoteReference w:id="1"/>
      </w:r>
      <w:r w:rsidRPr="001B288C">
        <w:rPr>
          <w:color w:val="000000"/>
          <w:spacing w:val="1"/>
          <w:sz w:val="22"/>
          <w:szCs w:val="22"/>
        </w:rPr>
        <w:t xml:space="preserve"> Den </w:t>
      </w:r>
      <w:r w:rsidRPr="001B288C">
        <w:rPr>
          <w:color w:val="000000"/>
          <w:spacing w:val="2"/>
          <w:sz w:val="22"/>
          <w:szCs w:val="22"/>
        </w:rPr>
        <w:t xml:space="preserve">beskriver de begivenheder, der i den mytiske urtid førte til, at </w:t>
      </w:r>
      <w:r w:rsidRPr="001B288C">
        <w:rPr>
          <w:color w:val="000000"/>
          <w:spacing w:val="1"/>
          <w:sz w:val="22"/>
          <w:szCs w:val="22"/>
        </w:rPr>
        <w:t xml:space="preserve">verden ser ud, som den gør, og at den menneskelige tilværelses grundvilkår er, som de er. </w:t>
      </w:r>
      <w:r w:rsidR="00AB417B" w:rsidRPr="001B288C">
        <w:rPr>
          <w:color w:val="000000"/>
          <w:spacing w:val="1"/>
          <w:sz w:val="22"/>
          <w:szCs w:val="22"/>
        </w:rPr>
        <w:t xml:space="preserve">Man taler i den forbindelse om, at </w:t>
      </w:r>
      <w:r w:rsidR="00AB417B" w:rsidRPr="001B288C">
        <w:rPr>
          <w:iCs/>
          <w:color w:val="000000"/>
          <w:spacing w:val="-2"/>
          <w:sz w:val="22"/>
          <w:szCs w:val="22"/>
        </w:rPr>
        <w:t xml:space="preserve">myter ofte er </w:t>
      </w:r>
      <w:r w:rsidR="00AB417B" w:rsidRPr="001B288C">
        <w:rPr>
          <w:i/>
          <w:color w:val="000000"/>
          <w:spacing w:val="-2"/>
          <w:sz w:val="22"/>
          <w:szCs w:val="22"/>
        </w:rPr>
        <w:t>ætiologiske</w:t>
      </w:r>
      <w:r w:rsidR="00AB417B" w:rsidRPr="001B288C">
        <w:rPr>
          <w:iCs/>
          <w:color w:val="000000"/>
          <w:spacing w:val="-2"/>
          <w:sz w:val="22"/>
          <w:szCs w:val="22"/>
        </w:rPr>
        <w:t xml:space="preserve"> (årsagsforklarende). De forklarer, hvordan</w:t>
      </w:r>
      <w:r w:rsidR="000B5DD6" w:rsidRPr="001B288C">
        <w:rPr>
          <w:iCs/>
          <w:color w:val="000000"/>
          <w:spacing w:val="-2"/>
          <w:sz w:val="22"/>
          <w:szCs w:val="22"/>
        </w:rPr>
        <w:t xml:space="preserve"> og hvorfor</w:t>
      </w:r>
      <w:r w:rsidR="00AB417B" w:rsidRPr="001B288C">
        <w:rPr>
          <w:iCs/>
          <w:color w:val="000000"/>
          <w:spacing w:val="-2"/>
          <w:sz w:val="22"/>
          <w:szCs w:val="22"/>
        </w:rPr>
        <w:t xml:space="preserve"> noget opstod, og hvorfor tingene er som de er i dag.</w:t>
      </w:r>
    </w:p>
    <w:p w14:paraId="36D88752" w14:textId="09B4D7C5" w:rsidR="00823799" w:rsidRPr="001B288C" w:rsidRDefault="00823799" w:rsidP="001B288C">
      <w:pPr>
        <w:shd w:val="clear" w:color="auto" w:fill="FFFFFF"/>
        <w:spacing w:before="58" w:line="276" w:lineRule="auto"/>
        <w:ind w:left="6" w:firstLine="193"/>
        <w:jc w:val="both"/>
        <w:rPr>
          <w:color w:val="000000"/>
          <w:sz w:val="22"/>
          <w:szCs w:val="22"/>
        </w:rPr>
      </w:pPr>
      <w:r w:rsidRPr="001B288C">
        <w:rPr>
          <w:color w:val="000000"/>
          <w:spacing w:val="-2"/>
          <w:sz w:val="22"/>
          <w:szCs w:val="22"/>
        </w:rPr>
        <w:t xml:space="preserve">Ofte er mytens forløb en </w:t>
      </w:r>
      <w:r w:rsidR="00A42BD2" w:rsidRPr="001B288C">
        <w:rPr>
          <w:i/>
          <w:sz w:val="22"/>
          <w:szCs w:val="22"/>
        </w:rPr>
        <w:t>differentierings</w:t>
      </w:r>
      <w:r w:rsidRPr="001B288C">
        <w:rPr>
          <w:i/>
          <w:sz w:val="22"/>
          <w:szCs w:val="22"/>
        </w:rPr>
        <w:t>proces</w:t>
      </w:r>
      <w:r w:rsidRPr="001B288C">
        <w:rPr>
          <w:sz w:val="22"/>
          <w:szCs w:val="22"/>
        </w:rPr>
        <w:t xml:space="preserve">, hvor </w:t>
      </w:r>
      <w:r w:rsidRPr="001B288C">
        <w:rPr>
          <w:i/>
          <w:sz w:val="22"/>
          <w:szCs w:val="22"/>
        </w:rPr>
        <w:t>kosmos</w:t>
      </w:r>
      <w:r w:rsidR="00A42BD2" w:rsidRPr="001B288C">
        <w:rPr>
          <w:sz w:val="22"/>
          <w:szCs w:val="22"/>
        </w:rPr>
        <w:t xml:space="preserve"> trin efter trin </w:t>
      </w:r>
      <w:r w:rsidRPr="001B288C">
        <w:rPr>
          <w:sz w:val="22"/>
          <w:szCs w:val="22"/>
        </w:rPr>
        <w:t xml:space="preserve">skabes ud af sin modsætning, </w:t>
      </w:r>
      <w:r w:rsidRPr="001B288C">
        <w:rPr>
          <w:i/>
          <w:sz w:val="22"/>
          <w:szCs w:val="22"/>
        </w:rPr>
        <w:t>kaos</w:t>
      </w:r>
      <w:r w:rsidRPr="001B288C">
        <w:rPr>
          <w:sz w:val="22"/>
          <w:szCs w:val="22"/>
        </w:rPr>
        <w:t xml:space="preserve">. Kosmos er den kendte og ordnede verden, hvor </w:t>
      </w:r>
      <w:r w:rsidR="00A42BD2" w:rsidRPr="001B288C">
        <w:rPr>
          <w:sz w:val="22"/>
          <w:szCs w:val="22"/>
        </w:rPr>
        <w:t xml:space="preserve">natur og </w:t>
      </w:r>
      <w:r w:rsidRPr="001B288C">
        <w:rPr>
          <w:sz w:val="22"/>
          <w:szCs w:val="22"/>
        </w:rPr>
        <w:t xml:space="preserve">værdier er fastlagte, og </w:t>
      </w:r>
      <w:r w:rsidR="00A42BD2" w:rsidRPr="001B288C">
        <w:rPr>
          <w:sz w:val="22"/>
          <w:szCs w:val="22"/>
        </w:rPr>
        <w:t xml:space="preserve">hvor </w:t>
      </w:r>
      <w:r w:rsidRPr="001B288C">
        <w:rPr>
          <w:sz w:val="22"/>
          <w:szCs w:val="22"/>
        </w:rPr>
        <w:t>mennesket har et holdepunkt og</w:t>
      </w:r>
      <w:r w:rsidRPr="001B288C">
        <w:rPr>
          <w:color w:val="000000"/>
          <w:spacing w:val="2"/>
          <w:sz w:val="22"/>
          <w:szCs w:val="22"/>
        </w:rPr>
        <w:t xml:space="preserve"> mulig</w:t>
      </w:r>
      <w:r w:rsidRPr="001B288C">
        <w:rPr>
          <w:sz w:val="22"/>
          <w:szCs w:val="22"/>
        </w:rPr>
        <w:t>hed for at orientere sig. Kaos er det ukendte og form</w:t>
      </w:r>
      <w:r w:rsidRPr="001B288C">
        <w:rPr>
          <w:sz w:val="22"/>
          <w:szCs w:val="22"/>
        </w:rPr>
        <w:softHyphen/>
      </w:r>
      <w:r w:rsidRPr="001B288C">
        <w:rPr>
          <w:color w:val="000000"/>
          <w:spacing w:val="2"/>
          <w:sz w:val="22"/>
          <w:szCs w:val="22"/>
        </w:rPr>
        <w:t>løse, hvor mennesket er udsat for foranderlighed og fare og er uden orienteringsmulighed.</w:t>
      </w:r>
    </w:p>
    <w:p w14:paraId="36D88753" w14:textId="0C500D74" w:rsidR="00823799" w:rsidRPr="001B288C" w:rsidRDefault="00823799" w:rsidP="001B288C">
      <w:pPr>
        <w:shd w:val="clear" w:color="auto" w:fill="FFFFFF"/>
        <w:spacing w:before="58" w:line="276" w:lineRule="auto"/>
        <w:ind w:left="6" w:firstLine="193"/>
        <w:jc w:val="both"/>
        <w:rPr>
          <w:iCs/>
          <w:color w:val="000000"/>
          <w:spacing w:val="-2"/>
          <w:sz w:val="22"/>
          <w:szCs w:val="22"/>
        </w:rPr>
      </w:pPr>
      <w:r w:rsidRPr="001B288C">
        <w:rPr>
          <w:color w:val="000000"/>
          <w:spacing w:val="1"/>
          <w:sz w:val="22"/>
          <w:szCs w:val="22"/>
        </w:rPr>
        <w:t xml:space="preserve">En kulturs samlede kompleks af myter </w:t>
      </w:r>
      <w:r w:rsidR="00A55719" w:rsidRPr="001B288C">
        <w:rPr>
          <w:color w:val="000000"/>
          <w:spacing w:val="-2"/>
          <w:sz w:val="22"/>
          <w:szCs w:val="22"/>
        </w:rPr>
        <w:t xml:space="preserve">udgør dens </w:t>
      </w:r>
      <w:r w:rsidRPr="001B288C">
        <w:rPr>
          <w:i/>
          <w:iCs/>
          <w:color w:val="000000"/>
          <w:spacing w:val="-2"/>
          <w:sz w:val="22"/>
          <w:szCs w:val="22"/>
        </w:rPr>
        <w:t xml:space="preserve">mytologi. </w:t>
      </w:r>
      <w:r w:rsidRPr="001B288C">
        <w:rPr>
          <w:iCs/>
          <w:color w:val="000000"/>
          <w:spacing w:val="-2"/>
          <w:sz w:val="22"/>
          <w:szCs w:val="22"/>
        </w:rPr>
        <w:t xml:space="preserve">Ved at studere en kulturs mytologi kan man finde frem til, hvordan virkeligheden struktureres i den pågældende kultur. Man vil da bl.a. kunne udlede den pågældende kulturs </w:t>
      </w:r>
      <w:r w:rsidRPr="001B288C">
        <w:rPr>
          <w:i/>
          <w:iCs/>
          <w:color w:val="000000"/>
          <w:spacing w:val="-2"/>
          <w:sz w:val="22"/>
          <w:szCs w:val="22"/>
        </w:rPr>
        <w:t>kosmologi</w:t>
      </w:r>
      <w:r w:rsidRPr="001B288C">
        <w:rPr>
          <w:iCs/>
          <w:color w:val="000000"/>
          <w:spacing w:val="-2"/>
          <w:sz w:val="22"/>
          <w:szCs w:val="22"/>
        </w:rPr>
        <w:t xml:space="preserve">, </w:t>
      </w:r>
      <w:r w:rsidRPr="001B288C">
        <w:rPr>
          <w:i/>
          <w:iCs/>
          <w:color w:val="000000"/>
          <w:spacing w:val="-2"/>
          <w:sz w:val="22"/>
          <w:szCs w:val="22"/>
        </w:rPr>
        <w:t>teologi</w:t>
      </w:r>
      <w:r w:rsidRPr="001B288C">
        <w:rPr>
          <w:iCs/>
          <w:color w:val="000000"/>
          <w:spacing w:val="-2"/>
          <w:sz w:val="22"/>
          <w:szCs w:val="22"/>
        </w:rPr>
        <w:t xml:space="preserve"> og </w:t>
      </w:r>
      <w:r w:rsidRPr="001B288C">
        <w:rPr>
          <w:i/>
          <w:iCs/>
          <w:color w:val="000000"/>
          <w:spacing w:val="-2"/>
          <w:sz w:val="22"/>
          <w:szCs w:val="22"/>
        </w:rPr>
        <w:t>antropologi</w:t>
      </w:r>
      <w:r w:rsidRPr="001B288C">
        <w:rPr>
          <w:iCs/>
          <w:color w:val="000000"/>
          <w:spacing w:val="-2"/>
          <w:sz w:val="22"/>
          <w:szCs w:val="22"/>
        </w:rPr>
        <w:t>, der betegner henholdsvis synet på verde</w:t>
      </w:r>
      <w:r w:rsidR="00A42BD2" w:rsidRPr="001B288C">
        <w:rPr>
          <w:iCs/>
          <w:color w:val="000000"/>
          <w:spacing w:val="-2"/>
          <w:sz w:val="22"/>
          <w:szCs w:val="22"/>
        </w:rPr>
        <w:t>n, på gud(erne) og på mennesket (se skema</w:t>
      </w:r>
      <w:r w:rsidR="00E4779F" w:rsidRPr="001B288C">
        <w:rPr>
          <w:iCs/>
          <w:color w:val="000000"/>
          <w:spacing w:val="-2"/>
          <w:sz w:val="22"/>
          <w:szCs w:val="22"/>
        </w:rPr>
        <w:t xml:space="preserve"> længere fremme</w:t>
      </w:r>
      <w:r w:rsidR="00A42BD2" w:rsidRPr="001B288C">
        <w:rPr>
          <w:iCs/>
          <w:color w:val="000000"/>
          <w:spacing w:val="-2"/>
          <w:sz w:val="22"/>
          <w:szCs w:val="22"/>
        </w:rPr>
        <w:t>)</w:t>
      </w:r>
      <w:r w:rsidR="00E4779F" w:rsidRPr="001B288C">
        <w:rPr>
          <w:iCs/>
          <w:color w:val="000000"/>
          <w:spacing w:val="-2"/>
          <w:sz w:val="22"/>
          <w:szCs w:val="22"/>
        </w:rPr>
        <w:t>.</w:t>
      </w:r>
    </w:p>
    <w:p w14:paraId="36D88754" w14:textId="77777777" w:rsidR="00823799" w:rsidRPr="001B288C" w:rsidRDefault="00A55719" w:rsidP="001B288C">
      <w:pPr>
        <w:shd w:val="clear" w:color="auto" w:fill="FFFFFF"/>
        <w:spacing w:before="58" w:line="276" w:lineRule="auto"/>
        <w:ind w:left="6" w:firstLine="193"/>
        <w:jc w:val="both"/>
        <w:rPr>
          <w:iCs/>
          <w:color w:val="000000"/>
          <w:spacing w:val="-2"/>
          <w:sz w:val="22"/>
          <w:szCs w:val="22"/>
        </w:rPr>
      </w:pPr>
      <w:r w:rsidRPr="001B288C">
        <w:rPr>
          <w:iCs/>
          <w:color w:val="000000"/>
          <w:spacing w:val="-2"/>
          <w:sz w:val="22"/>
          <w:szCs w:val="22"/>
        </w:rPr>
        <w:t>Ud over at forklare</w:t>
      </w:r>
      <w:r w:rsidR="00823799" w:rsidRPr="001B288C">
        <w:rPr>
          <w:iCs/>
          <w:color w:val="000000"/>
          <w:spacing w:val="-2"/>
          <w:sz w:val="22"/>
          <w:szCs w:val="22"/>
        </w:rPr>
        <w:t xml:space="preserve"> hvordan virkeligheden blev til, er fortælling af myter med til at opretholde den selv samme virkelighed. Noget af det mest grundlæggende i en kulturs identitet er dens myter, og myter er i høj grad med til at </w:t>
      </w:r>
      <w:r w:rsidR="00823799" w:rsidRPr="001B288C">
        <w:rPr>
          <w:i/>
          <w:iCs/>
          <w:color w:val="000000"/>
          <w:spacing w:val="-2"/>
          <w:sz w:val="22"/>
          <w:szCs w:val="22"/>
        </w:rPr>
        <w:t>legitimere</w:t>
      </w:r>
      <w:r w:rsidR="00823799" w:rsidRPr="001B288C">
        <w:rPr>
          <w:iCs/>
          <w:color w:val="000000"/>
          <w:spacing w:val="-2"/>
          <w:sz w:val="22"/>
          <w:szCs w:val="22"/>
        </w:rPr>
        <w:t xml:space="preserve"> (retfærdiggøre)</w:t>
      </w:r>
      <w:r w:rsidR="00BB3C49" w:rsidRPr="001B288C">
        <w:rPr>
          <w:iCs/>
          <w:color w:val="000000"/>
          <w:spacing w:val="-2"/>
          <w:sz w:val="22"/>
          <w:szCs w:val="22"/>
        </w:rPr>
        <w:t>,</w:t>
      </w:r>
      <w:r w:rsidR="00823799" w:rsidRPr="001B288C">
        <w:rPr>
          <w:iCs/>
          <w:color w:val="000000"/>
          <w:spacing w:val="-2"/>
          <w:sz w:val="22"/>
          <w:szCs w:val="22"/>
        </w:rPr>
        <w:t xml:space="preserve"> at et givet samfund er indrettet, som det er. Forholdet mellem mand og kvinde, mellem forskellige sociale klasser eller mellem os og de andre behandles ofte i myter. Herved får socialt konstruerede og historisk betingede magtforhold et skær af naturgiven uundgåelighed: ”Selvfølgelig står mænd over kvinder: Manden blev jo skabt først til at herske over kvinden…”.</w:t>
      </w:r>
    </w:p>
    <w:p w14:paraId="36D88755" w14:textId="77777777" w:rsidR="00A42BD2" w:rsidRPr="001B288C" w:rsidRDefault="00B24E51" w:rsidP="001B288C">
      <w:pPr>
        <w:shd w:val="clear" w:color="auto" w:fill="FFFFFF"/>
        <w:spacing w:before="58" w:line="276" w:lineRule="auto"/>
        <w:ind w:left="6" w:firstLine="193"/>
        <w:jc w:val="both"/>
        <w:rPr>
          <w:iCs/>
          <w:color w:val="000000"/>
          <w:spacing w:val="-2"/>
          <w:sz w:val="22"/>
          <w:szCs w:val="22"/>
        </w:rPr>
      </w:pPr>
      <w:r w:rsidRPr="001B288C">
        <w:rPr>
          <w:iCs/>
          <w:color w:val="000000"/>
          <w:spacing w:val="-2"/>
          <w:sz w:val="22"/>
          <w:szCs w:val="22"/>
        </w:rPr>
        <w:t>M</w:t>
      </w:r>
      <w:r w:rsidR="00A42BD2" w:rsidRPr="001B288C">
        <w:rPr>
          <w:iCs/>
          <w:color w:val="000000"/>
          <w:spacing w:val="-2"/>
          <w:sz w:val="22"/>
          <w:szCs w:val="22"/>
        </w:rPr>
        <w:t xml:space="preserve">yter </w:t>
      </w:r>
      <w:r w:rsidR="009A47ED" w:rsidRPr="001B288C">
        <w:rPr>
          <w:iCs/>
          <w:color w:val="000000"/>
          <w:spacing w:val="-2"/>
          <w:sz w:val="22"/>
          <w:szCs w:val="22"/>
        </w:rPr>
        <w:t xml:space="preserve">og mytiske personer og begivenheder </w:t>
      </w:r>
      <w:r w:rsidRPr="001B288C">
        <w:rPr>
          <w:iCs/>
          <w:color w:val="000000"/>
          <w:spacing w:val="-2"/>
          <w:sz w:val="22"/>
          <w:szCs w:val="22"/>
        </w:rPr>
        <w:t>er på den måde</w:t>
      </w:r>
      <w:r w:rsidR="00A42BD2" w:rsidRPr="001B288C">
        <w:rPr>
          <w:iCs/>
          <w:color w:val="000000"/>
          <w:spacing w:val="-2"/>
          <w:sz w:val="22"/>
          <w:szCs w:val="22"/>
        </w:rPr>
        <w:t xml:space="preserve"> </w:t>
      </w:r>
      <w:r w:rsidR="00A42BD2" w:rsidRPr="001B288C">
        <w:rPr>
          <w:i/>
          <w:iCs/>
          <w:color w:val="000000"/>
          <w:spacing w:val="-2"/>
          <w:sz w:val="22"/>
          <w:szCs w:val="22"/>
        </w:rPr>
        <w:t>paradigmatiske forbilleder</w:t>
      </w:r>
      <w:r w:rsidR="009A47ED" w:rsidRPr="001B288C">
        <w:rPr>
          <w:iCs/>
          <w:color w:val="000000"/>
          <w:spacing w:val="-2"/>
          <w:sz w:val="22"/>
          <w:szCs w:val="22"/>
        </w:rPr>
        <w:t xml:space="preserve"> for nutiden. Det vil sige, at myten </w:t>
      </w:r>
      <w:r w:rsidRPr="001B288C">
        <w:rPr>
          <w:iCs/>
          <w:color w:val="000000"/>
          <w:spacing w:val="-2"/>
          <w:sz w:val="22"/>
          <w:szCs w:val="22"/>
        </w:rPr>
        <w:t>ikke bare handler om, hvordan virkeligheden blev til i den hellige tid, men nok så meget om, hvordan virkeligheden bør være i dag.</w:t>
      </w:r>
    </w:p>
    <w:p w14:paraId="36D88756" w14:textId="77777777" w:rsidR="00823799" w:rsidRPr="001B288C" w:rsidRDefault="00823799" w:rsidP="001B288C">
      <w:pPr>
        <w:shd w:val="clear" w:color="auto" w:fill="FFFFFF"/>
        <w:spacing w:before="58" w:line="276" w:lineRule="auto"/>
        <w:ind w:left="6" w:firstLine="193"/>
        <w:jc w:val="both"/>
        <w:rPr>
          <w:sz w:val="22"/>
          <w:szCs w:val="22"/>
        </w:rPr>
      </w:pPr>
      <w:r w:rsidRPr="001B288C">
        <w:rPr>
          <w:sz w:val="22"/>
          <w:szCs w:val="22"/>
        </w:rPr>
        <w:t xml:space="preserve">I modsætning til den profane tid kan den hellige </w:t>
      </w:r>
      <w:r w:rsidRPr="001B288C">
        <w:rPr>
          <w:sz w:val="22"/>
          <w:szCs w:val="22"/>
        </w:rPr>
        <w:t>(mytiske) tid gentages eller genopleves, hvilket sker gennem de re</w:t>
      </w:r>
      <w:r w:rsidRPr="001B288C">
        <w:rPr>
          <w:sz w:val="22"/>
          <w:szCs w:val="22"/>
        </w:rPr>
        <w:softHyphen/>
      </w:r>
      <w:r w:rsidRPr="001B288C">
        <w:rPr>
          <w:color w:val="000000"/>
          <w:spacing w:val="-1"/>
          <w:sz w:val="22"/>
          <w:szCs w:val="22"/>
        </w:rPr>
        <w:t>ligiøse handlinger</w:t>
      </w:r>
      <w:r w:rsidRPr="001B288C">
        <w:rPr>
          <w:i/>
          <w:color w:val="000000"/>
          <w:spacing w:val="-1"/>
          <w:sz w:val="22"/>
          <w:szCs w:val="22"/>
        </w:rPr>
        <w:t>, ritualerne</w:t>
      </w:r>
      <w:r w:rsidRPr="001B288C">
        <w:rPr>
          <w:color w:val="000000"/>
          <w:spacing w:val="-1"/>
          <w:sz w:val="22"/>
          <w:szCs w:val="22"/>
        </w:rPr>
        <w:t>. I skriftløse folks</w:t>
      </w:r>
      <w:r w:rsidRPr="001B288C">
        <w:rPr>
          <w:rStyle w:val="Fodnotehenvisning"/>
          <w:color w:val="000000"/>
          <w:spacing w:val="3"/>
          <w:sz w:val="22"/>
          <w:szCs w:val="22"/>
        </w:rPr>
        <w:footnoteReference w:id="2"/>
      </w:r>
      <w:r w:rsidRPr="001B288C">
        <w:rPr>
          <w:color w:val="000000"/>
          <w:spacing w:val="-1"/>
          <w:sz w:val="22"/>
          <w:szCs w:val="22"/>
        </w:rPr>
        <w:t xml:space="preserve"> religio</w:t>
      </w:r>
      <w:r w:rsidRPr="001B288C">
        <w:rPr>
          <w:color w:val="000000"/>
          <w:spacing w:val="-1"/>
          <w:sz w:val="22"/>
          <w:szCs w:val="22"/>
        </w:rPr>
        <w:softHyphen/>
      </w:r>
      <w:r w:rsidRPr="001B288C">
        <w:rPr>
          <w:color w:val="000000"/>
          <w:spacing w:val="3"/>
          <w:sz w:val="22"/>
          <w:szCs w:val="22"/>
        </w:rPr>
        <w:t xml:space="preserve">ner findes tydelige eksempler på, at den hellige tid </w:t>
      </w:r>
      <w:r w:rsidRPr="001B288C">
        <w:rPr>
          <w:color w:val="000000"/>
          <w:spacing w:val="-1"/>
          <w:sz w:val="22"/>
          <w:szCs w:val="22"/>
        </w:rPr>
        <w:t xml:space="preserve">gentages i en årlig tilbagevendende fest </w:t>
      </w:r>
      <w:r w:rsidRPr="001B288C">
        <w:rPr>
          <w:color w:val="000000"/>
          <w:spacing w:val="1"/>
          <w:sz w:val="22"/>
          <w:szCs w:val="22"/>
        </w:rPr>
        <w:t>(</w:t>
      </w:r>
      <w:r w:rsidRPr="001B288C">
        <w:rPr>
          <w:i/>
          <w:color w:val="000000"/>
          <w:spacing w:val="1"/>
          <w:sz w:val="22"/>
          <w:szCs w:val="22"/>
        </w:rPr>
        <w:t>kultdrama</w:t>
      </w:r>
      <w:r w:rsidRPr="001B288C">
        <w:rPr>
          <w:color w:val="000000"/>
          <w:spacing w:val="1"/>
          <w:sz w:val="22"/>
          <w:szCs w:val="22"/>
        </w:rPr>
        <w:t>)</w:t>
      </w:r>
      <w:r w:rsidRPr="001B288C">
        <w:rPr>
          <w:color w:val="000000"/>
          <w:spacing w:val="-1"/>
          <w:sz w:val="22"/>
          <w:szCs w:val="22"/>
        </w:rPr>
        <w:t>, hvor bestem</w:t>
      </w:r>
      <w:r w:rsidRPr="001B288C">
        <w:rPr>
          <w:color w:val="000000"/>
          <w:spacing w:val="-1"/>
          <w:sz w:val="22"/>
          <w:szCs w:val="22"/>
        </w:rPr>
        <w:softHyphen/>
      </w:r>
      <w:r w:rsidRPr="001B288C">
        <w:rPr>
          <w:color w:val="000000"/>
          <w:spacing w:val="1"/>
          <w:sz w:val="22"/>
          <w:szCs w:val="22"/>
        </w:rPr>
        <w:t xml:space="preserve">te handlinger på helligstedet sikrer, at </w:t>
      </w:r>
      <w:r w:rsidRPr="001B288C">
        <w:rPr>
          <w:sz w:val="22"/>
          <w:szCs w:val="22"/>
        </w:rPr>
        <w:t>de mytiske begivenheder, der engang betød liv, frugt</w:t>
      </w:r>
      <w:r w:rsidRPr="001B288C">
        <w:rPr>
          <w:sz w:val="22"/>
          <w:szCs w:val="22"/>
        </w:rPr>
        <w:softHyphen/>
      </w:r>
      <w:r w:rsidRPr="001B288C">
        <w:rPr>
          <w:color w:val="000000"/>
          <w:spacing w:val="2"/>
          <w:sz w:val="22"/>
          <w:szCs w:val="22"/>
        </w:rPr>
        <w:t>barhed m.m., igen bevirker liv og frugtbarhed m.m.</w:t>
      </w:r>
    </w:p>
    <w:p w14:paraId="36D88757" w14:textId="77777777" w:rsidR="00823799" w:rsidRPr="001B288C" w:rsidRDefault="00823799" w:rsidP="001B288C">
      <w:pPr>
        <w:shd w:val="clear" w:color="auto" w:fill="FFFFFF"/>
        <w:spacing w:before="58" w:line="276" w:lineRule="auto"/>
        <w:ind w:left="6" w:firstLine="193"/>
        <w:jc w:val="both"/>
        <w:rPr>
          <w:color w:val="000000"/>
          <w:spacing w:val="2"/>
          <w:sz w:val="22"/>
          <w:szCs w:val="22"/>
        </w:rPr>
      </w:pPr>
      <w:r w:rsidRPr="001B288C">
        <w:rPr>
          <w:color w:val="000000"/>
          <w:spacing w:val="5"/>
          <w:sz w:val="22"/>
          <w:szCs w:val="22"/>
        </w:rPr>
        <w:t>Noget lignende gør sig gældende i skriftreligio</w:t>
      </w:r>
      <w:r w:rsidRPr="001B288C">
        <w:rPr>
          <w:color w:val="000000"/>
          <w:spacing w:val="5"/>
          <w:sz w:val="22"/>
          <w:szCs w:val="22"/>
        </w:rPr>
        <w:softHyphen/>
      </w:r>
      <w:r w:rsidRPr="001B288C">
        <w:rPr>
          <w:sz w:val="22"/>
          <w:szCs w:val="22"/>
        </w:rPr>
        <w:t>nerne. Når det religiøse menneske foretager en religi</w:t>
      </w:r>
      <w:r w:rsidRPr="001B288C">
        <w:rPr>
          <w:sz w:val="22"/>
          <w:szCs w:val="22"/>
        </w:rPr>
        <w:softHyphen/>
      </w:r>
      <w:r w:rsidRPr="001B288C">
        <w:rPr>
          <w:color w:val="000000"/>
          <w:spacing w:val="4"/>
          <w:sz w:val="22"/>
          <w:szCs w:val="22"/>
        </w:rPr>
        <w:t xml:space="preserve">øs handling - hvad enten der er tale om altergang i </w:t>
      </w:r>
      <w:r w:rsidRPr="001B288C">
        <w:rPr>
          <w:color w:val="000000"/>
          <w:spacing w:val="1"/>
          <w:sz w:val="22"/>
          <w:szCs w:val="22"/>
        </w:rPr>
        <w:t xml:space="preserve">den kristne kirke, eller det drejer sig om den jødiske </w:t>
      </w:r>
      <w:r w:rsidRPr="001B288C">
        <w:rPr>
          <w:color w:val="000000"/>
          <w:spacing w:val="2"/>
          <w:sz w:val="22"/>
          <w:szCs w:val="22"/>
        </w:rPr>
        <w:t xml:space="preserve">påskefest eller den muslimske valfart til Mekka - så </w:t>
      </w:r>
      <w:r w:rsidRPr="001B288C">
        <w:rPr>
          <w:sz w:val="22"/>
          <w:szCs w:val="22"/>
        </w:rPr>
        <w:t>betyder det, at han eller hun i og med handlingen for</w:t>
      </w:r>
      <w:r w:rsidRPr="001B288C">
        <w:rPr>
          <w:sz w:val="22"/>
          <w:szCs w:val="22"/>
        </w:rPr>
        <w:softHyphen/>
      </w:r>
      <w:r w:rsidRPr="001B288C">
        <w:rPr>
          <w:color w:val="000000"/>
          <w:spacing w:val="2"/>
          <w:sz w:val="22"/>
          <w:szCs w:val="22"/>
        </w:rPr>
        <w:t>binder sig med en anden tidsdimension end den pro</w:t>
      </w:r>
      <w:r w:rsidRPr="001B288C">
        <w:rPr>
          <w:color w:val="000000"/>
          <w:spacing w:val="2"/>
          <w:sz w:val="22"/>
          <w:szCs w:val="22"/>
        </w:rPr>
        <w:softHyphen/>
        <w:t>fane. Mytens tid, den hellige tid og dens begivenhe</w:t>
      </w:r>
      <w:r w:rsidRPr="001B288C">
        <w:rPr>
          <w:color w:val="000000"/>
          <w:spacing w:val="2"/>
          <w:sz w:val="22"/>
          <w:szCs w:val="22"/>
        </w:rPr>
        <w:softHyphen/>
      </w:r>
      <w:r w:rsidRPr="001B288C">
        <w:rPr>
          <w:color w:val="000000"/>
          <w:spacing w:val="6"/>
          <w:sz w:val="22"/>
          <w:szCs w:val="22"/>
        </w:rPr>
        <w:t xml:space="preserve">der, genopleves og får aktualitet for den troende: </w:t>
      </w:r>
      <w:r w:rsidRPr="001B288C">
        <w:rPr>
          <w:color w:val="000000"/>
          <w:spacing w:val="1"/>
          <w:sz w:val="22"/>
          <w:szCs w:val="22"/>
        </w:rPr>
        <w:t>Kristus er til stede her og nu med de kristne ved al</w:t>
      </w:r>
      <w:r w:rsidRPr="001B288C">
        <w:rPr>
          <w:color w:val="000000"/>
          <w:spacing w:val="1"/>
          <w:sz w:val="22"/>
          <w:szCs w:val="22"/>
        </w:rPr>
        <w:softHyphen/>
      </w:r>
      <w:r w:rsidRPr="001B288C">
        <w:rPr>
          <w:sz w:val="22"/>
          <w:szCs w:val="22"/>
        </w:rPr>
        <w:t>terbordet i kirken. Ved påskefesten fejrer jøderne be</w:t>
      </w:r>
      <w:r w:rsidRPr="001B288C">
        <w:rPr>
          <w:sz w:val="22"/>
          <w:szCs w:val="22"/>
        </w:rPr>
        <w:softHyphen/>
      </w:r>
      <w:r w:rsidRPr="001B288C">
        <w:rPr>
          <w:color w:val="000000"/>
          <w:spacing w:val="-2"/>
          <w:sz w:val="22"/>
          <w:szCs w:val="22"/>
        </w:rPr>
        <w:t xml:space="preserve">frielsen fra slaveriet i Ægypten, og i synagogen og ved </w:t>
      </w:r>
      <w:r w:rsidRPr="001B288C">
        <w:rPr>
          <w:color w:val="000000"/>
          <w:spacing w:val="1"/>
          <w:sz w:val="22"/>
          <w:szCs w:val="22"/>
        </w:rPr>
        <w:t xml:space="preserve">påskemåltidet i hjemmet understreges det, at det skal </w:t>
      </w:r>
      <w:r w:rsidRPr="001B288C">
        <w:rPr>
          <w:color w:val="000000"/>
          <w:spacing w:val="-1"/>
          <w:sz w:val="22"/>
          <w:szCs w:val="22"/>
        </w:rPr>
        <w:t>være, „som var du selv slave i Ægypten". Og når mus</w:t>
      </w:r>
      <w:r w:rsidRPr="001B288C">
        <w:rPr>
          <w:color w:val="000000"/>
          <w:spacing w:val="-1"/>
          <w:sz w:val="22"/>
          <w:szCs w:val="22"/>
        </w:rPr>
        <w:softHyphen/>
        <w:t xml:space="preserve">limer er pilgrimme i Mekka, er stamfaderen Abraham, </w:t>
      </w:r>
      <w:r w:rsidRPr="001B288C">
        <w:rPr>
          <w:sz w:val="22"/>
          <w:szCs w:val="22"/>
        </w:rPr>
        <w:t xml:space="preserve">sønnen Ismael og Ismaels moder, Hagar, nærværende </w:t>
      </w:r>
      <w:r w:rsidRPr="001B288C">
        <w:rPr>
          <w:color w:val="000000"/>
          <w:spacing w:val="-1"/>
          <w:sz w:val="22"/>
          <w:szCs w:val="22"/>
        </w:rPr>
        <w:t>skikkelser; deres færden og handlinger på stedet efter-</w:t>
      </w:r>
      <w:r w:rsidRPr="001B288C">
        <w:rPr>
          <w:color w:val="000000"/>
          <w:spacing w:val="-2"/>
          <w:sz w:val="22"/>
          <w:szCs w:val="22"/>
        </w:rPr>
        <w:t>lignes og genopleves, og ligesom Abraham og hans fa</w:t>
      </w:r>
      <w:r w:rsidRPr="001B288C">
        <w:rPr>
          <w:color w:val="000000"/>
          <w:spacing w:val="-2"/>
          <w:sz w:val="22"/>
          <w:szCs w:val="22"/>
        </w:rPr>
        <w:softHyphen/>
      </w:r>
      <w:r w:rsidRPr="001B288C">
        <w:rPr>
          <w:color w:val="000000"/>
          <w:spacing w:val="1"/>
          <w:sz w:val="22"/>
          <w:szCs w:val="22"/>
        </w:rPr>
        <w:t xml:space="preserve">milie var det engang, er pilgrimmene nu „gæster hos </w:t>
      </w:r>
      <w:r w:rsidRPr="001B288C">
        <w:rPr>
          <w:color w:val="000000"/>
          <w:spacing w:val="2"/>
          <w:sz w:val="22"/>
          <w:szCs w:val="22"/>
        </w:rPr>
        <w:t>Gud".</w:t>
      </w:r>
    </w:p>
    <w:p w14:paraId="36D88758" w14:textId="77777777" w:rsidR="00823799" w:rsidRPr="0058412F" w:rsidRDefault="00823799" w:rsidP="0058412F">
      <w:pPr>
        <w:shd w:val="clear" w:color="auto" w:fill="FFFFFF"/>
        <w:spacing w:before="58" w:line="259" w:lineRule="exact"/>
        <w:ind w:left="6" w:firstLine="193"/>
        <w:jc w:val="both"/>
        <w:sectPr w:rsidR="00823799" w:rsidRPr="0058412F" w:rsidSect="00697B6F">
          <w:type w:val="continuous"/>
          <w:pgSz w:w="11909" w:h="16834"/>
          <w:pgMar w:top="1134" w:right="1270" w:bottom="720" w:left="1615" w:header="708" w:footer="708" w:gutter="0"/>
          <w:cols w:num="2" w:space="708" w:equalWidth="0">
            <w:col w:w="4363" w:space="322"/>
            <w:col w:w="4339"/>
          </w:cols>
          <w:noEndnote/>
        </w:sectPr>
      </w:pPr>
    </w:p>
    <w:p w14:paraId="36D88759" w14:textId="77777777" w:rsidR="00451187" w:rsidRDefault="00451187" w:rsidP="009C30FA">
      <w:pPr>
        <w:ind w:left="426"/>
        <w:rPr>
          <w:b/>
          <w:sz w:val="28"/>
          <w:szCs w:val="28"/>
        </w:rPr>
      </w:pPr>
    </w:p>
    <w:p w14:paraId="36D8875A" w14:textId="77777777" w:rsidR="00451187" w:rsidRDefault="00451187" w:rsidP="009C30FA">
      <w:pPr>
        <w:ind w:left="426"/>
        <w:rPr>
          <w:b/>
          <w:sz w:val="28"/>
          <w:szCs w:val="28"/>
        </w:rPr>
      </w:pPr>
    </w:p>
    <w:p w14:paraId="36D8875B" w14:textId="77777777" w:rsidR="00161B3E" w:rsidRPr="00A212FE" w:rsidRDefault="00FB0718" w:rsidP="009C30FA">
      <w:pPr>
        <w:ind w:left="426"/>
        <w:rPr>
          <w:b/>
          <w:sz w:val="28"/>
          <w:szCs w:val="28"/>
        </w:rPr>
      </w:pPr>
      <w:r w:rsidRPr="00A212FE">
        <w:rPr>
          <w:b/>
          <w:sz w:val="28"/>
          <w:szCs w:val="28"/>
        </w:rPr>
        <w:t>Skema over r</w:t>
      </w:r>
      <w:r w:rsidR="00161B3E" w:rsidRPr="00A212FE">
        <w:rPr>
          <w:b/>
          <w:sz w:val="28"/>
          <w:szCs w:val="28"/>
        </w:rPr>
        <w:t>eligiøse forestillinger</w:t>
      </w:r>
    </w:p>
    <w:p w14:paraId="36D8875C" w14:textId="77777777" w:rsidR="00161B3E" w:rsidRPr="009C30FA" w:rsidRDefault="00161B3E" w:rsidP="009C30FA">
      <w:pPr>
        <w:ind w:left="426" w:right="-284"/>
        <w:rPr>
          <w:sz w:val="22"/>
          <w:szCs w:val="22"/>
        </w:rPr>
      </w:pPr>
      <w:r w:rsidRPr="009C30FA">
        <w:rPr>
          <w:sz w:val="22"/>
          <w:szCs w:val="22"/>
        </w:rPr>
        <w:t>Religionernes forestillinger kommer bl.a. til udtryk i mytologien, dvs. fortællingerne (myterne) om, hvordan den nuværende virkelighed blev grundlagt i urtiden. Religionsfagligt inddeler man ofte religiøse forestillinger i 3 kategorier:</w:t>
      </w:r>
    </w:p>
    <w:p w14:paraId="36D8875D" w14:textId="77777777" w:rsidR="009C30FA" w:rsidRDefault="009C30FA" w:rsidP="009C30FA">
      <w:pPr>
        <w:ind w:left="426" w:right="-284"/>
      </w:pPr>
    </w:p>
    <w:p w14:paraId="36D8875E" w14:textId="77777777" w:rsidR="009C30FA" w:rsidRDefault="009C30FA" w:rsidP="009C30FA">
      <w:pPr>
        <w:ind w:left="426" w:right="-284"/>
      </w:pPr>
    </w:p>
    <w:p w14:paraId="36D8875F" w14:textId="77777777" w:rsidR="009C30FA" w:rsidRPr="00161B3E" w:rsidRDefault="009C30FA" w:rsidP="009C30FA">
      <w:pPr>
        <w:ind w:left="426" w:right="-284"/>
      </w:pPr>
    </w:p>
    <w:p w14:paraId="36D88760" w14:textId="77777777" w:rsidR="00161B3E" w:rsidRPr="00161B3E" w:rsidRDefault="00161B3E" w:rsidP="00161B3E">
      <w:pP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5467"/>
      </w:tblGrid>
      <w:tr w:rsidR="00161B3E" w:rsidRPr="00161B3E" w14:paraId="36D88767" w14:textId="77777777" w:rsidTr="009C30FA">
        <w:trPr>
          <w:trHeight w:val="3107"/>
        </w:trPr>
        <w:tc>
          <w:tcPr>
            <w:tcW w:w="1873" w:type="dxa"/>
            <w:shd w:val="clear" w:color="auto" w:fill="auto"/>
          </w:tcPr>
          <w:p w14:paraId="36D88761" w14:textId="77777777" w:rsidR="00161B3E" w:rsidRPr="009C30FA" w:rsidRDefault="00161B3E" w:rsidP="00161B3E">
            <w:pPr>
              <w:rPr>
                <w:b/>
                <w:sz w:val="22"/>
                <w:szCs w:val="22"/>
              </w:rPr>
            </w:pPr>
            <w:r w:rsidRPr="009C30FA">
              <w:rPr>
                <w:b/>
                <w:sz w:val="22"/>
                <w:szCs w:val="22"/>
              </w:rPr>
              <w:t>Kosmologi</w:t>
            </w:r>
          </w:p>
        </w:tc>
        <w:tc>
          <w:tcPr>
            <w:tcW w:w="5467" w:type="dxa"/>
            <w:shd w:val="clear" w:color="auto" w:fill="auto"/>
          </w:tcPr>
          <w:p w14:paraId="36D88762" w14:textId="77777777" w:rsidR="00161B3E" w:rsidRPr="009C30FA" w:rsidRDefault="00161B3E" w:rsidP="00161B3E">
            <w:pPr>
              <w:rPr>
                <w:b/>
                <w:sz w:val="22"/>
                <w:szCs w:val="22"/>
              </w:rPr>
            </w:pPr>
            <w:r w:rsidRPr="009C30FA">
              <w:rPr>
                <w:b/>
                <w:sz w:val="22"/>
                <w:szCs w:val="22"/>
              </w:rPr>
              <w:t>Verdensopfattelse</w:t>
            </w:r>
          </w:p>
          <w:p w14:paraId="36D88763" w14:textId="77777777" w:rsidR="00161B3E" w:rsidRPr="009C30FA" w:rsidRDefault="00161B3E" w:rsidP="00161B3E">
            <w:pPr>
              <w:rPr>
                <w:sz w:val="22"/>
                <w:szCs w:val="22"/>
              </w:rPr>
            </w:pPr>
          </w:p>
          <w:p w14:paraId="36D88764" w14:textId="77777777" w:rsidR="00161B3E" w:rsidRPr="009C30FA" w:rsidRDefault="004C7131" w:rsidP="00161B3E">
            <w:pPr>
              <w:rPr>
                <w:sz w:val="22"/>
                <w:szCs w:val="22"/>
              </w:rPr>
            </w:pPr>
            <w:r>
              <w:rPr>
                <w:sz w:val="22"/>
                <w:szCs w:val="22"/>
              </w:rPr>
              <w:t>Hvordan opstod verden? (S</w:t>
            </w:r>
            <w:r w:rsidR="00161B3E" w:rsidRPr="009C30FA">
              <w:rPr>
                <w:sz w:val="22"/>
                <w:szCs w:val="22"/>
              </w:rPr>
              <w:t>kabt eller opstået af sig selv? Evig eller med en begyndelse?)</w:t>
            </w:r>
          </w:p>
          <w:p w14:paraId="36D88765" w14:textId="77777777" w:rsidR="00161B3E" w:rsidRPr="009C30FA" w:rsidRDefault="00161B3E" w:rsidP="00161B3E">
            <w:pPr>
              <w:rPr>
                <w:sz w:val="22"/>
                <w:szCs w:val="22"/>
              </w:rPr>
            </w:pPr>
            <w:r w:rsidRPr="009C30FA">
              <w:rPr>
                <w:sz w:val="22"/>
                <w:szCs w:val="22"/>
              </w:rPr>
              <w:t xml:space="preserve">Består </w:t>
            </w:r>
            <w:r w:rsidR="009C30FA" w:rsidRPr="009C30FA">
              <w:rPr>
                <w:sz w:val="22"/>
                <w:szCs w:val="22"/>
              </w:rPr>
              <w:t>ver</w:t>
            </w:r>
            <w:r w:rsidRPr="009C30FA">
              <w:rPr>
                <w:sz w:val="22"/>
                <w:szCs w:val="22"/>
              </w:rPr>
              <w:t>den af forskellige domæner, og hvor er det i giv</w:t>
            </w:r>
            <w:r w:rsidR="004C7131">
              <w:rPr>
                <w:sz w:val="22"/>
                <w:szCs w:val="22"/>
              </w:rPr>
              <w:t>et fald bedst at opholde sig? (H</w:t>
            </w:r>
            <w:r w:rsidRPr="009C30FA">
              <w:rPr>
                <w:sz w:val="22"/>
                <w:szCs w:val="22"/>
              </w:rPr>
              <w:t>immel, jord, underverden osv.)</w:t>
            </w:r>
          </w:p>
          <w:p w14:paraId="36D88766" w14:textId="77777777" w:rsidR="00161B3E" w:rsidRPr="009C30FA" w:rsidRDefault="00161B3E" w:rsidP="00161B3E">
            <w:pPr>
              <w:rPr>
                <w:sz w:val="22"/>
                <w:szCs w:val="22"/>
              </w:rPr>
            </w:pPr>
            <w:r w:rsidRPr="009C30FA">
              <w:rPr>
                <w:sz w:val="22"/>
                <w:szCs w:val="22"/>
              </w:rPr>
              <w:t xml:space="preserve">Har verden en slutning? (= </w:t>
            </w:r>
            <w:r w:rsidRPr="009C30FA">
              <w:rPr>
                <w:b/>
                <w:sz w:val="22"/>
                <w:szCs w:val="22"/>
              </w:rPr>
              <w:t>Eskatologi:</w:t>
            </w:r>
            <w:r w:rsidRPr="009C30FA">
              <w:rPr>
                <w:sz w:val="22"/>
                <w:szCs w:val="22"/>
              </w:rPr>
              <w:t xml:space="preserve"> læren om de sidste tider, dommedagsforestillinger)</w:t>
            </w:r>
          </w:p>
        </w:tc>
      </w:tr>
      <w:tr w:rsidR="00161B3E" w:rsidRPr="00161B3E" w14:paraId="36D88771" w14:textId="77777777" w:rsidTr="009C30FA">
        <w:trPr>
          <w:trHeight w:val="2506"/>
        </w:trPr>
        <w:tc>
          <w:tcPr>
            <w:tcW w:w="1873" w:type="dxa"/>
            <w:shd w:val="clear" w:color="auto" w:fill="auto"/>
          </w:tcPr>
          <w:p w14:paraId="36D88768" w14:textId="77777777" w:rsidR="00161B3E" w:rsidRPr="009C30FA" w:rsidRDefault="00161B3E" w:rsidP="00161B3E">
            <w:pPr>
              <w:rPr>
                <w:b/>
                <w:sz w:val="22"/>
                <w:szCs w:val="22"/>
              </w:rPr>
            </w:pPr>
            <w:r w:rsidRPr="009C30FA">
              <w:rPr>
                <w:b/>
                <w:sz w:val="22"/>
                <w:szCs w:val="22"/>
              </w:rPr>
              <w:t>Teologi</w:t>
            </w:r>
          </w:p>
        </w:tc>
        <w:tc>
          <w:tcPr>
            <w:tcW w:w="5467" w:type="dxa"/>
            <w:shd w:val="clear" w:color="auto" w:fill="auto"/>
          </w:tcPr>
          <w:p w14:paraId="36D88769" w14:textId="77777777" w:rsidR="00161B3E" w:rsidRPr="009C30FA" w:rsidRDefault="00161B3E" w:rsidP="00161B3E">
            <w:pPr>
              <w:rPr>
                <w:b/>
                <w:sz w:val="22"/>
                <w:szCs w:val="22"/>
              </w:rPr>
            </w:pPr>
            <w:r w:rsidRPr="009C30FA">
              <w:rPr>
                <w:b/>
                <w:sz w:val="22"/>
                <w:szCs w:val="22"/>
              </w:rPr>
              <w:t>Gudsopfattelse</w:t>
            </w:r>
          </w:p>
          <w:p w14:paraId="36D8876A" w14:textId="77777777" w:rsidR="00161B3E" w:rsidRPr="009C30FA" w:rsidRDefault="00161B3E" w:rsidP="00161B3E">
            <w:pPr>
              <w:rPr>
                <w:sz w:val="22"/>
                <w:szCs w:val="22"/>
              </w:rPr>
            </w:pPr>
          </w:p>
          <w:p w14:paraId="36D8876B" w14:textId="77777777" w:rsidR="00161B3E" w:rsidRPr="009C30FA" w:rsidRDefault="00161B3E" w:rsidP="00161B3E">
            <w:pPr>
              <w:rPr>
                <w:sz w:val="22"/>
                <w:szCs w:val="22"/>
              </w:rPr>
            </w:pPr>
            <w:r w:rsidRPr="009C30FA">
              <w:rPr>
                <w:sz w:val="22"/>
                <w:szCs w:val="22"/>
              </w:rPr>
              <w:t>Hvilke overnaturlige væsner befolker verden(erne)?</w:t>
            </w:r>
          </w:p>
          <w:p w14:paraId="36D8876C" w14:textId="77777777" w:rsidR="00161B3E" w:rsidRPr="009C30FA" w:rsidRDefault="00161B3E" w:rsidP="00161B3E">
            <w:pPr>
              <w:rPr>
                <w:sz w:val="22"/>
                <w:szCs w:val="22"/>
              </w:rPr>
            </w:pPr>
            <w:r w:rsidRPr="009C30FA">
              <w:rPr>
                <w:sz w:val="22"/>
                <w:szCs w:val="22"/>
              </w:rPr>
              <w:t>(Guder, engle, dæmoner, ånder, alfer, trolde osv.)</w:t>
            </w:r>
          </w:p>
          <w:p w14:paraId="36D8876D" w14:textId="77777777" w:rsidR="00161B3E" w:rsidRPr="009C30FA" w:rsidRDefault="00161B3E" w:rsidP="00161B3E">
            <w:pPr>
              <w:rPr>
                <w:sz w:val="22"/>
                <w:szCs w:val="22"/>
              </w:rPr>
            </w:pPr>
            <w:r w:rsidRPr="009C30FA">
              <w:rPr>
                <w:b/>
                <w:sz w:val="22"/>
                <w:szCs w:val="22"/>
              </w:rPr>
              <w:t>Polyteisme</w:t>
            </w:r>
            <w:r w:rsidRPr="009C30FA">
              <w:rPr>
                <w:sz w:val="22"/>
                <w:szCs w:val="22"/>
              </w:rPr>
              <w:t xml:space="preserve"> eller </w:t>
            </w:r>
            <w:r w:rsidRPr="009C30FA">
              <w:rPr>
                <w:b/>
                <w:sz w:val="22"/>
                <w:szCs w:val="22"/>
              </w:rPr>
              <w:t>monoteisme</w:t>
            </w:r>
            <w:r w:rsidRPr="009C30FA">
              <w:rPr>
                <w:sz w:val="22"/>
                <w:szCs w:val="22"/>
              </w:rPr>
              <w:t>?</w:t>
            </w:r>
          </w:p>
          <w:p w14:paraId="36D8876E" w14:textId="77777777" w:rsidR="00161B3E" w:rsidRPr="009C30FA" w:rsidRDefault="00161B3E" w:rsidP="00161B3E">
            <w:pPr>
              <w:rPr>
                <w:sz w:val="22"/>
                <w:szCs w:val="22"/>
              </w:rPr>
            </w:pPr>
            <w:r w:rsidRPr="009C30FA">
              <w:rPr>
                <w:sz w:val="22"/>
                <w:szCs w:val="22"/>
              </w:rPr>
              <w:t>Har guden/guderne en fysisk manifestationsform?</w:t>
            </w:r>
          </w:p>
          <w:p w14:paraId="36D8876F" w14:textId="77777777" w:rsidR="00161B3E" w:rsidRDefault="004C7131" w:rsidP="00161B3E">
            <w:pPr>
              <w:rPr>
                <w:sz w:val="22"/>
                <w:szCs w:val="22"/>
              </w:rPr>
            </w:pPr>
            <w:r>
              <w:rPr>
                <w:sz w:val="22"/>
                <w:szCs w:val="22"/>
              </w:rPr>
              <w:t>(M</w:t>
            </w:r>
            <w:r w:rsidR="00161B3E" w:rsidRPr="009C30FA">
              <w:rPr>
                <w:sz w:val="22"/>
                <w:szCs w:val="22"/>
              </w:rPr>
              <w:t>enneske- eller dyrekrop, gudebillede mm.)</w:t>
            </w:r>
          </w:p>
          <w:p w14:paraId="36D88770" w14:textId="77777777" w:rsidR="009C30FA" w:rsidRPr="009C30FA" w:rsidRDefault="009C30FA" w:rsidP="00161B3E">
            <w:pPr>
              <w:rPr>
                <w:sz w:val="22"/>
                <w:szCs w:val="22"/>
              </w:rPr>
            </w:pPr>
          </w:p>
        </w:tc>
      </w:tr>
      <w:tr w:rsidR="00161B3E" w:rsidRPr="00161B3E" w14:paraId="36D8877B" w14:textId="77777777" w:rsidTr="009C30FA">
        <w:trPr>
          <w:trHeight w:val="4381"/>
        </w:trPr>
        <w:tc>
          <w:tcPr>
            <w:tcW w:w="1873" w:type="dxa"/>
            <w:shd w:val="clear" w:color="auto" w:fill="auto"/>
          </w:tcPr>
          <w:p w14:paraId="36D88772" w14:textId="77777777" w:rsidR="00161B3E" w:rsidRPr="009C30FA" w:rsidRDefault="00161B3E" w:rsidP="00161B3E">
            <w:pPr>
              <w:rPr>
                <w:b/>
                <w:sz w:val="22"/>
                <w:szCs w:val="22"/>
              </w:rPr>
            </w:pPr>
            <w:r w:rsidRPr="009C30FA">
              <w:rPr>
                <w:b/>
                <w:sz w:val="22"/>
                <w:szCs w:val="22"/>
              </w:rPr>
              <w:t>Antropologi</w:t>
            </w:r>
          </w:p>
        </w:tc>
        <w:tc>
          <w:tcPr>
            <w:tcW w:w="5467" w:type="dxa"/>
            <w:shd w:val="clear" w:color="auto" w:fill="auto"/>
          </w:tcPr>
          <w:p w14:paraId="36D88773" w14:textId="77777777" w:rsidR="00161B3E" w:rsidRPr="009C30FA" w:rsidRDefault="00161B3E" w:rsidP="00161B3E">
            <w:pPr>
              <w:rPr>
                <w:b/>
                <w:sz w:val="22"/>
                <w:szCs w:val="22"/>
              </w:rPr>
            </w:pPr>
            <w:r w:rsidRPr="009C30FA">
              <w:rPr>
                <w:b/>
                <w:sz w:val="22"/>
                <w:szCs w:val="22"/>
              </w:rPr>
              <w:t>Menneskeopfattelse</w:t>
            </w:r>
          </w:p>
          <w:p w14:paraId="36D88774" w14:textId="77777777" w:rsidR="00161B3E" w:rsidRPr="009C30FA" w:rsidRDefault="00161B3E" w:rsidP="00161B3E">
            <w:pPr>
              <w:rPr>
                <w:sz w:val="22"/>
                <w:szCs w:val="22"/>
              </w:rPr>
            </w:pPr>
          </w:p>
          <w:p w14:paraId="36D88775" w14:textId="77777777" w:rsidR="00161B3E" w:rsidRPr="009C30FA" w:rsidRDefault="00161B3E" w:rsidP="00161B3E">
            <w:pPr>
              <w:rPr>
                <w:sz w:val="22"/>
                <w:szCs w:val="22"/>
              </w:rPr>
            </w:pPr>
            <w:r w:rsidRPr="009C30FA">
              <w:rPr>
                <w:sz w:val="22"/>
                <w:szCs w:val="22"/>
              </w:rPr>
              <w:t>Hvordan opstod mennesket?</w:t>
            </w:r>
          </w:p>
          <w:p w14:paraId="36D88776" w14:textId="77777777" w:rsidR="00161B3E" w:rsidRPr="009C30FA" w:rsidRDefault="004C7131" w:rsidP="00161B3E">
            <w:pPr>
              <w:rPr>
                <w:sz w:val="22"/>
                <w:szCs w:val="22"/>
              </w:rPr>
            </w:pPr>
            <w:r>
              <w:rPr>
                <w:sz w:val="22"/>
                <w:szCs w:val="22"/>
              </w:rPr>
              <w:t>Hvad består det af? (K</w:t>
            </w:r>
            <w:r w:rsidR="00161B3E" w:rsidRPr="009C30FA">
              <w:rPr>
                <w:sz w:val="22"/>
                <w:szCs w:val="22"/>
              </w:rPr>
              <w:t>rop, en eller flere sjæle mm.)</w:t>
            </w:r>
          </w:p>
          <w:p w14:paraId="36D88777" w14:textId="77777777" w:rsidR="00161B3E" w:rsidRPr="009C30FA" w:rsidRDefault="00161B3E" w:rsidP="00161B3E">
            <w:pPr>
              <w:rPr>
                <w:sz w:val="22"/>
                <w:szCs w:val="22"/>
              </w:rPr>
            </w:pPr>
            <w:r w:rsidRPr="009C30FA">
              <w:rPr>
                <w:sz w:val="22"/>
                <w:szCs w:val="22"/>
              </w:rPr>
              <w:t>Hvad sker der med det efter døden?</w:t>
            </w:r>
          </w:p>
          <w:p w14:paraId="36D88778" w14:textId="77777777" w:rsidR="00161B3E" w:rsidRPr="009C30FA" w:rsidRDefault="004C7131" w:rsidP="00161B3E">
            <w:pPr>
              <w:rPr>
                <w:sz w:val="22"/>
                <w:szCs w:val="22"/>
              </w:rPr>
            </w:pPr>
            <w:r>
              <w:rPr>
                <w:sz w:val="22"/>
                <w:szCs w:val="22"/>
              </w:rPr>
              <w:t>Er der forskel på folk? (R</w:t>
            </w:r>
            <w:r w:rsidR="00161B3E" w:rsidRPr="009C30FA">
              <w:rPr>
                <w:sz w:val="22"/>
                <w:szCs w:val="22"/>
              </w:rPr>
              <w:t>eligiøst legitimerede samfundsklasser, præst vs lægmand, religionens tilhængere vs alle andre)</w:t>
            </w:r>
          </w:p>
          <w:p w14:paraId="36D88779" w14:textId="77777777" w:rsidR="00161B3E" w:rsidRPr="009C30FA" w:rsidRDefault="00161B3E" w:rsidP="00161B3E">
            <w:pPr>
              <w:rPr>
                <w:sz w:val="22"/>
                <w:szCs w:val="22"/>
              </w:rPr>
            </w:pPr>
            <w:r w:rsidRPr="009C30FA">
              <w:rPr>
                <w:sz w:val="22"/>
                <w:szCs w:val="22"/>
              </w:rPr>
              <w:t xml:space="preserve">Har mennesket brug for frelse, og hvordan skal det i givet fald foregå? (= </w:t>
            </w:r>
            <w:r w:rsidR="004C7131">
              <w:rPr>
                <w:b/>
                <w:sz w:val="22"/>
                <w:szCs w:val="22"/>
              </w:rPr>
              <w:t>S</w:t>
            </w:r>
            <w:r w:rsidRPr="009C30FA">
              <w:rPr>
                <w:b/>
                <w:sz w:val="22"/>
                <w:szCs w:val="22"/>
              </w:rPr>
              <w:t>oteriologi</w:t>
            </w:r>
            <w:r w:rsidRPr="009C30FA">
              <w:rPr>
                <w:sz w:val="22"/>
                <w:szCs w:val="22"/>
              </w:rPr>
              <w:t>: læren om frelse)</w:t>
            </w:r>
          </w:p>
          <w:p w14:paraId="36D8877A" w14:textId="77777777" w:rsidR="00161B3E" w:rsidRPr="009C30FA" w:rsidRDefault="00161B3E" w:rsidP="00161B3E">
            <w:pPr>
              <w:rPr>
                <w:sz w:val="22"/>
                <w:szCs w:val="22"/>
              </w:rPr>
            </w:pPr>
            <w:r w:rsidRPr="009C30FA">
              <w:rPr>
                <w:sz w:val="22"/>
                <w:szCs w:val="22"/>
              </w:rPr>
              <w:t>Er mennesket i stand til at få spirituelle oplevelser af det guddommelige? (</w:t>
            </w:r>
            <w:r w:rsidR="004C7131">
              <w:rPr>
                <w:b/>
                <w:sz w:val="22"/>
                <w:szCs w:val="22"/>
              </w:rPr>
              <w:t>M</w:t>
            </w:r>
            <w:r w:rsidRPr="009C30FA">
              <w:rPr>
                <w:b/>
                <w:sz w:val="22"/>
                <w:szCs w:val="22"/>
              </w:rPr>
              <w:t>ystik</w:t>
            </w:r>
            <w:r w:rsidRPr="009C30FA">
              <w:rPr>
                <w:sz w:val="22"/>
                <w:szCs w:val="22"/>
              </w:rPr>
              <w:t>, rejser til andre verdener, drømmesyn mm.)</w:t>
            </w:r>
          </w:p>
        </w:tc>
      </w:tr>
    </w:tbl>
    <w:p w14:paraId="36D8877C" w14:textId="77777777" w:rsidR="008D44CD" w:rsidRPr="0014342C" w:rsidRDefault="008D44CD" w:rsidP="00451187">
      <w:pPr>
        <w:ind w:right="-284"/>
        <w:rPr>
          <w:sz w:val="24"/>
          <w:szCs w:val="24"/>
        </w:rPr>
      </w:pPr>
    </w:p>
    <w:sectPr w:rsidR="008D44CD" w:rsidRPr="0014342C" w:rsidSect="00451187">
      <w:footerReference w:type="default" r:id="rId9"/>
      <w:pgSz w:w="11906" w:h="16838"/>
      <w:pgMar w:top="426" w:right="28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D8FB" w14:textId="77777777" w:rsidR="00C37134" w:rsidRDefault="00C37134">
      <w:r>
        <w:separator/>
      </w:r>
    </w:p>
  </w:endnote>
  <w:endnote w:type="continuationSeparator" w:id="0">
    <w:p w14:paraId="73F0AE06" w14:textId="77777777" w:rsidR="00C37134" w:rsidRDefault="00C3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8783" w14:textId="77777777" w:rsidR="005E6350" w:rsidRDefault="005E6350" w:rsidP="003A44B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36D88784" w14:textId="77777777" w:rsidR="005E6350" w:rsidRDefault="005E63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8785" w14:textId="77777777" w:rsidR="005E6350" w:rsidRDefault="005E6350" w:rsidP="003A44B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950A56">
      <w:rPr>
        <w:rStyle w:val="Sidetal"/>
        <w:noProof/>
      </w:rPr>
      <w:t>1</w:t>
    </w:r>
    <w:r>
      <w:rPr>
        <w:rStyle w:val="Sidetal"/>
      </w:rPr>
      <w:fldChar w:fldCharType="end"/>
    </w:r>
  </w:p>
  <w:p w14:paraId="36D88786" w14:textId="77777777" w:rsidR="005E6350" w:rsidRDefault="005E63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8787" w14:textId="77777777" w:rsidR="005E6350" w:rsidRDefault="005E6350" w:rsidP="003A44B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950A56">
      <w:rPr>
        <w:rStyle w:val="Sidetal"/>
        <w:noProof/>
      </w:rPr>
      <w:t>3</w:t>
    </w:r>
    <w:r>
      <w:rPr>
        <w:rStyle w:val="Sidetal"/>
      </w:rPr>
      <w:fldChar w:fldCharType="end"/>
    </w:r>
  </w:p>
  <w:p w14:paraId="36D88788" w14:textId="77777777" w:rsidR="005E6350" w:rsidRDefault="005E63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F7C" w14:textId="77777777" w:rsidR="00C37134" w:rsidRDefault="00C37134">
      <w:r>
        <w:separator/>
      </w:r>
    </w:p>
  </w:footnote>
  <w:footnote w:type="continuationSeparator" w:id="0">
    <w:p w14:paraId="432735B9" w14:textId="77777777" w:rsidR="00C37134" w:rsidRDefault="00C37134">
      <w:r>
        <w:continuationSeparator/>
      </w:r>
    </w:p>
  </w:footnote>
  <w:footnote w:id="1">
    <w:p w14:paraId="36D88789" w14:textId="77777777" w:rsidR="005E6350" w:rsidRDefault="005E6350" w:rsidP="00823799">
      <w:pPr>
        <w:pStyle w:val="Fodnotetekst"/>
      </w:pPr>
      <w:r>
        <w:rPr>
          <w:rStyle w:val="Fodnotehenvisning"/>
        </w:rPr>
        <w:footnoteRef/>
      </w:r>
      <w:r>
        <w:t xml:space="preserve"> I modsætning til den dagligdags betydning, hvor ”myte” er ensbetydende med ”løgn”. </w:t>
      </w:r>
    </w:p>
  </w:footnote>
  <w:footnote w:id="2">
    <w:p w14:paraId="36D8878A" w14:textId="77777777" w:rsidR="005E6350" w:rsidRPr="00935A00" w:rsidRDefault="005E6350" w:rsidP="00823799">
      <w:pPr>
        <w:pStyle w:val="Fodnotetekst"/>
      </w:pPr>
      <w:r>
        <w:rPr>
          <w:rStyle w:val="Fodnotehenvisning"/>
        </w:rPr>
        <w:footnoteRef/>
      </w:r>
      <w:r w:rsidRPr="00935A00">
        <w:t xml:space="preserve"> </w:t>
      </w:r>
      <w:r>
        <w:t xml:space="preserve">Også kaldet oprindelige folk </w:t>
      </w:r>
      <w:r w:rsidRPr="00935A00">
        <w:t>eller naturfo</w:t>
      </w:r>
      <w:r>
        <w:t>lk</w:t>
      </w:r>
      <w:r w:rsidRPr="00935A00">
        <w:t xml:space="preserve"> </w:t>
      </w:r>
      <w:r>
        <w:t>:</w:t>
      </w:r>
      <w:r w:rsidRPr="00935A00">
        <w:t xml:space="preserve"> inuitter, indianere, aboriginals m.fl.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209"/>
    <w:multiLevelType w:val="multilevel"/>
    <w:tmpl w:val="EBD27DFC"/>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7"/>
        <w:szCs w:val="17"/>
        <w:u w:val="none"/>
        <w:vertAlign w:val="superscript"/>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2C42"/>
    <w:multiLevelType w:val="hybridMultilevel"/>
    <w:tmpl w:val="32E26058"/>
    <w:lvl w:ilvl="0" w:tplc="84540DA0">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10A22"/>
    <w:multiLevelType w:val="hybridMultilevel"/>
    <w:tmpl w:val="0758272A"/>
    <w:lvl w:ilvl="0" w:tplc="25687D94">
      <w:start w:val="1"/>
      <w:numFmt w:val="decimal"/>
      <w:lvlText w:val="%1."/>
      <w:lvlJc w:val="left"/>
      <w:pPr>
        <w:ind w:left="553" w:hanging="360"/>
      </w:pPr>
      <w:rPr>
        <w:rFonts w:hint="default"/>
      </w:rPr>
    </w:lvl>
    <w:lvl w:ilvl="1" w:tplc="04060019" w:tentative="1">
      <w:start w:val="1"/>
      <w:numFmt w:val="lowerLetter"/>
      <w:lvlText w:val="%2."/>
      <w:lvlJc w:val="left"/>
      <w:pPr>
        <w:ind w:left="1273" w:hanging="360"/>
      </w:pPr>
    </w:lvl>
    <w:lvl w:ilvl="2" w:tplc="0406001B" w:tentative="1">
      <w:start w:val="1"/>
      <w:numFmt w:val="lowerRoman"/>
      <w:lvlText w:val="%3."/>
      <w:lvlJc w:val="right"/>
      <w:pPr>
        <w:ind w:left="1993" w:hanging="180"/>
      </w:pPr>
    </w:lvl>
    <w:lvl w:ilvl="3" w:tplc="0406000F" w:tentative="1">
      <w:start w:val="1"/>
      <w:numFmt w:val="decimal"/>
      <w:lvlText w:val="%4."/>
      <w:lvlJc w:val="left"/>
      <w:pPr>
        <w:ind w:left="2713" w:hanging="360"/>
      </w:pPr>
    </w:lvl>
    <w:lvl w:ilvl="4" w:tplc="04060019" w:tentative="1">
      <w:start w:val="1"/>
      <w:numFmt w:val="lowerLetter"/>
      <w:lvlText w:val="%5."/>
      <w:lvlJc w:val="left"/>
      <w:pPr>
        <w:ind w:left="3433" w:hanging="360"/>
      </w:pPr>
    </w:lvl>
    <w:lvl w:ilvl="5" w:tplc="0406001B" w:tentative="1">
      <w:start w:val="1"/>
      <w:numFmt w:val="lowerRoman"/>
      <w:lvlText w:val="%6."/>
      <w:lvlJc w:val="right"/>
      <w:pPr>
        <w:ind w:left="4153" w:hanging="180"/>
      </w:pPr>
    </w:lvl>
    <w:lvl w:ilvl="6" w:tplc="0406000F" w:tentative="1">
      <w:start w:val="1"/>
      <w:numFmt w:val="decimal"/>
      <w:lvlText w:val="%7."/>
      <w:lvlJc w:val="left"/>
      <w:pPr>
        <w:ind w:left="4873" w:hanging="360"/>
      </w:pPr>
    </w:lvl>
    <w:lvl w:ilvl="7" w:tplc="04060019" w:tentative="1">
      <w:start w:val="1"/>
      <w:numFmt w:val="lowerLetter"/>
      <w:lvlText w:val="%8."/>
      <w:lvlJc w:val="left"/>
      <w:pPr>
        <w:ind w:left="5593" w:hanging="360"/>
      </w:pPr>
    </w:lvl>
    <w:lvl w:ilvl="8" w:tplc="0406001B" w:tentative="1">
      <w:start w:val="1"/>
      <w:numFmt w:val="lowerRoman"/>
      <w:lvlText w:val="%9."/>
      <w:lvlJc w:val="right"/>
      <w:pPr>
        <w:ind w:left="6313" w:hanging="180"/>
      </w:pPr>
    </w:lvl>
  </w:abstractNum>
  <w:abstractNum w:abstractNumId="3" w15:restartNumberingAfterBreak="0">
    <w:nsid w:val="3E1442FD"/>
    <w:multiLevelType w:val="multilevel"/>
    <w:tmpl w:val="42B45052"/>
    <w:lvl w:ilvl="0">
      <w:start w:val="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vertAlign w:val="superscript"/>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60514"/>
    <w:multiLevelType w:val="hybridMultilevel"/>
    <w:tmpl w:val="F25666B2"/>
    <w:lvl w:ilvl="0" w:tplc="AEACB23C">
      <w:start w:val="1"/>
      <w:numFmt w:val="decimal"/>
      <w:lvlText w:val="%1."/>
      <w:lvlJc w:val="left"/>
      <w:pPr>
        <w:tabs>
          <w:tab w:val="num" w:pos="900"/>
        </w:tabs>
        <w:ind w:left="900" w:hanging="360"/>
      </w:pPr>
      <w:rPr>
        <w:rFonts w:hint="default"/>
        <w:b w:val="0"/>
        <w:i w:val="0"/>
      </w:rPr>
    </w:lvl>
    <w:lvl w:ilvl="1" w:tplc="04060019" w:tentative="1">
      <w:start w:val="1"/>
      <w:numFmt w:val="lowerLetter"/>
      <w:lvlText w:val="%2."/>
      <w:lvlJc w:val="left"/>
      <w:pPr>
        <w:tabs>
          <w:tab w:val="num" w:pos="1620"/>
        </w:tabs>
        <w:ind w:left="1620" w:hanging="360"/>
      </w:pPr>
    </w:lvl>
    <w:lvl w:ilvl="2" w:tplc="0406001B" w:tentative="1">
      <w:start w:val="1"/>
      <w:numFmt w:val="lowerRoman"/>
      <w:lvlText w:val="%3."/>
      <w:lvlJc w:val="right"/>
      <w:pPr>
        <w:tabs>
          <w:tab w:val="num" w:pos="2340"/>
        </w:tabs>
        <w:ind w:left="2340" w:hanging="180"/>
      </w:pPr>
    </w:lvl>
    <w:lvl w:ilvl="3" w:tplc="0406000F" w:tentative="1">
      <w:start w:val="1"/>
      <w:numFmt w:val="decimal"/>
      <w:lvlText w:val="%4."/>
      <w:lvlJc w:val="left"/>
      <w:pPr>
        <w:tabs>
          <w:tab w:val="num" w:pos="3060"/>
        </w:tabs>
        <w:ind w:left="3060" w:hanging="360"/>
      </w:pPr>
    </w:lvl>
    <w:lvl w:ilvl="4" w:tplc="04060019" w:tentative="1">
      <w:start w:val="1"/>
      <w:numFmt w:val="lowerLetter"/>
      <w:lvlText w:val="%5."/>
      <w:lvlJc w:val="left"/>
      <w:pPr>
        <w:tabs>
          <w:tab w:val="num" w:pos="3780"/>
        </w:tabs>
        <w:ind w:left="3780" w:hanging="360"/>
      </w:pPr>
    </w:lvl>
    <w:lvl w:ilvl="5" w:tplc="0406001B" w:tentative="1">
      <w:start w:val="1"/>
      <w:numFmt w:val="lowerRoman"/>
      <w:lvlText w:val="%6."/>
      <w:lvlJc w:val="right"/>
      <w:pPr>
        <w:tabs>
          <w:tab w:val="num" w:pos="4500"/>
        </w:tabs>
        <w:ind w:left="4500" w:hanging="180"/>
      </w:pPr>
    </w:lvl>
    <w:lvl w:ilvl="6" w:tplc="0406000F" w:tentative="1">
      <w:start w:val="1"/>
      <w:numFmt w:val="decimal"/>
      <w:lvlText w:val="%7."/>
      <w:lvlJc w:val="left"/>
      <w:pPr>
        <w:tabs>
          <w:tab w:val="num" w:pos="5220"/>
        </w:tabs>
        <w:ind w:left="5220" w:hanging="360"/>
      </w:pPr>
    </w:lvl>
    <w:lvl w:ilvl="7" w:tplc="04060019" w:tentative="1">
      <w:start w:val="1"/>
      <w:numFmt w:val="lowerLetter"/>
      <w:lvlText w:val="%8."/>
      <w:lvlJc w:val="left"/>
      <w:pPr>
        <w:tabs>
          <w:tab w:val="num" w:pos="5940"/>
        </w:tabs>
        <w:ind w:left="5940" w:hanging="360"/>
      </w:pPr>
    </w:lvl>
    <w:lvl w:ilvl="8" w:tplc="0406001B" w:tentative="1">
      <w:start w:val="1"/>
      <w:numFmt w:val="lowerRoman"/>
      <w:lvlText w:val="%9."/>
      <w:lvlJc w:val="right"/>
      <w:pPr>
        <w:tabs>
          <w:tab w:val="num" w:pos="6660"/>
        </w:tabs>
        <w:ind w:left="6660" w:hanging="180"/>
      </w:pPr>
    </w:lvl>
  </w:abstractNum>
  <w:abstractNum w:abstractNumId="5" w15:restartNumberingAfterBreak="0">
    <w:nsid w:val="67A323A3"/>
    <w:multiLevelType w:val="hybridMultilevel"/>
    <w:tmpl w:val="B49AF564"/>
    <w:lvl w:ilvl="0" w:tplc="414AFDBC">
      <w:start w:val="1"/>
      <w:numFmt w:val="decimal"/>
      <w:lvlText w:val="%1."/>
      <w:lvlJc w:val="left"/>
      <w:pPr>
        <w:tabs>
          <w:tab w:val="num" w:pos="1377"/>
        </w:tabs>
        <w:ind w:left="1377" w:hanging="810"/>
      </w:pPr>
      <w:rPr>
        <w:rFonts w:hint="default"/>
      </w:rPr>
    </w:lvl>
    <w:lvl w:ilvl="1" w:tplc="04060019" w:tentative="1">
      <w:start w:val="1"/>
      <w:numFmt w:val="lowerLetter"/>
      <w:lvlText w:val="%2."/>
      <w:lvlJc w:val="left"/>
      <w:pPr>
        <w:tabs>
          <w:tab w:val="num" w:pos="1647"/>
        </w:tabs>
        <w:ind w:left="1647" w:hanging="360"/>
      </w:pPr>
    </w:lvl>
    <w:lvl w:ilvl="2" w:tplc="0406001B" w:tentative="1">
      <w:start w:val="1"/>
      <w:numFmt w:val="lowerRoman"/>
      <w:lvlText w:val="%3."/>
      <w:lvlJc w:val="right"/>
      <w:pPr>
        <w:tabs>
          <w:tab w:val="num" w:pos="2367"/>
        </w:tabs>
        <w:ind w:left="2367" w:hanging="180"/>
      </w:pPr>
    </w:lvl>
    <w:lvl w:ilvl="3" w:tplc="0406000F" w:tentative="1">
      <w:start w:val="1"/>
      <w:numFmt w:val="decimal"/>
      <w:lvlText w:val="%4."/>
      <w:lvlJc w:val="left"/>
      <w:pPr>
        <w:tabs>
          <w:tab w:val="num" w:pos="3087"/>
        </w:tabs>
        <w:ind w:left="3087" w:hanging="360"/>
      </w:pPr>
    </w:lvl>
    <w:lvl w:ilvl="4" w:tplc="04060019" w:tentative="1">
      <w:start w:val="1"/>
      <w:numFmt w:val="lowerLetter"/>
      <w:lvlText w:val="%5."/>
      <w:lvlJc w:val="left"/>
      <w:pPr>
        <w:tabs>
          <w:tab w:val="num" w:pos="3807"/>
        </w:tabs>
        <w:ind w:left="3807" w:hanging="360"/>
      </w:pPr>
    </w:lvl>
    <w:lvl w:ilvl="5" w:tplc="0406001B" w:tentative="1">
      <w:start w:val="1"/>
      <w:numFmt w:val="lowerRoman"/>
      <w:lvlText w:val="%6."/>
      <w:lvlJc w:val="right"/>
      <w:pPr>
        <w:tabs>
          <w:tab w:val="num" w:pos="4527"/>
        </w:tabs>
        <w:ind w:left="4527" w:hanging="180"/>
      </w:pPr>
    </w:lvl>
    <w:lvl w:ilvl="6" w:tplc="0406000F" w:tentative="1">
      <w:start w:val="1"/>
      <w:numFmt w:val="decimal"/>
      <w:lvlText w:val="%7."/>
      <w:lvlJc w:val="left"/>
      <w:pPr>
        <w:tabs>
          <w:tab w:val="num" w:pos="5247"/>
        </w:tabs>
        <w:ind w:left="5247" w:hanging="360"/>
      </w:pPr>
    </w:lvl>
    <w:lvl w:ilvl="7" w:tplc="04060019" w:tentative="1">
      <w:start w:val="1"/>
      <w:numFmt w:val="lowerLetter"/>
      <w:lvlText w:val="%8."/>
      <w:lvlJc w:val="left"/>
      <w:pPr>
        <w:tabs>
          <w:tab w:val="num" w:pos="5967"/>
        </w:tabs>
        <w:ind w:left="5967" w:hanging="360"/>
      </w:pPr>
    </w:lvl>
    <w:lvl w:ilvl="8" w:tplc="0406001B" w:tentative="1">
      <w:start w:val="1"/>
      <w:numFmt w:val="lowerRoman"/>
      <w:lvlText w:val="%9."/>
      <w:lvlJc w:val="right"/>
      <w:pPr>
        <w:tabs>
          <w:tab w:val="num" w:pos="6687"/>
        </w:tabs>
        <w:ind w:left="6687" w:hanging="180"/>
      </w:pPr>
    </w:lvl>
  </w:abstractNum>
  <w:num w:numId="1" w16cid:durableId="530654739">
    <w:abstractNumId w:val="1"/>
  </w:num>
  <w:num w:numId="2" w16cid:durableId="206526049">
    <w:abstractNumId w:val="2"/>
  </w:num>
  <w:num w:numId="3" w16cid:durableId="1274746502">
    <w:abstractNumId w:val="5"/>
  </w:num>
  <w:num w:numId="4" w16cid:durableId="1307278725">
    <w:abstractNumId w:val="4"/>
  </w:num>
  <w:num w:numId="5" w16cid:durableId="2066633673">
    <w:abstractNumId w:val="3"/>
  </w:num>
  <w:num w:numId="6" w16cid:durableId="122094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B6"/>
    <w:rsid w:val="000121D1"/>
    <w:rsid w:val="000418F9"/>
    <w:rsid w:val="000527AA"/>
    <w:rsid w:val="00065D9A"/>
    <w:rsid w:val="000B5DD6"/>
    <w:rsid w:val="000C205C"/>
    <w:rsid w:val="000D0980"/>
    <w:rsid w:val="000F212E"/>
    <w:rsid w:val="001407F3"/>
    <w:rsid w:val="00142AF3"/>
    <w:rsid w:val="0014342C"/>
    <w:rsid w:val="00147ECE"/>
    <w:rsid w:val="00161B3E"/>
    <w:rsid w:val="00166D6F"/>
    <w:rsid w:val="0017160B"/>
    <w:rsid w:val="001A7B97"/>
    <w:rsid w:val="001B288C"/>
    <w:rsid w:val="001C4D9A"/>
    <w:rsid w:val="001F4CB8"/>
    <w:rsid w:val="002109DF"/>
    <w:rsid w:val="00220B58"/>
    <w:rsid w:val="00280E5B"/>
    <w:rsid w:val="002D0240"/>
    <w:rsid w:val="002D5719"/>
    <w:rsid w:val="002E7D99"/>
    <w:rsid w:val="0031425E"/>
    <w:rsid w:val="0032463B"/>
    <w:rsid w:val="00331A26"/>
    <w:rsid w:val="00342927"/>
    <w:rsid w:val="0034733C"/>
    <w:rsid w:val="0036136B"/>
    <w:rsid w:val="0038477F"/>
    <w:rsid w:val="003A1958"/>
    <w:rsid w:val="003A44B6"/>
    <w:rsid w:val="003B0F2E"/>
    <w:rsid w:val="003D7FD2"/>
    <w:rsid w:val="003E5B9F"/>
    <w:rsid w:val="003E754C"/>
    <w:rsid w:val="00426995"/>
    <w:rsid w:val="00436170"/>
    <w:rsid w:val="00446DC9"/>
    <w:rsid w:val="00451187"/>
    <w:rsid w:val="0046314A"/>
    <w:rsid w:val="00483CE7"/>
    <w:rsid w:val="00492B79"/>
    <w:rsid w:val="004A3C96"/>
    <w:rsid w:val="004C7131"/>
    <w:rsid w:val="00507C0A"/>
    <w:rsid w:val="00520567"/>
    <w:rsid w:val="00536B3B"/>
    <w:rsid w:val="00562F1A"/>
    <w:rsid w:val="00566EA5"/>
    <w:rsid w:val="00577463"/>
    <w:rsid w:val="0058412F"/>
    <w:rsid w:val="00592836"/>
    <w:rsid w:val="005C0F91"/>
    <w:rsid w:val="005E6350"/>
    <w:rsid w:val="00615407"/>
    <w:rsid w:val="00616789"/>
    <w:rsid w:val="006260E0"/>
    <w:rsid w:val="006447F0"/>
    <w:rsid w:val="00646BF9"/>
    <w:rsid w:val="0067201D"/>
    <w:rsid w:val="00686235"/>
    <w:rsid w:val="00697B6F"/>
    <w:rsid w:val="006A7917"/>
    <w:rsid w:val="006C474A"/>
    <w:rsid w:val="006D1561"/>
    <w:rsid w:val="006E0180"/>
    <w:rsid w:val="006E39FA"/>
    <w:rsid w:val="006E6AFD"/>
    <w:rsid w:val="006F2BC7"/>
    <w:rsid w:val="00755FC0"/>
    <w:rsid w:val="00762F7E"/>
    <w:rsid w:val="00772578"/>
    <w:rsid w:val="0077773C"/>
    <w:rsid w:val="007827BC"/>
    <w:rsid w:val="00782A7E"/>
    <w:rsid w:val="007A1F38"/>
    <w:rsid w:val="007A2E0A"/>
    <w:rsid w:val="007B053B"/>
    <w:rsid w:val="008115F9"/>
    <w:rsid w:val="00823799"/>
    <w:rsid w:val="00873D05"/>
    <w:rsid w:val="0088167F"/>
    <w:rsid w:val="008B32F4"/>
    <w:rsid w:val="008C14F9"/>
    <w:rsid w:val="008D44CD"/>
    <w:rsid w:val="008E037F"/>
    <w:rsid w:val="008E7878"/>
    <w:rsid w:val="008F1D37"/>
    <w:rsid w:val="00907D0B"/>
    <w:rsid w:val="009146EC"/>
    <w:rsid w:val="00935A00"/>
    <w:rsid w:val="00937B79"/>
    <w:rsid w:val="00944638"/>
    <w:rsid w:val="00950A56"/>
    <w:rsid w:val="0097747B"/>
    <w:rsid w:val="0098312F"/>
    <w:rsid w:val="009A3E97"/>
    <w:rsid w:val="009A47ED"/>
    <w:rsid w:val="009A5B60"/>
    <w:rsid w:val="009B70A3"/>
    <w:rsid w:val="009C30FA"/>
    <w:rsid w:val="009C747F"/>
    <w:rsid w:val="009D6119"/>
    <w:rsid w:val="009D71B8"/>
    <w:rsid w:val="009F4C64"/>
    <w:rsid w:val="00A03F3F"/>
    <w:rsid w:val="00A212FE"/>
    <w:rsid w:val="00A32DA5"/>
    <w:rsid w:val="00A3313C"/>
    <w:rsid w:val="00A42BD2"/>
    <w:rsid w:val="00A55719"/>
    <w:rsid w:val="00A75283"/>
    <w:rsid w:val="00AB417B"/>
    <w:rsid w:val="00AC117A"/>
    <w:rsid w:val="00AD28D9"/>
    <w:rsid w:val="00B0304A"/>
    <w:rsid w:val="00B24E51"/>
    <w:rsid w:val="00B27A1F"/>
    <w:rsid w:val="00B315F2"/>
    <w:rsid w:val="00B5209B"/>
    <w:rsid w:val="00B93F32"/>
    <w:rsid w:val="00BB1CC1"/>
    <w:rsid w:val="00BB3C49"/>
    <w:rsid w:val="00BC490F"/>
    <w:rsid w:val="00BD450E"/>
    <w:rsid w:val="00C37134"/>
    <w:rsid w:val="00C844A6"/>
    <w:rsid w:val="00CA7728"/>
    <w:rsid w:val="00CA7E21"/>
    <w:rsid w:val="00CD17FC"/>
    <w:rsid w:val="00CE7794"/>
    <w:rsid w:val="00CF45E0"/>
    <w:rsid w:val="00D32BC4"/>
    <w:rsid w:val="00D536E6"/>
    <w:rsid w:val="00D54007"/>
    <w:rsid w:val="00DA5BB6"/>
    <w:rsid w:val="00DC765A"/>
    <w:rsid w:val="00DF4900"/>
    <w:rsid w:val="00E4779F"/>
    <w:rsid w:val="00E64860"/>
    <w:rsid w:val="00E74FCA"/>
    <w:rsid w:val="00E95F7E"/>
    <w:rsid w:val="00EA78B5"/>
    <w:rsid w:val="00EC48D5"/>
    <w:rsid w:val="00EC7F7E"/>
    <w:rsid w:val="00EE75D9"/>
    <w:rsid w:val="00F02B44"/>
    <w:rsid w:val="00F65151"/>
    <w:rsid w:val="00F73438"/>
    <w:rsid w:val="00F8345F"/>
    <w:rsid w:val="00FB0718"/>
    <w:rsid w:val="00FE7D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D88747"/>
  <w15:docId w15:val="{1951DA9D-8013-4A50-958F-0DBEE5F4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Overskrift2">
    <w:name w:val="heading 2"/>
    <w:basedOn w:val="Normal"/>
    <w:qFormat/>
    <w:rsid w:val="007827BC"/>
    <w:pPr>
      <w:widowControl/>
      <w:autoSpaceDE/>
      <w:autoSpaceDN/>
      <w:adjustRightInd/>
      <w:spacing w:before="100" w:beforeAutospacing="1" w:after="100" w:afterAutospacing="1"/>
      <w:outlineLvl w:val="1"/>
    </w:pPr>
    <w:rPr>
      <w:b/>
      <w:bCs/>
      <w:color w:val="595B57"/>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3A44B6"/>
    <w:pPr>
      <w:tabs>
        <w:tab w:val="center" w:pos="4819"/>
        <w:tab w:val="right" w:pos="9638"/>
      </w:tabs>
    </w:pPr>
  </w:style>
  <w:style w:type="character" w:styleId="Sidetal">
    <w:name w:val="page number"/>
    <w:basedOn w:val="Standardskrifttypeiafsnit"/>
    <w:rsid w:val="003A44B6"/>
  </w:style>
  <w:style w:type="paragraph" w:styleId="Sidehoved">
    <w:name w:val="header"/>
    <w:basedOn w:val="Normal"/>
    <w:rsid w:val="003A44B6"/>
    <w:pPr>
      <w:tabs>
        <w:tab w:val="center" w:pos="4819"/>
        <w:tab w:val="right" w:pos="9638"/>
      </w:tabs>
    </w:pPr>
  </w:style>
  <w:style w:type="paragraph" w:styleId="Fodnotetekst">
    <w:name w:val="footnote text"/>
    <w:basedOn w:val="Normal"/>
    <w:semiHidden/>
    <w:rsid w:val="00935A00"/>
  </w:style>
  <w:style w:type="character" w:styleId="Fodnotehenvisning">
    <w:name w:val="footnote reference"/>
    <w:uiPriority w:val="99"/>
    <w:semiHidden/>
    <w:rsid w:val="00935A00"/>
    <w:rPr>
      <w:vertAlign w:val="superscript"/>
    </w:rPr>
  </w:style>
  <w:style w:type="table" w:styleId="Tabel-Gitter">
    <w:name w:val="Table Grid"/>
    <w:basedOn w:val="Tabel-Normal"/>
    <w:uiPriority w:val="59"/>
    <w:rsid w:val="0078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27BC"/>
    <w:rPr>
      <w:color w:val="000000"/>
      <w:u w:val="single"/>
      <w:shd w:val="clear" w:color="auto" w:fill="auto"/>
    </w:rPr>
  </w:style>
  <w:style w:type="paragraph" w:styleId="NormalWeb">
    <w:name w:val="Normal (Web)"/>
    <w:basedOn w:val="Normal"/>
    <w:link w:val="NormalWebTegn"/>
    <w:uiPriority w:val="99"/>
    <w:rsid w:val="007827BC"/>
    <w:pPr>
      <w:widowControl/>
      <w:autoSpaceDE/>
      <w:autoSpaceDN/>
      <w:adjustRightInd/>
      <w:spacing w:before="100" w:beforeAutospacing="1"/>
    </w:pPr>
    <w:rPr>
      <w:sz w:val="24"/>
      <w:szCs w:val="24"/>
    </w:rPr>
  </w:style>
  <w:style w:type="paragraph" w:customStyle="1" w:styleId="TypografiNormalWebVerdana10pktSort">
    <w:name w:val="Typografi Normal (Web) + Verdana 10 pkt Sort"/>
    <w:basedOn w:val="NormalWeb"/>
    <w:link w:val="TypografiNormalWebVerdana10pktSortTegn"/>
    <w:autoRedefine/>
    <w:rsid w:val="007827BC"/>
    <w:rPr>
      <w:rFonts w:ascii="Verdana" w:hAnsi="Verdana"/>
      <w:color w:val="000000"/>
      <w:sz w:val="22"/>
    </w:rPr>
  </w:style>
  <w:style w:type="character" w:customStyle="1" w:styleId="NormalWebTegn">
    <w:name w:val="Normal (Web) Tegn"/>
    <w:link w:val="NormalWeb"/>
    <w:rsid w:val="007827BC"/>
    <w:rPr>
      <w:sz w:val="24"/>
      <w:szCs w:val="24"/>
      <w:lang w:val="da-DK" w:eastAsia="da-DK" w:bidi="ar-SA"/>
    </w:rPr>
  </w:style>
  <w:style w:type="character" w:customStyle="1" w:styleId="TypografiNormalWebVerdana10pktSortTegn">
    <w:name w:val="Typografi Normal (Web) + Verdana 10 pkt Sort Tegn"/>
    <w:link w:val="TypografiNormalWebVerdana10pktSort"/>
    <w:rsid w:val="007827BC"/>
    <w:rPr>
      <w:rFonts w:ascii="Verdana" w:hAnsi="Verdana"/>
      <w:color w:val="000000"/>
      <w:sz w:val="22"/>
      <w:szCs w:val="24"/>
      <w:lang w:val="da-DK" w:eastAsia="da-DK" w:bidi="ar-SA"/>
    </w:rPr>
  </w:style>
  <w:style w:type="paragraph" w:customStyle="1" w:styleId="Citater">
    <w:name w:val="Citater"/>
    <w:basedOn w:val="Normal"/>
    <w:link w:val="CitaterTegn1"/>
    <w:rsid w:val="00823799"/>
    <w:pPr>
      <w:widowControl/>
      <w:tabs>
        <w:tab w:val="left" w:pos="5040"/>
      </w:tabs>
      <w:autoSpaceDE/>
      <w:autoSpaceDN/>
      <w:adjustRightInd/>
      <w:spacing w:line="360" w:lineRule="auto"/>
      <w:ind w:left="567" w:right="567"/>
    </w:pPr>
    <w:rPr>
      <w:iCs/>
      <w:sz w:val="22"/>
      <w:szCs w:val="24"/>
    </w:rPr>
  </w:style>
  <w:style w:type="character" w:customStyle="1" w:styleId="CitaterTegn1">
    <w:name w:val="Citater Tegn1"/>
    <w:link w:val="Citater"/>
    <w:rsid w:val="00823799"/>
    <w:rPr>
      <w:iCs/>
      <w:sz w:val="22"/>
      <w:szCs w:val="24"/>
      <w:lang w:val="da-DK" w:eastAsia="da-DK" w:bidi="ar-SA"/>
    </w:rPr>
  </w:style>
  <w:style w:type="paragraph" w:customStyle="1" w:styleId="normalind">
    <w:name w:val="normalind"/>
    <w:basedOn w:val="Normal"/>
    <w:rsid w:val="00BC490F"/>
    <w:pPr>
      <w:widowControl/>
      <w:autoSpaceDE/>
      <w:autoSpaceDN/>
      <w:adjustRightInd/>
      <w:spacing w:before="60"/>
      <w:ind w:firstLine="170"/>
      <w:jc w:val="both"/>
    </w:pPr>
    <w:rPr>
      <w:sz w:val="24"/>
      <w:szCs w:val="24"/>
    </w:rPr>
  </w:style>
  <w:style w:type="paragraph" w:customStyle="1" w:styleId="nummer">
    <w:name w:val="nummer"/>
    <w:basedOn w:val="Normal"/>
    <w:rsid w:val="00BC490F"/>
    <w:pPr>
      <w:widowControl/>
      <w:tabs>
        <w:tab w:val="left" w:pos="397"/>
        <w:tab w:val="left" w:pos="992"/>
      </w:tabs>
      <w:autoSpaceDE/>
      <w:autoSpaceDN/>
      <w:adjustRightInd/>
      <w:ind w:left="397" w:hanging="397"/>
    </w:pPr>
    <w:rPr>
      <w:sz w:val="24"/>
      <w:szCs w:val="24"/>
    </w:rPr>
  </w:style>
  <w:style w:type="paragraph" w:customStyle="1" w:styleId="paragraftekst">
    <w:name w:val="paragraftekst"/>
    <w:basedOn w:val="Normal"/>
    <w:rsid w:val="00BC490F"/>
    <w:pPr>
      <w:widowControl/>
      <w:autoSpaceDE/>
      <w:autoSpaceDN/>
      <w:adjustRightInd/>
      <w:spacing w:before="240"/>
      <w:ind w:firstLine="170"/>
    </w:pPr>
    <w:rPr>
      <w:sz w:val="24"/>
      <w:szCs w:val="24"/>
    </w:rPr>
  </w:style>
  <w:style w:type="paragraph" w:customStyle="1" w:styleId="tekstoverskriftvenstre">
    <w:name w:val="tekstoverskriftvenstre"/>
    <w:basedOn w:val="Normal"/>
    <w:rsid w:val="00BC490F"/>
    <w:pPr>
      <w:keepNext/>
      <w:widowControl/>
      <w:autoSpaceDE/>
      <w:autoSpaceDN/>
      <w:adjustRightInd/>
      <w:spacing w:before="240"/>
    </w:pPr>
    <w:rPr>
      <w:i/>
      <w:iCs/>
      <w:sz w:val="24"/>
      <w:szCs w:val="24"/>
    </w:rPr>
  </w:style>
  <w:style w:type="paragraph" w:customStyle="1" w:styleId="tekstoverskriftvb">
    <w:name w:val="tekstoverskriftvb"/>
    <w:basedOn w:val="Normal"/>
    <w:rsid w:val="00BC490F"/>
    <w:pPr>
      <w:widowControl/>
      <w:autoSpaceDE/>
      <w:autoSpaceDN/>
      <w:adjustRightInd/>
      <w:spacing w:before="100" w:beforeAutospacing="1" w:after="100" w:afterAutospacing="1"/>
    </w:pPr>
    <w:rPr>
      <w:sz w:val="24"/>
      <w:szCs w:val="24"/>
    </w:rPr>
  </w:style>
  <w:style w:type="character" w:styleId="BesgtLink">
    <w:name w:val="FollowedHyperlink"/>
    <w:rsid w:val="000418F9"/>
    <w:rPr>
      <w:color w:val="800080"/>
      <w:u w:val="single"/>
    </w:rPr>
  </w:style>
  <w:style w:type="character" w:customStyle="1" w:styleId="apple-converted-space">
    <w:name w:val="apple-converted-space"/>
    <w:rsid w:val="006D1561"/>
  </w:style>
  <w:style w:type="paragraph" w:styleId="Markeringsbobletekst">
    <w:name w:val="Balloon Text"/>
    <w:basedOn w:val="Normal"/>
    <w:link w:val="MarkeringsbobletekstTegn"/>
    <w:rsid w:val="00AC117A"/>
    <w:rPr>
      <w:rFonts w:ascii="Tahoma" w:hAnsi="Tahoma" w:cs="Tahoma"/>
      <w:sz w:val="16"/>
      <w:szCs w:val="16"/>
    </w:rPr>
  </w:style>
  <w:style w:type="character" w:customStyle="1" w:styleId="MarkeringsbobletekstTegn">
    <w:name w:val="Markeringsbobletekst Tegn"/>
    <w:link w:val="Markeringsbobletekst"/>
    <w:rsid w:val="00AC117A"/>
    <w:rPr>
      <w:rFonts w:ascii="Tahoma" w:hAnsi="Tahoma" w:cs="Tahoma"/>
      <w:sz w:val="16"/>
      <w:szCs w:val="16"/>
    </w:rPr>
  </w:style>
  <w:style w:type="character" w:customStyle="1" w:styleId="SidefodTegn">
    <w:name w:val="Sidefod Tegn"/>
    <w:link w:val="Sidefod"/>
    <w:uiPriority w:val="99"/>
    <w:rsid w:val="009D71B8"/>
  </w:style>
  <w:style w:type="paragraph" w:styleId="Titel">
    <w:name w:val="Title"/>
    <w:basedOn w:val="Normal"/>
    <w:next w:val="Normal"/>
    <w:link w:val="TitelTegn"/>
    <w:uiPriority w:val="10"/>
    <w:qFormat/>
    <w:rsid w:val="00A212FE"/>
    <w:pPr>
      <w:pBdr>
        <w:bottom w:val="single" w:sz="8" w:space="4" w:color="4F81BD"/>
      </w:pBdr>
      <w:spacing w:after="300"/>
      <w:contextualSpacing/>
    </w:pPr>
    <w:rPr>
      <w:rFonts w:ascii="Cambria" w:hAnsi="Cambria"/>
      <w:color w:val="17365D"/>
      <w:spacing w:val="5"/>
      <w:kern w:val="28"/>
      <w:sz w:val="52"/>
      <w:szCs w:val="52"/>
    </w:rPr>
  </w:style>
  <w:style w:type="character" w:customStyle="1" w:styleId="TitelTegn">
    <w:name w:val="Titel Tegn"/>
    <w:link w:val="Titel"/>
    <w:uiPriority w:val="10"/>
    <w:rsid w:val="00A212FE"/>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1354</Words>
  <Characters>7423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RELIGIONSFAGLIGE BEGREBER</vt:lpstr>
    </vt:vector>
  </TitlesOfParts>
  <Company>Himmelev Gymnasium</Company>
  <LinksUpToDate>false</LinksUpToDate>
  <CharactersWithSpaces>8760</CharactersWithSpaces>
  <SharedDoc>false</SharedDoc>
  <HLinks>
    <vt:vector size="396" baseType="variant">
      <vt:variant>
        <vt:i4>2031711</vt:i4>
      </vt:variant>
      <vt:variant>
        <vt:i4>198</vt:i4>
      </vt:variant>
      <vt:variant>
        <vt:i4>0</vt:i4>
      </vt:variant>
      <vt:variant>
        <vt:i4>5</vt:i4>
      </vt:variant>
      <vt:variant>
        <vt:lpwstr>http://www.bibelselskabet.dk/danbib/web/1mos/ch3/v24.htm</vt:lpwstr>
      </vt:variant>
      <vt:variant>
        <vt:lpwstr/>
      </vt:variant>
      <vt:variant>
        <vt:i4>1572959</vt:i4>
      </vt:variant>
      <vt:variant>
        <vt:i4>195</vt:i4>
      </vt:variant>
      <vt:variant>
        <vt:i4>0</vt:i4>
      </vt:variant>
      <vt:variant>
        <vt:i4>5</vt:i4>
      </vt:variant>
      <vt:variant>
        <vt:lpwstr>http://www.bibelselskabet.dk/danbib/web/1mos/ch3/v23.htm</vt:lpwstr>
      </vt:variant>
      <vt:variant>
        <vt:lpwstr/>
      </vt:variant>
      <vt:variant>
        <vt:i4>1638495</vt:i4>
      </vt:variant>
      <vt:variant>
        <vt:i4>192</vt:i4>
      </vt:variant>
      <vt:variant>
        <vt:i4>0</vt:i4>
      </vt:variant>
      <vt:variant>
        <vt:i4>5</vt:i4>
      </vt:variant>
      <vt:variant>
        <vt:lpwstr>http://www.bibelselskabet.dk/danbib/web/1mos/ch3/v22.htm</vt:lpwstr>
      </vt:variant>
      <vt:variant>
        <vt:lpwstr/>
      </vt:variant>
      <vt:variant>
        <vt:i4>1769567</vt:i4>
      </vt:variant>
      <vt:variant>
        <vt:i4>189</vt:i4>
      </vt:variant>
      <vt:variant>
        <vt:i4>0</vt:i4>
      </vt:variant>
      <vt:variant>
        <vt:i4>5</vt:i4>
      </vt:variant>
      <vt:variant>
        <vt:lpwstr>http://www.bibelselskabet.dk/danbib/web/1mos/ch3/v20.htm</vt:lpwstr>
      </vt:variant>
      <vt:variant>
        <vt:lpwstr/>
      </vt:variant>
      <vt:variant>
        <vt:i4>1179740</vt:i4>
      </vt:variant>
      <vt:variant>
        <vt:i4>186</vt:i4>
      </vt:variant>
      <vt:variant>
        <vt:i4>0</vt:i4>
      </vt:variant>
      <vt:variant>
        <vt:i4>5</vt:i4>
      </vt:variant>
      <vt:variant>
        <vt:lpwstr>http://www.bibelselskabet.dk/danbib/web/1mos/ch3/v19.htm</vt:lpwstr>
      </vt:variant>
      <vt:variant>
        <vt:lpwstr/>
      </vt:variant>
      <vt:variant>
        <vt:i4>1245276</vt:i4>
      </vt:variant>
      <vt:variant>
        <vt:i4>183</vt:i4>
      </vt:variant>
      <vt:variant>
        <vt:i4>0</vt:i4>
      </vt:variant>
      <vt:variant>
        <vt:i4>5</vt:i4>
      </vt:variant>
      <vt:variant>
        <vt:lpwstr>http://www.bibelselskabet.dk/danbib/web/1mos/ch3/v18.htm</vt:lpwstr>
      </vt:variant>
      <vt:variant>
        <vt:lpwstr/>
      </vt:variant>
      <vt:variant>
        <vt:i4>1835100</vt:i4>
      </vt:variant>
      <vt:variant>
        <vt:i4>180</vt:i4>
      </vt:variant>
      <vt:variant>
        <vt:i4>0</vt:i4>
      </vt:variant>
      <vt:variant>
        <vt:i4>5</vt:i4>
      </vt:variant>
      <vt:variant>
        <vt:lpwstr>http://www.bibelselskabet.dk/danbib/web/1mos/ch3/v17.htm</vt:lpwstr>
      </vt:variant>
      <vt:variant>
        <vt:lpwstr/>
      </vt:variant>
      <vt:variant>
        <vt:i4>1900636</vt:i4>
      </vt:variant>
      <vt:variant>
        <vt:i4>177</vt:i4>
      </vt:variant>
      <vt:variant>
        <vt:i4>0</vt:i4>
      </vt:variant>
      <vt:variant>
        <vt:i4>5</vt:i4>
      </vt:variant>
      <vt:variant>
        <vt:lpwstr>http://www.bibelselskabet.dk/danbib/web/1mos/ch3/v16.htm</vt:lpwstr>
      </vt:variant>
      <vt:variant>
        <vt:lpwstr/>
      </vt:variant>
      <vt:variant>
        <vt:i4>1966172</vt:i4>
      </vt:variant>
      <vt:variant>
        <vt:i4>174</vt:i4>
      </vt:variant>
      <vt:variant>
        <vt:i4>0</vt:i4>
      </vt:variant>
      <vt:variant>
        <vt:i4>5</vt:i4>
      </vt:variant>
      <vt:variant>
        <vt:lpwstr>http://www.bibelselskabet.dk/danbib/web/1mos/ch3/v15.htm</vt:lpwstr>
      </vt:variant>
      <vt:variant>
        <vt:lpwstr/>
      </vt:variant>
      <vt:variant>
        <vt:i4>2031708</vt:i4>
      </vt:variant>
      <vt:variant>
        <vt:i4>171</vt:i4>
      </vt:variant>
      <vt:variant>
        <vt:i4>0</vt:i4>
      </vt:variant>
      <vt:variant>
        <vt:i4>5</vt:i4>
      </vt:variant>
      <vt:variant>
        <vt:lpwstr>http://www.bibelselskabet.dk/danbib/web/1mos/ch3/v14.htm</vt:lpwstr>
      </vt:variant>
      <vt:variant>
        <vt:lpwstr/>
      </vt:variant>
      <vt:variant>
        <vt:i4>1572956</vt:i4>
      </vt:variant>
      <vt:variant>
        <vt:i4>168</vt:i4>
      </vt:variant>
      <vt:variant>
        <vt:i4>0</vt:i4>
      </vt:variant>
      <vt:variant>
        <vt:i4>5</vt:i4>
      </vt:variant>
      <vt:variant>
        <vt:lpwstr>http://www.bibelselskabet.dk/danbib/web/1mos/ch3/v13.htm</vt:lpwstr>
      </vt:variant>
      <vt:variant>
        <vt:lpwstr/>
      </vt:variant>
      <vt:variant>
        <vt:i4>7602279</vt:i4>
      </vt:variant>
      <vt:variant>
        <vt:i4>165</vt:i4>
      </vt:variant>
      <vt:variant>
        <vt:i4>0</vt:i4>
      </vt:variant>
      <vt:variant>
        <vt:i4>5</vt:i4>
      </vt:variant>
      <vt:variant>
        <vt:lpwstr>http://www.bibelselskabet.dk/danbib/web/1mos/ch3/v8.htm</vt:lpwstr>
      </vt:variant>
      <vt:variant>
        <vt:lpwstr/>
      </vt:variant>
      <vt:variant>
        <vt:i4>7602280</vt:i4>
      </vt:variant>
      <vt:variant>
        <vt:i4>162</vt:i4>
      </vt:variant>
      <vt:variant>
        <vt:i4>0</vt:i4>
      </vt:variant>
      <vt:variant>
        <vt:i4>5</vt:i4>
      </vt:variant>
      <vt:variant>
        <vt:lpwstr>http://www.bibelselskabet.dk/danbib/web/1mos/ch3/v7.htm</vt:lpwstr>
      </vt:variant>
      <vt:variant>
        <vt:lpwstr/>
      </vt:variant>
      <vt:variant>
        <vt:i4>7602281</vt:i4>
      </vt:variant>
      <vt:variant>
        <vt:i4>159</vt:i4>
      </vt:variant>
      <vt:variant>
        <vt:i4>0</vt:i4>
      </vt:variant>
      <vt:variant>
        <vt:i4>5</vt:i4>
      </vt:variant>
      <vt:variant>
        <vt:lpwstr>http://www.bibelselskabet.dk/danbib/web/1mos/ch3/v6.htm</vt:lpwstr>
      </vt:variant>
      <vt:variant>
        <vt:lpwstr/>
      </vt:variant>
      <vt:variant>
        <vt:i4>7602282</vt:i4>
      </vt:variant>
      <vt:variant>
        <vt:i4>156</vt:i4>
      </vt:variant>
      <vt:variant>
        <vt:i4>0</vt:i4>
      </vt:variant>
      <vt:variant>
        <vt:i4>5</vt:i4>
      </vt:variant>
      <vt:variant>
        <vt:lpwstr>http://www.bibelselskabet.dk/danbib/web/1mos/ch3/v5.htm</vt:lpwstr>
      </vt:variant>
      <vt:variant>
        <vt:lpwstr/>
      </vt:variant>
      <vt:variant>
        <vt:i4>7602283</vt:i4>
      </vt:variant>
      <vt:variant>
        <vt:i4>153</vt:i4>
      </vt:variant>
      <vt:variant>
        <vt:i4>0</vt:i4>
      </vt:variant>
      <vt:variant>
        <vt:i4>5</vt:i4>
      </vt:variant>
      <vt:variant>
        <vt:lpwstr>http://www.bibelselskabet.dk/danbib/web/1mos/ch3/v4.htm</vt:lpwstr>
      </vt:variant>
      <vt:variant>
        <vt:lpwstr/>
      </vt:variant>
      <vt:variant>
        <vt:i4>7602284</vt:i4>
      </vt:variant>
      <vt:variant>
        <vt:i4>150</vt:i4>
      </vt:variant>
      <vt:variant>
        <vt:i4>0</vt:i4>
      </vt:variant>
      <vt:variant>
        <vt:i4>5</vt:i4>
      </vt:variant>
      <vt:variant>
        <vt:lpwstr>http://www.bibelselskabet.dk/danbib/web/1mos/ch3/v3.htm</vt:lpwstr>
      </vt:variant>
      <vt:variant>
        <vt:lpwstr/>
      </vt:variant>
      <vt:variant>
        <vt:i4>7602285</vt:i4>
      </vt:variant>
      <vt:variant>
        <vt:i4>147</vt:i4>
      </vt:variant>
      <vt:variant>
        <vt:i4>0</vt:i4>
      </vt:variant>
      <vt:variant>
        <vt:i4>5</vt:i4>
      </vt:variant>
      <vt:variant>
        <vt:lpwstr>http://www.bibelselskabet.dk/danbib/web/1mos/ch3/v2.htm</vt:lpwstr>
      </vt:variant>
      <vt:variant>
        <vt:lpwstr/>
      </vt:variant>
      <vt:variant>
        <vt:i4>7602286</vt:i4>
      </vt:variant>
      <vt:variant>
        <vt:i4>144</vt:i4>
      </vt:variant>
      <vt:variant>
        <vt:i4>0</vt:i4>
      </vt:variant>
      <vt:variant>
        <vt:i4>5</vt:i4>
      </vt:variant>
      <vt:variant>
        <vt:lpwstr>http://www.bibelselskabet.dk/danbib/web/1mos/ch3/v1.htm</vt:lpwstr>
      </vt:variant>
      <vt:variant>
        <vt:lpwstr/>
      </vt:variant>
      <vt:variant>
        <vt:i4>1966175</vt:i4>
      </vt:variant>
      <vt:variant>
        <vt:i4>141</vt:i4>
      </vt:variant>
      <vt:variant>
        <vt:i4>0</vt:i4>
      </vt:variant>
      <vt:variant>
        <vt:i4>5</vt:i4>
      </vt:variant>
      <vt:variant>
        <vt:lpwstr>http://www.bibelselskabet.dk/danbib/web/1mos/ch2/v24.htm</vt:lpwstr>
      </vt:variant>
      <vt:variant>
        <vt:lpwstr/>
      </vt:variant>
      <vt:variant>
        <vt:i4>1638495</vt:i4>
      </vt:variant>
      <vt:variant>
        <vt:i4>138</vt:i4>
      </vt:variant>
      <vt:variant>
        <vt:i4>0</vt:i4>
      </vt:variant>
      <vt:variant>
        <vt:i4>5</vt:i4>
      </vt:variant>
      <vt:variant>
        <vt:lpwstr>http://www.bibelselskabet.dk/danbib/web/1mos/ch2/v23.htm</vt:lpwstr>
      </vt:variant>
      <vt:variant>
        <vt:lpwstr/>
      </vt:variant>
      <vt:variant>
        <vt:i4>1572959</vt:i4>
      </vt:variant>
      <vt:variant>
        <vt:i4>135</vt:i4>
      </vt:variant>
      <vt:variant>
        <vt:i4>0</vt:i4>
      </vt:variant>
      <vt:variant>
        <vt:i4>5</vt:i4>
      </vt:variant>
      <vt:variant>
        <vt:lpwstr>http://www.bibelselskabet.dk/danbib/web/1mos/ch2/v22.htm</vt:lpwstr>
      </vt:variant>
      <vt:variant>
        <vt:lpwstr/>
      </vt:variant>
      <vt:variant>
        <vt:i4>1769567</vt:i4>
      </vt:variant>
      <vt:variant>
        <vt:i4>132</vt:i4>
      </vt:variant>
      <vt:variant>
        <vt:i4>0</vt:i4>
      </vt:variant>
      <vt:variant>
        <vt:i4>5</vt:i4>
      </vt:variant>
      <vt:variant>
        <vt:lpwstr>http://www.bibelselskabet.dk/danbib/web/1mos/ch2/v21.htm</vt:lpwstr>
      </vt:variant>
      <vt:variant>
        <vt:lpwstr/>
      </vt:variant>
      <vt:variant>
        <vt:i4>1179740</vt:i4>
      </vt:variant>
      <vt:variant>
        <vt:i4>129</vt:i4>
      </vt:variant>
      <vt:variant>
        <vt:i4>0</vt:i4>
      </vt:variant>
      <vt:variant>
        <vt:i4>5</vt:i4>
      </vt:variant>
      <vt:variant>
        <vt:lpwstr>http://www.bibelselskabet.dk/danbib/web/1mos/ch2/v18.htm</vt:lpwstr>
      </vt:variant>
      <vt:variant>
        <vt:lpwstr/>
      </vt:variant>
      <vt:variant>
        <vt:i4>1900636</vt:i4>
      </vt:variant>
      <vt:variant>
        <vt:i4>126</vt:i4>
      </vt:variant>
      <vt:variant>
        <vt:i4>0</vt:i4>
      </vt:variant>
      <vt:variant>
        <vt:i4>5</vt:i4>
      </vt:variant>
      <vt:variant>
        <vt:lpwstr>http://www.bibelselskabet.dk/danbib/web/1mos/ch2/v17.htm</vt:lpwstr>
      </vt:variant>
      <vt:variant>
        <vt:lpwstr/>
      </vt:variant>
      <vt:variant>
        <vt:i4>1835100</vt:i4>
      </vt:variant>
      <vt:variant>
        <vt:i4>123</vt:i4>
      </vt:variant>
      <vt:variant>
        <vt:i4>0</vt:i4>
      </vt:variant>
      <vt:variant>
        <vt:i4>5</vt:i4>
      </vt:variant>
      <vt:variant>
        <vt:lpwstr>http://www.bibelselskabet.dk/danbib/web/1mos/ch2/v16.htm</vt:lpwstr>
      </vt:variant>
      <vt:variant>
        <vt:lpwstr/>
      </vt:variant>
      <vt:variant>
        <vt:i4>1966172</vt:i4>
      </vt:variant>
      <vt:variant>
        <vt:i4>120</vt:i4>
      </vt:variant>
      <vt:variant>
        <vt:i4>0</vt:i4>
      </vt:variant>
      <vt:variant>
        <vt:i4>5</vt:i4>
      </vt:variant>
      <vt:variant>
        <vt:lpwstr>http://www.bibelselskabet.dk/danbib/web/1mos/ch2/v14.htm</vt:lpwstr>
      </vt:variant>
      <vt:variant>
        <vt:lpwstr/>
      </vt:variant>
      <vt:variant>
        <vt:i4>1638492</vt:i4>
      </vt:variant>
      <vt:variant>
        <vt:i4>117</vt:i4>
      </vt:variant>
      <vt:variant>
        <vt:i4>0</vt:i4>
      </vt:variant>
      <vt:variant>
        <vt:i4>5</vt:i4>
      </vt:variant>
      <vt:variant>
        <vt:lpwstr>http://www.bibelselskabet.dk/danbib/web/1mos/ch2/v13.htm</vt:lpwstr>
      </vt:variant>
      <vt:variant>
        <vt:lpwstr/>
      </vt:variant>
      <vt:variant>
        <vt:i4>1572956</vt:i4>
      </vt:variant>
      <vt:variant>
        <vt:i4>114</vt:i4>
      </vt:variant>
      <vt:variant>
        <vt:i4>0</vt:i4>
      </vt:variant>
      <vt:variant>
        <vt:i4>5</vt:i4>
      </vt:variant>
      <vt:variant>
        <vt:lpwstr>http://www.bibelselskabet.dk/danbib/web/1mos/ch2/v12.htm</vt:lpwstr>
      </vt:variant>
      <vt:variant>
        <vt:lpwstr/>
      </vt:variant>
      <vt:variant>
        <vt:i4>1769564</vt:i4>
      </vt:variant>
      <vt:variant>
        <vt:i4>111</vt:i4>
      </vt:variant>
      <vt:variant>
        <vt:i4>0</vt:i4>
      </vt:variant>
      <vt:variant>
        <vt:i4>5</vt:i4>
      </vt:variant>
      <vt:variant>
        <vt:lpwstr>http://www.bibelselskabet.dk/danbib/web/1mos/ch2/v11.htm</vt:lpwstr>
      </vt:variant>
      <vt:variant>
        <vt:lpwstr/>
      </vt:variant>
      <vt:variant>
        <vt:i4>1704028</vt:i4>
      </vt:variant>
      <vt:variant>
        <vt:i4>108</vt:i4>
      </vt:variant>
      <vt:variant>
        <vt:i4>0</vt:i4>
      </vt:variant>
      <vt:variant>
        <vt:i4>5</vt:i4>
      </vt:variant>
      <vt:variant>
        <vt:lpwstr>http://www.bibelselskabet.dk/danbib/web/1mos/ch2/v10.htm</vt:lpwstr>
      </vt:variant>
      <vt:variant>
        <vt:lpwstr/>
      </vt:variant>
      <vt:variant>
        <vt:i4>7667814</vt:i4>
      </vt:variant>
      <vt:variant>
        <vt:i4>105</vt:i4>
      </vt:variant>
      <vt:variant>
        <vt:i4>0</vt:i4>
      </vt:variant>
      <vt:variant>
        <vt:i4>5</vt:i4>
      </vt:variant>
      <vt:variant>
        <vt:lpwstr>http://www.bibelselskabet.dk/danbib/web/1mos/ch2/v9.htm</vt:lpwstr>
      </vt:variant>
      <vt:variant>
        <vt:lpwstr/>
      </vt:variant>
      <vt:variant>
        <vt:i4>7667816</vt:i4>
      </vt:variant>
      <vt:variant>
        <vt:i4>102</vt:i4>
      </vt:variant>
      <vt:variant>
        <vt:i4>0</vt:i4>
      </vt:variant>
      <vt:variant>
        <vt:i4>5</vt:i4>
      </vt:variant>
      <vt:variant>
        <vt:lpwstr>http://www.bibelselskabet.dk/danbib/web/1mos/ch2/v7.htm</vt:lpwstr>
      </vt:variant>
      <vt:variant>
        <vt:lpwstr/>
      </vt:variant>
      <vt:variant>
        <vt:i4>7667820</vt:i4>
      </vt:variant>
      <vt:variant>
        <vt:i4>99</vt:i4>
      </vt:variant>
      <vt:variant>
        <vt:i4>0</vt:i4>
      </vt:variant>
      <vt:variant>
        <vt:i4>5</vt:i4>
      </vt:variant>
      <vt:variant>
        <vt:lpwstr>http://www.bibelselskabet.dk/danbib/web/1mos/ch2/v3.htm</vt:lpwstr>
      </vt:variant>
      <vt:variant>
        <vt:lpwstr/>
      </vt:variant>
      <vt:variant>
        <vt:i4>7667821</vt:i4>
      </vt:variant>
      <vt:variant>
        <vt:i4>96</vt:i4>
      </vt:variant>
      <vt:variant>
        <vt:i4>0</vt:i4>
      </vt:variant>
      <vt:variant>
        <vt:i4>5</vt:i4>
      </vt:variant>
      <vt:variant>
        <vt:lpwstr>http://www.bibelselskabet.dk/danbib/web/1mos/ch2/v2.htm</vt:lpwstr>
      </vt:variant>
      <vt:variant>
        <vt:lpwstr/>
      </vt:variant>
      <vt:variant>
        <vt:i4>1572958</vt:i4>
      </vt:variant>
      <vt:variant>
        <vt:i4>93</vt:i4>
      </vt:variant>
      <vt:variant>
        <vt:i4>0</vt:i4>
      </vt:variant>
      <vt:variant>
        <vt:i4>5</vt:i4>
      </vt:variant>
      <vt:variant>
        <vt:lpwstr>http://www.bibelselskabet.dk/danbib/web/1mos/ch1/v31.htm</vt:lpwstr>
      </vt:variant>
      <vt:variant>
        <vt:lpwstr/>
      </vt:variant>
      <vt:variant>
        <vt:i4>1638494</vt:i4>
      </vt:variant>
      <vt:variant>
        <vt:i4>90</vt:i4>
      </vt:variant>
      <vt:variant>
        <vt:i4>0</vt:i4>
      </vt:variant>
      <vt:variant>
        <vt:i4>5</vt:i4>
      </vt:variant>
      <vt:variant>
        <vt:lpwstr>http://www.bibelselskabet.dk/danbib/web/1mos/ch1/v30.htm</vt:lpwstr>
      </vt:variant>
      <vt:variant>
        <vt:lpwstr/>
      </vt:variant>
      <vt:variant>
        <vt:i4>1048671</vt:i4>
      </vt:variant>
      <vt:variant>
        <vt:i4>87</vt:i4>
      </vt:variant>
      <vt:variant>
        <vt:i4>0</vt:i4>
      </vt:variant>
      <vt:variant>
        <vt:i4>5</vt:i4>
      </vt:variant>
      <vt:variant>
        <vt:lpwstr>http://www.bibelselskabet.dk/danbib/web/1mos/ch1/v29.htm</vt:lpwstr>
      </vt:variant>
      <vt:variant>
        <vt:lpwstr/>
      </vt:variant>
      <vt:variant>
        <vt:i4>1114207</vt:i4>
      </vt:variant>
      <vt:variant>
        <vt:i4>84</vt:i4>
      </vt:variant>
      <vt:variant>
        <vt:i4>0</vt:i4>
      </vt:variant>
      <vt:variant>
        <vt:i4>5</vt:i4>
      </vt:variant>
      <vt:variant>
        <vt:lpwstr>http://www.bibelselskabet.dk/danbib/web/1mos/ch1/v28.htm</vt:lpwstr>
      </vt:variant>
      <vt:variant>
        <vt:lpwstr/>
      </vt:variant>
      <vt:variant>
        <vt:i4>1966175</vt:i4>
      </vt:variant>
      <vt:variant>
        <vt:i4>81</vt:i4>
      </vt:variant>
      <vt:variant>
        <vt:i4>0</vt:i4>
      </vt:variant>
      <vt:variant>
        <vt:i4>5</vt:i4>
      </vt:variant>
      <vt:variant>
        <vt:lpwstr>http://www.bibelselskabet.dk/danbib/web/1mos/ch1/v27.htm</vt:lpwstr>
      </vt:variant>
      <vt:variant>
        <vt:lpwstr/>
      </vt:variant>
      <vt:variant>
        <vt:i4>2031711</vt:i4>
      </vt:variant>
      <vt:variant>
        <vt:i4>78</vt:i4>
      </vt:variant>
      <vt:variant>
        <vt:i4>0</vt:i4>
      </vt:variant>
      <vt:variant>
        <vt:i4>5</vt:i4>
      </vt:variant>
      <vt:variant>
        <vt:lpwstr>http://www.bibelselskabet.dk/danbib/web/1mos/ch1/v26.htm</vt:lpwstr>
      </vt:variant>
      <vt:variant>
        <vt:lpwstr/>
      </vt:variant>
      <vt:variant>
        <vt:i4>1835103</vt:i4>
      </vt:variant>
      <vt:variant>
        <vt:i4>75</vt:i4>
      </vt:variant>
      <vt:variant>
        <vt:i4>0</vt:i4>
      </vt:variant>
      <vt:variant>
        <vt:i4>5</vt:i4>
      </vt:variant>
      <vt:variant>
        <vt:lpwstr>http://www.bibelselskabet.dk/danbib/web/1mos/ch1/v25.htm</vt:lpwstr>
      </vt:variant>
      <vt:variant>
        <vt:lpwstr/>
      </vt:variant>
      <vt:variant>
        <vt:i4>1900639</vt:i4>
      </vt:variant>
      <vt:variant>
        <vt:i4>72</vt:i4>
      </vt:variant>
      <vt:variant>
        <vt:i4>0</vt:i4>
      </vt:variant>
      <vt:variant>
        <vt:i4>5</vt:i4>
      </vt:variant>
      <vt:variant>
        <vt:lpwstr>http://www.bibelselskabet.dk/danbib/web/1mos/ch1/v24.htm</vt:lpwstr>
      </vt:variant>
      <vt:variant>
        <vt:lpwstr/>
      </vt:variant>
      <vt:variant>
        <vt:i4>1704031</vt:i4>
      </vt:variant>
      <vt:variant>
        <vt:i4>69</vt:i4>
      </vt:variant>
      <vt:variant>
        <vt:i4>0</vt:i4>
      </vt:variant>
      <vt:variant>
        <vt:i4>5</vt:i4>
      </vt:variant>
      <vt:variant>
        <vt:lpwstr>http://www.bibelselskabet.dk/danbib/web/1mos/ch1/v23.htm</vt:lpwstr>
      </vt:variant>
      <vt:variant>
        <vt:lpwstr/>
      </vt:variant>
      <vt:variant>
        <vt:i4>1769567</vt:i4>
      </vt:variant>
      <vt:variant>
        <vt:i4>66</vt:i4>
      </vt:variant>
      <vt:variant>
        <vt:i4>0</vt:i4>
      </vt:variant>
      <vt:variant>
        <vt:i4>5</vt:i4>
      </vt:variant>
      <vt:variant>
        <vt:lpwstr>http://www.bibelselskabet.dk/danbib/web/1mos/ch1/v22.htm</vt:lpwstr>
      </vt:variant>
      <vt:variant>
        <vt:lpwstr/>
      </vt:variant>
      <vt:variant>
        <vt:i4>1572959</vt:i4>
      </vt:variant>
      <vt:variant>
        <vt:i4>63</vt:i4>
      </vt:variant>
      <vt:variant>
        <vt:i4>0</vt:i4>
      </vt:variant>
      <vt:variant>
        <vt:i4>5</vt:i4>
      </vt:variant>
      <vt:variant>
        <vt:lpwstr>http://www.bibelselskabet.dk/danbib/web/1mos/ch1/v21.htm</vt:lpwstr>
      </vt:variant>
      <vt:variant>
        <vt:lpwstr/>
      </vt:variant>
      <vt:variant>
        <vt:i4>1638495</vt:i4>
      </vt:variant>
      <vt:variant>
        <vt:i4>60</vt:i4>
      </vt:variant>
      <vt:variant>
        <vt:i4>0</vt:i4>
      </vt:variant>
      <vt:variant>
        <vt:i4>5</vt:i4>
      </vt:variant>
      <vt:variant>
        <vt:lpwstr>http://www.bibelselskabet.dk/danbib/web/1mos/ch1/v20.htm</vt:lpwstr>
      </vt:variant>
      <vt:variant>
        <vt:lpwstr/>
      </vt:variant>
      <vt:variant>
        <vt:i4>1048668</vt:i4>
      </vt:variant>
      <vt:variant>
        <vt:i4>57</vt:i4>
      </vt:variant>
      <vt:variant>
        <vt:i4>0</vt:i4>
      </vt:variant>
      <vt:variant>
        <vt:i4>5</vt:i4>
      </vt:variant>
      <vt:variant>
        <vt:lpwstr>http://www.bibelselskabet.dk/danbib/web/1mos/ch1/v19.htm</vt:lpwstr>
      </vt:variant>
      <vt:variant>
        <vt:lpwstr/>
      </vt:variant>
      <vt:variant>
        <vt:i4>1114204</vt:i4>
      </vt:variant>
      <vt:variant>
        <vt:i4>54</vt:i4>
      </vt:variant>
      <vt:variant>
        <vt:i4>0</vt:i4>
      </vt:variant>
      <vt:variant>
        <vt:i4>5</vt:i4>
      </vt:variant>
      <vt:variant>
        <vt:lpwstr>http://www.bibelselskabet.dk/danbib/web/1mos/ch1/v18.htm</vt:lpwstr>
      </vt:variant>
      <vt:variant>
        <vt:lpwstr/>
      </vt:variant>
      <vt:variant>
        <vt:i4>1966172</vt:i4>
      </vt:variant>
      <vt:variant>
        <vt:i4>51</vt:i4>
      </vt:variant>
      <vt:variant>
        <vt:i4>0</vt:i4>
      </vt:variant>
      <vt:variant>
        <vt:i4>5</vt:i4>
      </vt:variant>
      <vt:variant>
        <vt:lpwstr>http://www.bibelselskabet.dk/danbib/web/1mos/ch1/v17.htm</vt:lpwstr>
      </vt:variant>
      <vt:variant>
        <vt:lpwstr/>
      </vt:variant>
      <vt:variant>
        <vt:i4>2031708</vt:i4>
      </vt:variant>
      <vt:variant>
        <vt:i4>48</vt:i4>
      </vt:variant>
      <vt:variant>
        <vt:i4>0</vt:i4>
      </vt:variant>
      <vt:variant>
        <vt:i4>5</vt:i4>
      </vt:variant>
      <vt:variant>
        <vt:lpwstr>http://www.bibelselskabet.dk/danbib/web/1mos/ch1/v16.htm</vt:lpwstr>
      </vt:variant>
      <vt:variant>
        <vt:lpwstr/>
      </vt:variant>
      <vt:variant>
        <vt:i4>1835100</vt:i4>
      </vt:variant>
      <vt:variant>
        <vt:i4>45</vt:i4>
      </vt:variant>
      <vt:variant>
        <vt:i4>0</vt:i4>
      </vt:variant>
      <vt:variant>
        <vt:i4>5</vt:i4>
      </vt:variant>
      <vt:variant>
        <vt:lpwstr>http://www.bibelselskabet.dk/danbib/web/1mos/ch1/v15.htm</vt:lpwstr>
      </vt:variant>
      <vt:variant>
        <vt:lpwstr/>
      </vt:variant>
      <vt:variant>
        <vt:i4>1900636</vt:i4>
      </vt:variant>
      <vt:variant>
        <vt:i4>42</vt:i4>
      </vt:variant>
      <vt:variant>
        <vt:i4>0</vt:i4>
      </vt:variant>
      <vt:variant>
        <vt:i4>5</vt:i4>
      </vt:variant>
      <vt:variant>
        <vt:lpwstr>http://www.bibelselskabet.dk/danbib/web/1mos/ch1/v14.htm</vt:lpwstr>
      </vt:variant>
      <vt:variant>
        <vt:lpwstr/>
      </vt:variant>
      <vt:variant>
        <vt:i4>1704028</vt:i4>
      </vt:variant>
      <vt:variant>
        <vt:i4>39</vt:i4>
      </vt:variant>
      <vt:variant>
        <vt:i4>0</vt:i4>
      </vt:variant>
      <vt:variant>
        <vt:i4>5</vt:i4>
      </vt:variant>
      <vt:variant>
        <vt:lpwstr>http://www.bibelselskabet.dk/danbib/web/1mos/ch1/v13.htm</vt:lpwstr>
      </vt:variant>
      <vt:variant>
        <vt:lpwstr/>
      </vt:variant>
      <vt:variant>
        <vt:i4>1769564</vt:i4>
      </vt:variant>
      <vt:variant>
        <vt:i4>36</vt:i4>
      </vt:variant>
      <vt:variant>
        <vt:i4>0</vt:i4>
      </vt:variant>
      <vt:variant>
        <vt:i4>5</vt:i4>
      </vt:variant>
      <vt:variant>
        <vt:lpwstr>http://www.bibelselskabet.dk/danbib/web/1mos/ch1/v12.htm</vt:lpwstr>
      </vt:variant>
      <vt:variant>
        <vt:lpwstr/>
      </vt:variant>
      <vt:variant>
        <vt:i4>1572956</vt:i4>
      </vt:variant>
      <vt:variant>
        <vt:i4>33</vt:i4>
      </vt:variant>
      <vt:variant>
        <vt:i4>0</vt:i4>
      </vt:variant>
      <vt:variant>
        <vt:i4>5</vt:i4>
      </vt:variant>
      <vt:variant>
        <vt:lpwstr>http://www.bibelselskabet.dk/danbib/web/1mos/ch1/v11.htm</vt:lpwstr>
      </vt:variant>
      <vt:variant>
        <vt:lpwstr/>
      </vt:variant>
      <vt:variant>
        <vt:i4>1638492</vt:i4>
      </vt:variant>
      <vt:variant>
        <vt:i4>30</vt:i4>
      </vt:variant>
      <vt:variant>
        <vt:i4>0</vt:i4>
      </vt:variant>
      <vt:variant>
        <vt:i4>5</vt:i4>
      </vt:variant>
      <vt:variant>
        <vt:lpwstr>http://www.bibelselskabet.dk/danbib/web/1mos/ch1/v10.htm</vt:lpwstr>
      </vt:variant>
      <vt:variant>
        <vt:lpwstr/>
      </vt:variant>
      <vt:variant>
        <vt:i4>7733350</vt:i4>
      </vt:variant>
      <vt:variant>
        <vt:i4>27</vt:i4>
      </vt:variant>
      <vt:variant>
        <vt:i4>0</vt:i4>
      </vt:variant>
      <vt:variant>
        <vt:i4>5</vt:i4>
      </vt:variant>
      <vt:variant>
        <vt:lpwstr>http://www.bibelselskabet.dk/danbib/web/1mos/ch1/v9.htm</vt:lpwstr>
      </vt:variant>
      <vt:variant>
        <vt:lpwstr/>
      </vt:variant>
      <vt:variant>
        <vt:i4>7733351</vt:i4>
      </vt:variant>
      <vt:variant>
        <vt:i4>24</vt:i4>
      </vt:variant>
      <vt:variant>
        <vt:i4>0</vt:i4>
      </vt:variant>
      <vt:variant>
        <vt:i4>5</vt:i4>
      </vt:variant>
      <vt:variant>
        <vt:lpwstr>http://www.bibelselskabet.dk/danbib/web/1mos/ch1/v8.htm</vt:lpwstr>
      </vt:variant>
      <vt:variant>
        <vt:lpwstr/>
      </vt:variant>
      <vt:variant>
        <vt:i4>7733352</vt:i4>
      </vt:variant>
      <vt:variant>
        <vt:i4>21</vt:i4>
      </vt:variant>
      <vt:variant>
        <vt:i4>0</vt:i4>
      </vt:variant>
      <vt:variant>
        <vt:i4>5</vt:i4>
      </vt:variant>
      <vt:variant>
        <vt:lpwstr>http://www.bibelselskabet.dk/danbib/web/1mos/ch1/v7.htm</vt:lpwstr>
      </vt:variant>
      <vt:variant>
        <vt:lpwstr/>
      </vt:variant>
      <vt:variant>
        <vt:i4>7733353</vt:i4>
      </vt:variant>
      <vt:variant>
        <vt:i4>18</vt:i4>
      </vt:variant>
      <vt:variant>
        <vt:i4>0</vt:i4>
      </vt:variant>
      <vt:variant>
        <vt:i4>5</vt:i4>
      </vt:variant>
      <vt:variant>
        <vt:lpwstr>http://www.bibelselskabet.dk/danbib/web/1mos/ch1/v6.htm</vt:lpwstr>
      </vt:variant>
      <vt:variant>
        <vt:lpwstr/>
      </vt:variant>
      <vt:variant>
        <vt:i4>7733354</vt:i4>
      </vt:variant>
      <vt:variant>
        <vt:i4>15</vt:i4>
      </vt:variant>
      <vt:variant>
        <vt:i4>0</vt:i4>
      </vt:variant>
      <vt:variant>
        <vt:i4>5</vt:i4>
      </vt:variant>
      <vt:variant>
        <vt:lpwstr>http://www.bibelselskabet.dk/danbib/web/1mos/ch1/v5.htm</vt:lpwstr>
      </vt:variant>
      <vt:variant>
        <vt:lpwstr/>
      </vt:variant>
      <vt:variant>
        <vt:i4>7733355</vt:i4>
      </vt:variant>
      <vt:variant>
        <vt:i4>12</vt:i4>
      </vt:variant>
      <vt:variant>
        <vt:i4>0</vt:i4>
      </vt:variant>
      <vt:variant>
        <vt:i4>5</vt:i4>
      </vt:variant>
      <vt:variant>
        <vt:lpwstr>http://www.bibelselskabet.dk/danbib/web/1mos/ch1/v4.htm</vt:lpwstr>
      </vt:variant>
      <vt:variant>
        <vt:lpwstr/>
      </vt:variant>
      <vt:variant>
        <vt:i4>7733356</vt:i4>
      </vt:variant>
      <vt:variant>
        <vt:i4>9</vt:i4>
      </vt:variant>
      <vt:variant>
        <vt:i4>0</vt:i4>
      </vt:variant>
      <vt:variant>
        <vt:i4>5</vt:i4>
      </vt:variant>
      <vt:variant>
        <vt:lpwstr>http://www.bibelselskabet.dk/danbib/web/1mos/ch1/v3.htm</vt:lpwstr>
      </vt:variant>
      <vt:variant>
        <vt:lpwstr/>
      </vt:variant>
      <vt:variant>
        <vt:i4>7733357</vt:i4>
      </vt:variant>
      <vt:variant>
        <vt:i4>6</vt:i4>
      </vt:variant>
      <vt:variant>
        <vt:i4>0</vt:i4>
      </vt:variant>
      <vt:variant>
        <vt:i4>5</vt:i4>
      </vt:variant>
      <vt:variant>
        <vt:lpwstr>http://www.bibelselskabet.dk/danbib/web/1mos/ch1/v2.htm</vt:lpwstr>
      </vt:variant>
      <vt:variant>
        <vt:lpwstr/>
      </vt:variant>
      <vt:variant>
        <vt:i4>7733358</vt:i4>
      </vt:variant>
      <vt:variant>
        <vt:i4>3</vt:i4>
      </vt:variant>
      <vt:variant>
        <vt:i4>0</vt:i4>
      </vt:variant>
      <vt:variant>
        <vt:i4>5</vt:i4>
      </vt:variant>
      <vt:variant>
        <vt:lpwstr>http://www.bibelselskabet.dk/danbib/web/1mos/ch1/v1.htm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RELIGIONSFAGLIGE BEGREBER</dc:title>
  <dc:creator>HIMGYM</dc:creator>
  <cp:lastModifiedBy>Christian Halvgaard</cp:lastModifiedBy>
  <cp:revision>7</cp:revision>
  <cp:lastPrinted>2021-08-12T05:48:00Z</cp:lastPrinted>
  <dcterms:created xsi:type="dcterms:W3CDTF">2021-08-10T11:23:00Z</dcterms:created>
  <dcterms:modified xsi:type="dcterms:W3CDTF">2022-08-08T12:39:00Z</dcterms:modified>
</cp:coreProperties>
</file>