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06" w:rsidRDefault="006C2F06" w:rsidP="006C2F06">
      <w:pPr>
        <w:tabs>
          <w:tab w:val="right" w:pos="9062"/>
        </w:tabs>
        <w:spacing w:after="376"/>
        <w:ind w:right="-15"/>
        <w:rPr>
          <w:color w:val="B40637"/>
          <w:sz w:val="18"/>
        </w:rPr>
      </w:pPr>
      <w:r>
        <w:rPr>
          <w:b/>
          <w:color w:val="003F71"/>
          <w:sz w:val="30"/>
        </w:rPr>
        <w:t>Notatark C6a · Forklar begreberne</w:t>
      </w:r>
      <w:r>
        <w:rPr>
          <w:b/>
          <w:color w:val="003F71"/>
          <w:sz w:val="30"/>
        </w:rPr>
        <w:tab/>
      </w:r>
      <w:r>
        <w:rPr>
          <w:color w:val="B40637"/>
          <w:sz w:val="18"/>
        </w:rPr>
        <w:t xml:space="preserve">et </w:t>
      </w:r>
      <w:proofErr w:type="spellStart"/>
      <w:r>
        <w:rPr>
          <w:color w:val="B40637"/>
          <w:sz w:val="18"/>
        </w:rPr>
        <w:t>INDBLIk</w:t>
      </w:r>
      <w:proofErr w:type="spellEnd"/>
      <w:r>
        <w:rPr>
          <w:color w:val="B40637"/>
          <w:sz w:val="18"/>
        </w:rPr>
        <w:t xml:space="preserve"> I </w:t>
      </w:r>
      <w:proofErr w:type="spellStart"/>
      <w:r>
        <w:rPr>
          <w:color w:val="B40637"/>
          <w:sz w:val="18"/>
        </w:rPr>
        <w:t>DeN</w:t>
      </w:r>
      <w:proofErr w:type="spellEnd"/>
      <w:r>
        <w:rPr>
          <w:color w:val="B40637"/>
          <w:sz w:val="18"/>
        </w:rPr>
        <w:t xml:space="preserve"> </w:t>
      </w:r>
      <w:proofErr w:type="spellStart"/>
      <w:r>
        <w:rPr>
          <w:color w:val="B40637"/>
          <w:sz w:val="18"/>
        </w:rPr>
        <w:t>OrGANISke</w:t>
      </w:r>
      <w:proofErr w:type="spellEnd"/>
      <w:r>
        <w:rPr>
          <w:color w:val="B40637"/>
          <w:sz w:val="18"/>
        </w:rPr>
        <w:t xml:space="preserve"> </w:t>
      </w:r>
      <w:proofErr w:type="spellStart"/>
      <w:r>
        <w:rPr>
          <w:color w:val="B40637"/>
          <w:sz w:val="18"/>
        </w:rPr>
        <w:t>keMI</w:t>
      </w:r>
      <w:proofErr w:type="spellEnd"/>
    </w:p>
    <w:p w:rsidR="006C2F06" w:rsidRDefault="006C2F06" w:rsidP="006C2F06">
      <w:pPr>
        <w:tabs>
          <w:tab w:val="right" w:pos="9062"/>
        </w:tabs>
        <w:spacing w:after="376"/>
        <w:ind w:right="-15"/>
      </w:pPr>
    </w:p>
    <w:tbl>
      <w:tblPr>
        <w:tblStyle w:val="Tabel-Gitter"/>
        <w:tblW w:w="9865" w:type="dxa"/>
        <w:tblInd w:w="-781" w:type="dxa"/>
        <w:tblCellMar>
          <w:left w:w="227" w:type="dxa"/>
          <w:right w:w="115" w:type="dxa"/>
        </w:tblCellMar>
        <w:tblLook w:val="04A0" w:firstRow="1" w:lastRow="0" w:firstColumn="1" w:lastColumn="0" w:noHBand="0" w:noVBand="1"/>
      </w:tblPr>
      <w:tblGrid>
        <w:gridCol w:w="1943"/>
        <w:gridCol w:w="7922"/>
      </w:tblGrid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proofErr w:type="spellStart"/>
            <w:r>
              <w:rPr>
                <w:sz w:val="18"/>
              </w:rPr>
              <w:t>alkan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proofErr w:type="spellStart"/>
            <w:r>
              <w:rPr>
                <w:sz w:val="18"/>
              </w:rPr>
              <w:t>isomeri</w:t>
            </w:r>
            <w:proofErr w:type="spellEnd"/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proofErr w:type="spellStart"/>
            <w:r>
              <w:rPr>
                <w:sz w:val="18"/>
              </w:rPr>
              <w:t>alkylgruppe</w:t>
            </w:r>
            <w:proofErr w:type="spellEnd"/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navngivningsregler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forbrændingsreaktion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substitutionsreaktion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alken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i/>
                <w:sz w:val="18"/>
              </w:rPr>
              <w:t>cis</w:t>
            </w: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trans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isomeri</w:t>
            </w:r>
            <w:proofErr w:type="spellEnd"/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eliminationsreaktion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additionsreaktion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umættet       </w:t>
            </w:r>
            <w:proofErr w:type="spellStart"/>
            <w:r>
              <w:rPr>
                <w:sz w:val="18"/>
              </w:rPr>
              <w:t>carbon</w:t>
            </w:r>
            <w:proofErr w:type="spellEnd"/>
            <w:r>
              <w:rPr>
                <w:sz w:val="18"/>
              </w:rPr>
              <w:t xml:space="preserve"> hydrid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proofErr w:type="spellStart"/>
            <w:r>
              <w:rPr>
                <w:sz w:val="18"/>
              </w:rPr>
              <w:t>alkyn</w:t>
            </w:r>
            <w:proofErr w:type="spellEnd"/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proofErr w:type="spellStart"/>
            <w:r>
              <w:rPr>
                <w:sz w:val="18"/>
              </w:rPr>
              <w:t>cyclisk</w:t>
            </w:r>
            <w:proofErr w:type="spellEnd"/>
            <w:r>
              <w:rPr>
                <w:sz w:val="18"/>
              </w:rPr>
              <w:t xml:space="preserve">            </w:t>
            </w:r>
          </w:p>
          <w:p w:rsidR="006C2F06" w:rsidRDefault="006C2F06" w:rsidP="008028C6">
            <w:proofErr w:type="spellStart"/>
            <w:r>
              <w:rPr>
                <w:sz w:val="18"/>
              </w:rPr>
              <w:t>carbon</w:t>
            </w:r>
            <w:proofErr w:type="spellEnd"/>
            <w:r>
              <w:rPr>
                <w:sz w:val="18"/>
              </w:rPr>
              <w:t xml:space="preserve"> hydrid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aromatisk          </w:t>
            </w:r>
            <w:proofErr w:type="spellStart"/>
            <w:r>
              <w:rPr>
                <w:sz w:val="18"/>
              </w:rPr>
              <w:t>carbonhydrid</w:t>
            </w:r>
            <w:proofErr w:type="spellEnd"/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lastRenderedPageBreak/>
              <w:t>alkohol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carboxylsyre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7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>grænseværdi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06" w:rsidRDefault="006C2F06" w:rsidP="008028C6"/>
        </w:tc>
      </w:tr>
    </w:tbl>
    <w:p w:rsidR="006C2F06" w:rsidRDefault="006C2F06" w:rsidP="006C2F06">
      <w:pPr>
        <w:tabs>
          <w:tab w:val="right" w:pos="9062"/>
        </w:tabs>
        <w:spacing w:after="381"/>
      </w:pPr>
      <w:r>
        <w:rPr>
          <w:b/>
          <w:color w:val="003F71"/>
          <w:sz w:val="30"/>
        </w:rPr>
        <w:t>Notatark C6b · Brug begreberne</w:t>
      </w:r>
      <w:r>
        <w:rPr>
          <w:b/>
          <w:color w:val="003F71"/>
          <w:sz w:val="30"/>
        </w:rPr>
        <w:tab/>
      </w:r>
      <w:r>
        <w:rPr>
          <w:color w:val="B40637"/>
          <w:sz w:val="18"/>
        </w:rPr>
        <w:t xml:space="preserve">et </w:t>
      </w:r>
      <w:proofErr w:type="spellStart"/>
      <w:r>
        <w:rPr>
          <w:color w:val="B40637"/>
          <w:sz w:val="18"/>
        </w:rPr>
        <w:t>INDBLIk</w:t>
      </w:r>
      <w:proofErr w:type="spellEnd"/>
      <w:r>
        <w:rPr>
          <w:color w:val="B40637"/>
          <w:sz w:val="18"/>
        </w:rPr>
        <w:t xml:space="preserve"> I </w:t>
      </w:r>
      <w:proofErr w:type="spellStart"/>
      <w:r>
        <w:rPr>
          <w:color w:val="B40637"/>
          <w:sz w:val="18"/>
        </w:rPr>
        <w:t>DeN</w:t>
      </w:r>
      <w:proofErr w:type="spellEnd"/>
      <w:r>
        <w:rPr>
          <w:color w:val="B40637"/>
          <w:sz w:val="18"/>
        </w:rPr>
        <w:t xml:space="preserve"> </w:t>
      </w:r>
      <w:proofErr w:type="spellStart"/>
      <w:r>
        <w:rPr>
          <w:color w:val="B40637"/>
          <w:sz w:val="18"/>
        </w:rPr>
        <w:t>OrGANISke</w:t>
      </w:r>
      <w:proofErr w:type="spellEnd"/>
      <w:r>
        <w:rPr>
          <w:color w:val="B40637"/>
          <w:sz w:val="18"/>
        </w:rPr>
        <w:t xml:space="preserve"> </w:t>
      </w:r>
      <w:proofErr w:type="spellStart"/>
      <w:r>
        <w:rPr>
          <w:color w:val="B40637"/>
          <w:sz w:val="18"/>
        </w:rPr>
        <w:t>keMI</w:t>
      </w:r>
      <w:proofErr w:type="spellEnd"/>
    </w:p>
    <w:tbl>
      <w:tblPr>
        <w:tblStyle w:val="Tabel-Gitter"/>
        <w:tblW w:w="9855" w:type="dxa"/>
        <w:tblInd w:w="-800" w:type="dxa"/>
        <w:tblCellMar>
          <w:top w:w="6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855"/>
      </w:tblGrid>
      <w:tr w:rsidR="006C2F06" w:rsidTr="008028C6">
        <w:trPr>
          <w:trHeight w:val="510"/>
        </w:trPr>
        <w:tc>
          <w:tcPr>
            <w:tcW w:w="98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 1. Gør rede for </w:t>
            </w:r>
            <w:proofErr w:type="spellStart"/>
            <w:r>
              <w:rPr>
                <w:sz w:val="18"/>
              </w:rPr>
              <w:t>alkaners</w:t>
            </w:r>
            <w:proofErr w:type="spellEnd"/>
            <w:r>
              <w:rPr>
                <w:sz w:val="18"/>
              </w:rPr>
              <w:t xml:space="preserve"> molekylstruktur og navngiv selvvalgte eksempler, herunder </w:t>
            </w:r>
            <w:proofErr w:type="spellStart"/>
            <w:r>
              <w:rPr>
                <w:sz w:val="18"/>
              </w:rPr>
              <w:t>isomere</w:t>
            </w:r>
            <w:proofErr w:type="spellEnd"/>
            <w:r>
              <w:rPr>
                <w:sz w:val="18"/>
              </w:rPr>
              <w:t xml:space="preserve"> molekyler: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single" w:sz="4" w:space="0" w:color="FFFFFF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510"/>
        </w:trPr>
        <w:tc>
          <w:tcPr>
            <w:tcW w:w="9855" w:type="dxa"/>
            <w:tcBorders>
              <w:top w:val="single" w:sz="4" w:space="0" w:color="FFFFF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</w:tcPr>
          <w:p w:rsidR="006C2F06" w:rsidRDefault="006C2F06" w:rsidP="008028C6">
            <w:pPr>
              <w:ind w:left="454" w:right="233" w:hanging="454"/>
            </w:pPr>
            <w:r>
              <w:rPr>
                <w:sz w:val="18"/>
              </w:rPr>
              <w:t xml:space="preserve"> 2. Gør rede for </w:t>
            </w:r>
            <w:proofErr w:type="spellStart"/>
            <w:r>
              <w:rPr>
                <w:sz w:val="18"/>
              </w:rPr>
              <w:t>alkeners</w:t>
            </w:r>
            <w:proofErr w:type="spellEnd"/>
            <w:r>
              <w:rPr>
                <w:sz w:val="18"/>
              </w:rPr>
              <w:t xml:space="preserve"> molekylstruktur og forklar, hvordan de navngives, herunder også betydningen af </w:t>
            </w:r>
            <w:r>
              <w:rPr>
                <w:i/>
                <w:sz w:val="18"/>
              </w:rPr>
              <w:t>cis</w:t>
            </w:r>
            <w:r>
              <w:rPr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trans</w:t>
            </w:r>
            <w:r>
              <w:rPr>
                <w:sz w:val="18"/>
              </w:rPr>
              <w:t>isomeri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51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 3. Gør rede for </w:t>
            </w:r>
            <w:proofErr w:type="spellStart"/>
            <w:r>
              <w:rPr>
                <w:sz w:val="18"/>
              </w:rPr>
              <w:t>alkyners</w:t>
            </w:r>
            <w:proofErr w:type="spellEnd"/>
            <w:r>
              <w:rPr>
                <w:sz w:val="18"/>
              </w:rPr>
              <w:t xml:space="preserve"> molekylstruktur og forklar, hvordan de navngives: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51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 4. Opskriv en forbrændingsreaktion og forklar forskellen på en fuldstændig og en ufuldstændig forbrænding: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51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 5. Beskriv følgende reaktionstyper med ord: substitution, elimination og addition – og giv et eksempel på hver type: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2F06" w:rsidRDefault="006C2F06" w:rsidP="008028C6"/>
        </w:tc>
      </w:tr>
      <w:tr w:rsidR="006C2F06" w:rsidTr="008028C6">
        <w:trPr>
          <w:trHeight w:val="51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E9EA"/>
            <w:vAlign w:val="center"/>
          </w:tcPr>
          <w:p w:rsidR="006C2F06" w:rsidRDefault="006C2F06" w:rsidP="008028C6">
            <w:r>
              <w:rPr>
                <w:sz w:val="18"/>
              </w:rPr>
              <w:t xml:space="preserve"> 6. Giv eksempler på </w:t>
            </w:r>
            <w:proofErr w:type="spellStart"/>
            <w:r>
              <w:rPr>
                <w:sz w:val="18"/>
              </w:rPr>
              <w:t>cycliske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carbonhydriders</w:t>
            </w:r>
            <w:proofErr w:type="spellEnd"/>
            <w:r>
              <w:rPr>
                <w:sz w:val="18"/>
              </w:rPr>
              <w:t xml:space="preserve"> molekylstruktur og forklar benzenmolekylets specielle opbygning:</w:t>
            </w:r>
          </w:p>
        </w:tc>
      </w:tr>
      <w:tr w:rsidR="006C2F06" w:rsidTr="008028C6">
        <w:trPr>
          <w:trHeight w:val="850"/>
        </w:trPr>
        <w:tc>
          <w:tcPr>
            <w:tcW w:w="98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2F06" w:rsidRDefault="006C2F06" w:rsidP="008028C6"/>
        </w:tc>
      </w:tr>
    </w:tbl>
    <w:p w:rsidR="00AA2AB1" w:rsidRDefault="00AA2AB1">
      <w:bookmarkStart w:id="0" w:name="_GoBack"/>
      <w:bookmarkEnd w:id="0"/>
    </w:p>
    <w:sectPr w:rsidR="00AA2A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6"/>
    <w:rsid w:val="006C2F06"/>
    <w:rsid w:val="00A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FBFE-1EAC-44D2-95F5-DC123AC4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06"/>
    <w:rPr>
      <w:rFonts w:ascii="Calibri" w:eastAsia="Calibri" w:hAnsi="Calibri" w:cs="Calibri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rsid w:val="006C2F06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Bruus-Jensen</dc:creator>
  <cp:keywords/>
  <dc:description/>
  <cp:lastModifiedBy>Marianne Bruus-Jensen</cp:lastModifiedBy>
  <cp:revision>1</cp:revision>
  <dcterms:created xsi:type="dcterms:W3CDTF">2024-04-23T09:45:00Z</dcterms:created>
  <dcterms:modified xsi:type="dcterms:W3CDTF">2024-04-23T09:45:00Z</dcterms:modified>
</cp:coreProperties>
</file>