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49F93" w14:textId="3A576B31" w:rsidR="00675E6D" w:rsidRDefault="00971C44">
      <w:r>
        <w:rPr>
          <w:noProof/>
        </w:rPr>
        <w:drawing>
          <wp:anchor distT="0" distB="0" distL="114300" distR="114300" simplePos="0" relativeHeight="251659264" behindDoc="0" locked="0" layoutInCell="1" allowOverlap="1" wp14:anchorId="2EC179DB" wp14:editId="545C6AB3">
            <wp:simplePos x="0" y="0"/>
            <wp:positionH relativeFrom="column">
              <wp:posOffset>0</wp:posOffset>
            </wp:positionH>
            <wp:positionV relativeFrom="paragraph">
              <wp:posOffset>1807210</wp:posOffset>
            </wp:positionV>
            <wp:extent cx="6120130" cy="3442335"/>
            <wp:effectExtent l="0" t="0" r="1270" b="0"/>
            <wp:wrapSquare wrapText="bothSides"/>
            <wp:docPr id="17907289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2890" name="Billede 179072890" descr="movie::/Users/aasbjerg/Desktop/hamaskrigere.mp4"/>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anchor>
        </w:drawing>
      </w:r>
      <w:r>
        <w:t xml:space="preserve">Thomas </w:t>
      </w:r>
      <w:proofErr w:type="spellStart"/>
      <w:r>
        <w:t>Prakash</w:t>
      </w:r>
      <w:proofErr w:type="spellEnd"/>
      <w:r>
        <w:t>:</w:t>
      </w:r>
    </w:p>
    <w:p w14:paraId="3FA89B34" w14:textId="77777777" w:rsidR="00971C44" w:rsidRPr="00971C44" w:rsidRDefault="00971C44" w:rsidP="00971C44">
      <w:pPr>
        <w:shd w:val="clear" w:color="auto" w:fill="FFFFFF"/>
        <w:spacing w:beforeAutospacing="1" w:afterAutospacing="1" w:line="264" w:lineRule="atLeast"/>
        <w:outlineLvl w:val="0"/>
        <w:rPr>
          <w:rFonts w:ascii="Arial" w:eastAsia="Times New Roman" w:hAnsi="Arial" w:cs="Arial"/>
          <w:b/>
          <w:bCs/>
          <w:color w:val="000000"/>
          <w:kern w:val="36"/>
          <w:sz w:val="48"/>
          <w:szCs w:val="48"/>
          <w:lang w:eastAsia="da-DK"/>
          <w14:ligatures w14:val="none"/>
        </w:rPr>
      </w:pPr>
      <w:r w:rsidRPr="00971C44">
        <w:rPr>
          <w:rFonts w:ascii="Arial" w:eastAsia="Times New Roman" w:hAnsi="Arial" w:cs="Arial"/>
          <w:b/>
          <w:bCs/>
          <w:color w:val="000000"/>
          <w:kern w:val="36"/>
          <w:sz w:val="48"/>
          <w:szCs w:val="48"/>
          <w:lang w:eastAsia="da-DK"/>
          <w14:ligatures w14:val="none"/>
        </w:rPr>
        <w:t>Videoer viser halvnøgne palæstinensiske fanger i Gaza</w:t>
      </w:r>
    </w:p>
    <w:p w14:paraId="4256E0FF" w14:textId="77777777" w:rsidR="00971C44" w:rsidRPr="00971C44" w:rsidRDefault="00971C44" w:rsidP="00971C44">
      <w:pPr>
        <w:shd w:val="clear" w:color="auto" w:fill="FFFFFF"/>
        <w:spacing w:before="100" w:beforeAutospacing="1" w:after="100" w:afterAutospacing="1" w:line="300" w:lineRule="atLeast"/>
        <w:rPr>
          <w:rFonts w:ascii="Arial" w:eastAsia="Times New Roman" w:hAnsi="Arial" w:cs="Arial"/>
          <w:color w:val="333333"/>
          <w:kern w:val="0"/>
          <w:lang w:eastAsia="da-DK"/>
          <w14:ligatures w14:val="none"/>
        </w:rPr>
      </w:pPr>
      <w:r w:rsidRPr="00971C44">
        <w:rPr>
          <w:rFonts w:ascii="Arial" w:eastAsia="Times New Roman" w:hAnsi="Arial" w:cs="Arial"/>
          <w:color w:val="333333"/>
          <w:kern w:val="0"/>
          <w:lang w:eastAsia="da-DK"/>
          <w14:ligatures w14:val="none"/>
        </w:rPr>
        <w:t>Israel siger, at mændene blev pågrebet i kendte Hamas-højborge.</w:t>
      </w:r>
    </w:p>
    <w:p w14:paraId="5D3604F1" w14:textId="0AB78D6A" w:rsidR="00971C44" w:rsidRDefault="00971C44"/>
    <w:p w14:paraId="3E3EFEC4" w14:textId="35AE48DD" w:rsidR="00971C44" w:rsidRDefault="00971C44"/>
    <w:p w14:paraId="18261EA8" w14:textId="61242653"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t>Videoer, der viser rækker af palæstinensiske mænd, der iført undertøj knæler i Gazas gader, mens de bevogtes af israelske soldater, "vækker bekymring" hos Internationalt Røde Kors.</w:t>
      </w:r>
    </w:p>
    <w:p w14:paraId="0972CE9A"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t>Organisationen understreger, at alle tilbageholdte skal "behandles med menneskelighed og værdighed i overensstemmelse med Den humanitære folkeret".</w:t>
      </w:r>
    </w:p>
    <w:p w14:paraId="146CACEF"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t>Videoerne, der angiveligt er optaget i Gazastriben. blev vist i går på israelsk tv, men indtil videre har der været udbredt tvivl, om hvad de egentlig viser, siger DR's korrespondent i Mellemøsten Nanna Muus Steffensen.</w:t>
      </w:r>
    </w:p>
    <w:p w14:paraId="28330F23"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t>- Videoerne rejser umiddelbart flere spørgsmål, end de giver svar. Vi ved ikke, hvem langt de fleste personer på billederne er, hvornår billederne er taget, og hvad der er sket med de tilbageholdte, siger hun.</w:t>
      </w:r>
    </w:p>
    <w:p w14:paraId="49D8820A"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t>- Israelske medier skriver, at de tilbageholdte er Hamas-tilhængere, men det er der ikke fremlagt beviser for, fortæller Nanna Muus Steffensen.</w:t>
      </w:r>
    </w:p>
    <w:p w14:paraId="3133A40F" w14:textId="77777777" w:rsidR="00971C44" w:rsidRDefault="00971C44" w:rsidP="00971C44">
      <w:pPr>
        <w:pStyle w:val="Overskrift2"/>
        <w:shd w:val="clear" w:color="auto" w:fill="FFFFFF"/>
        <w:spacing w:line="305" w:lineRule="atLeast"/>
        <w:rPr>
          <w:rFonts w:ascii="Arial" w:hAnsi="Arial" w:cs="Arial"/>
          <w:color w:val="000000"/>
        </w:rPr>
      </w:pPr>
    </w:p>
    <w:p w14:paraId="120188AF" w14:textId="176FA5AD" w:rsidR="00971C44" w:rsidRPr="00971C44" w:rsidRDefault="00971C44" w:rsidP="00971C44">
      <w:pPr>
        <w:pStyle w:val="Overskrift2"/>
        <w:shd w:val="clear" w:color="auto" w:fill="FFFFFF"/>
        <w:spacing w:line="305" w:lineRule="atLeast"/>
        <w:rPr>
          <w:rFonts w:ascii="Arial" w:hAnsi="Arial" w:cs="Arial"/>
          <w:b/>
          <w:bCs/>
          <w:color w:val="000000"/>
        </w:rPr>
      </w:pPr>
      <w:r w:rsidRPr="00971C44">
        <w:rPr>
          <w:rFonts w:ascii="Arial" w:hAnsi="Arial" w:cs="Arial"/>
          <w:b/>
          <w:bCs/>
          <w:color w:val="000000"/>
        </w:rPr>
        <w:t>Hamas-talsmand: Forbrydelse mod civile</w:t>
      </w:r>
    </w:p>
    <w:p w14:paraId="493987C4"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t xml:space="preserve">En ledende talsmand for Hamas, </w:t>
      </w:r>
      <w:proofErr w:type="spellStart"/>
      <w:r>
        <w:rPr>
          <w:rFonts w:ascii="Arial" w:hAnsi="Arial" w:cs="Arial"/>
          <w:color w:val="333333"/>
        </w:rPr>
        <w:t>Izzat</w:t>
      </w:r>
      <w:proofErr w:type="spellEnd"/>
      <w:r>
        <w:rPr>
          <w:rFonts w:ascii="Arial" w:hAnsi="Arial" w:cs="Arial"/>
          <w:color w:val="333333"/>
        </w:rPr>
        <w:t xml:space="preserve"> El-</w:t>
      </w:r>
      <w:proofErr w:type="spellStart"/>
      <w:r>
        <w:rPr>
          <w:rFonts w:ascii="Arial" w:hAnsi="Arial" w:cs="Arial"/>
          <w:color w:val="333333"/>
        </w:rPr>
        <w:t>Reshiq</w:t>
      </w:r>
      <w:proofErr w:type="spellEnd"/>
      <w:r>
        <w:rPr>
          <w:rFonts w:ascii="Arial" w:hAnsi="Arial" w:cs="Arial"/>
          <w:color w:val="333333"/>
        </w:rPr>
        <w:t>, beskylder ifølge nyhedsbureauet Reuters de israelske styrker for at have udført en "afskyelig forbrydelse mod uskyldige civile"</w:t>
      </w:r>
    </w:p>
    <w:p w14:paraId="3F1A3E59"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t xml:space="preserve">- Vi holder besættelsesmagten ansvarlig for deres liv og sikkerhed, og vi kalder på alle menneskerettigheds- og humanitære organisationer til at gribe ind, siger </w:t>
      </w:r>
      <w:proofErr w:type="spellStart"/>
      <w:r>
        <w:rPr>
          <w:rFonts w:ascii="Arial" w:hAnsi="Arial" w:cs="Arial"/>
          <w:color w:val="333333"/>
        </w:rPr>
        <w:t>Izzat</w:t>
      </w:r>
      <w:proofErr w:type="spellEnd"/>
      <w:r>
        <w:rPr>
          <w:rFonts w:ascii="Arial" w:hAnsi="Arial" w:cs="Arial"/>
          <w:color w:val="333333"/>
        </w:rPr>
        <w:t xml:space="preserve"> El-</w:t>
      </w:r>
      <w:proofErr w:type="spellStart"/>
      <w:r>
        <w:rPr>
          <w:rFonts w:ascii="Arial" w:hAnsi="Arial" w:cs="Arial"/>
          <w:color w:val="333333"/>
        </w:rPr>
        <w:t>Reshiq</w:t>
      </w:r>
      <w:proofErr w:type="spellEnd"/>
      <w:r>
        <w:rPr>
          <w:rFonts w:ascii="Arial" w:hAnsi="Arial" w:cs="Arial"/>
          <w:color w:val="333333"/>
        </w:rPr>
        <w:t xml:space="preserve"> i en pressemeddelelse.</w:t>
      </w:r>
    </w:p>
    <w:p w14:paraId="6CD6B57F"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t xml:space="preserve">En talsmand for den israelske regering, </w:t>
      </w:r>
      <w:proofErr w:type="spellStart"/>
      <w:r>
        <w:rPr>
          <w:rFonts w:ascii="Arial" w:hAnsi="Arial" w:cs="Arial"/>
          <w:color w:val="333333"/>
        </w:rPr>
        <w:t>Eylon</w:t>
      </w:r>
      <w:proofErr w:type="spellEnd"/>
      <w:r>
        <w:rPr>
          <w:rFonts w:ascii="Arial" w:hAnsi="Arial" w:cs="Arial"/>
          <w:color w:val="333333"/>
        </w:rPr>
        <w:t xml:space="preserve"> Levy, siger derimod, at mændene blev pågrebet i </w:t>
      </w:r>
      <w:proofErr w:type="spellStart"/>
      <w:r>
        <w:rPr>
          <w:rFonts w:ascii="Arial" w:hAnsi="Arial" w:cs="Arial"/>
          <w:color w:val="333333"/>
        </w:rPr>
        <w:t>Jabalia</w:t>
      </w:r>
      <w:proofErr w:type="spellEnd"/>
      <w:r>
        <w:rPr>
          <w:rFonts w:ascii="Arial" w:hAnsi="Arial" w:cs="Arial"/>
          <w:color w:val="333333"/>
        </w:rPr>
        <w:t xml:space="preserve">- og </w:t>
      </w:r>
      <w:proofErr w:type="spellStart"/>
      <w:r>
        <w:rPr>
          <w:rFonts w:ascii="Arial" w:hAnsi="Arial" w:cs="Arial"/>
          <w:color w:val="333333"/>
        </w:rPr>
        <w:t>Shejaiya</w:t>
      </w:r>
      <w:proofErr w:type="spellEnd"/>
      <w:r>
        <w:rPr>
          <w:rFonts w:ascii="Arial" w:hAnsi="Arial" w:cs="Arial"/>
          <w:color w:val="333333"/>
        </w:rPr>
        <w:t>-kvartererne i Gaza, der ifølge ham er "kendte Hamas-højborge".</w:t>
      </w:r>
    </w:p>
    <w:p w14:paraId="03FDA8D3"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t>- Vi taler om mænd i den kampdygtige alder, der blev pågrebet i områder, der skulle være evakueret for flere uger siden, siger han.</w:t>
      </w:r>
    </w:p>
    <w:p w14:paraId="464C56B5"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p>
    <w:p w14:paraId="2FE0F4B5"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t xml:space="preserve">- Vi har beordret en evakuering af disse Hamas-højborge for at være i stand til - med minimal skade for civilbefolkningen - at finde de monstre, der stod på angrebet 7. oktober. Nu vil de pågrebne personer blive afhørt, og vi vil finde ud af, hvem der er Hamas-terrorister, og hvem der ikke er, siger </w:t>
      </w:r>
      <w:proofErr w:type="spellStart"/>
      <w:r>
        <w:rPr>
          <w:rFonts w:ascii="Arial" w:hAnsi="Arial" w:cs="Arial"/>
          <w:color w:val="333333"/>
        </w:rPr>
        <w:t>Eylon</w:t>
      </w:r>
      <w:proofErr w:type="spellEnd"/>
      <w:r>
        <w:rPr>
          <w:rFonts w:ascii="Arial" w:hAnsi="Arial" w:cs="Arial"/>
          <w:color w:val="333333"/>
        </w:rPr>
        <w:t xml:space="preserve"> Levy, talsmand for den israelske regering.</w:t>
      </w:r>
    </w:p>
    <w:p w14:paraId="2859AA64" w14:textId="77777777" w:rsidR="00971C44" w:rsidRDefault="00971C44" w:rsidP="00971C44">
      <w:pPr>
        <w:pStyle w:val="Overskrift2"/>
        <w:shd w:val="clear" w:color="auto" w:fill="FFFFFF"/>
        <w:spacing w:line="305" w:lineRule="atLeast"/>
        <w:rPr>
          <w:rFonts w:ascii="Arial" w:hAnsi="Arial" w:cs="Arial"/>
          <w:color w:val="000000"/>
        </w:rPr>
      </w:pPr>
    </w:p>
    <w:p w14:paraId="64189CC4" w14:textId="34CC9AC1" w:rsidR="00971C44" w:rsidRPr="00971C44" w:rsidRDefault="00971C44" w:rsidP="00971C44">
      <w:pPr>
        <w:pStyle w:val="Overskrift2"/>
        <w:shd w:val="clear" w:color="auto" w:fill="FFFFFF"/>
        <w:spacing w:line="305" w:lineRule="atLeast"/>
        <w:rPr>
          <w:rFonts w:ascii="Arial" w:hAnsi="Arial" w:cs="Arial"/>
          <w:b/>
          <w:bCs/>
          <w:color w:val="000000"/>
        </w:rPr>
      </w:pPr>
      <w:r w:rsidRPr="00971C44">
        <w:rPr>
          <w:rFonts w:ascii="Arial" w:hAnsi="Arial" w:cs="Arial"/>
          <w:b/>
          <w:bCs/>
          <w:color w:val="000000"/>
        </w:rPr>
        <w:t>Medie: Vores journalist er blandt fangerne</w:t>
      </w:r>
    </w:p>
    <w:p w14:paraId="1F430351"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t>Det arabisksprogede medie Al-</w:t>
      </w:r>
      <w:proofErr w:type="spellStart"/>
      <w:r>
        <w:rPr>
          <w:rFonts w:ascii="Arial" w:hAnsi="Arial" w:cs="Arial"/>
          <w:color w:val="333333"/>
        </w:rPr>
        <w:t>Araby</w:t>
      </w:r>
      <w:proofErr w:type="spellEnd"/>
      <w:r>
        <w:rPr>
          <w:rFonts w:ascii="Arial" w:hAnsi="Arial" w:cs="Arial"/>
          <w:color w:val="333333"/>
        </w:rPr>
        <w:t xml:space="preserve"> Al-</w:t>
      </w:r>
      <w:proofErr w:type="spellStart"/>
      <w:r>
        <w:rPr>
          <w:rFonts w:ascii="Arial" w:hAnsi="Arial" w:cs="Arial"/>
          <w:color w:val="333333"/>
        </w:rPr>
        <w:t>Jadeed</w:t>
      </w:r>
      <w:proofErr w:type="spellEnd"/>
      <w:r>
        <w:rPr>
          <w:rFonts w:ascii="Arial" w:hAnsi="Arial" w:cs="Arial"/>
          <w:color w:val="333333"/>
        </w:rPr>
        <w:t xml:space="preserve">, der også udkommer på engelsk under navnet The New Arab, siger, at dets korrespondent </w:t>
      </w:r>
      <w:proofErr w:type="spellStart"/>
      <w:r>
        <w:rPr>
          <w:rFonts w:ascii="Arial" w:hAnsi="Arial" w:cs="Arial"/>
          <w:color w:val="333333"/>
        </w:rPr>
        <w:t>Diaa</w:t>
      </w:r>
      <w:proofErr w:type="spellEnd"/>
      <w:r>
        <w:rPr>
          <w:rFonts w:ascii="Arial" w:hAnsi="Arial" w:cs="Arial"/>
          <w:color w:val="333333"/>
        </w:rPr>
        <w:t xml:space="preserve"> al-</w:t>
      </w:r>
      <w:proofErr w:type="spellStart"/>
      <w:r>
        <w:rPr>
          <w:rFonts w:ascii="Arial" w:hAnsi="Arial" w:cs="Arial"/>
          <w:color w:val="333333"/>
        </w:rPr>
        <w:t>Kahlout</w:t>
      </w:r>
      <w:proofErr w:type="spellEnd"/>
      <w:r>
        <w:rPr>
          <w:rFonts w:ascii="Arial" w:hAnsi="Arial" w:cs="Arial"/>
          <w:color w:val="333333"/>
        </w:rPr>
        <w:t xml:space="preserve"> og medlemmer af hans familie er blandt de anholdte.</w:t>
      </w:r>
    </w:p>
    <w:p w14:paraId="68E2F46B"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t>Mediet fordømmer den "ydmygende" anholdelse af den palæstinensiske journalist, og skriver i en pressemeddelelse, at mændene under anholdelsen blev udsat for "grænseoverskridende visitationer og ydmygende behandling, før de blev ført til et ukendt sted", skriver BBC.</w:t>
      </w:r>
    </w:p>
    <w:p w14:paraId="535E631D"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p>
    <w:p w14:paraId="3D0CCAF0"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t>En video viser også de halvnøgne fanger på ladet af en lastbil.</w:t>
      </w:r>
    </w:p>
    <w:p w14:paraId="2ED23CEB"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t>Det israelske militær udfører efter flere ugers luftbombardementer operationer på landjorden flere steder i Gazastriben.</w:t>
      </w:r>
    </w:p>
    <w:p w14:paraId="5277D425"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t>Ifølge de palæstinensiske sundhedsmyndigheder, der er kontrolleret af Hamas, har over 17.000 mistet livet som følge af krigen i Gaza. Selv Israels nære allierede, USA, har sagt, at den israelske hær må gøre mere for at beskytte civile.</w:t>
      </w:r>
    </w:p>
    <w:p w14:paraId="1AEBC285" w14:textId="77777777" w:rsidR="00971C44" w:rsidRDefault="00971C44" w:rsidP="00971C44">
      <w:pPr>
        <w:pStyle w:val="Overskrift2"/>
        <w:shd w:val="clear" w:color="auto" w:fill="FFFFFF"/>
        <w:spacing w:line="305" w:lineRule="atLeast"/>
        <w:rPr>
          <w:rFonts w:ascii="Arial" w:hAnsi="Arial" w:cs="Arial"/>
          <w:color w:val="000000"/>
        </w:rPr>
      </w:pPr>
    </w:p>
    <w:p w14:paraId="5A1261F0" w14:textId="5BEFD5D9" w:rsidR="00971C44" w:rsidRPr="00971C44" w:rsidRDefault="00971C44" w:rsidP="00971C44">
      <w:pPr>
        <w:pStyle w:val="Overskrift2"/>
        <w:shd w:val="clear" w:color="auto" w:fill="FFFFFF"/>
        <w:spacing w:line="305" w:lineRule="atLeast"/>
        <w:rPr>
          <w:rFonts w:ascii="Arial" w:hAnsi="Arial" w:cs="Arial"/>
          <w:b/>
          <w:bCs/>
          <w:color w:val="000000"/>
        </w:rPr>
      </w:pPr>
      <w:r w:rsidRPr="00971C44">
        <w:rPr>
          <w:rFonts w:ascii="Arial" w:hAnsi="Arial" w:cs="Arial"/>
          <w:b/>
          <w:bCs/>
          <w:color w:val="000000"/>
        </w:rPr>
        <w:t>Korrespondent: Det vækker opsigt</w:t>
      </w:r>
    </w:p>
    <w:p w14:paraId="0E440D81"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t>Derfor bliver den slags videoer hurtigt til ammunition i mediekrigen, fortæller DR's korrespondent.</w:t>
      </w:r>
    </w:p>
    <w:p w14:paraId="63C6D51E"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lastRenderedPageBreak/>
        <w:t>- Der er i forvejen fokus på, hvordan Israel fører krig og de enorme omkostninger, som Israels metoder har for civile i Gaza. Der er krigslove for, hvordan man behandler folk, der er taget til fange under en krig, og det vækker opsigt at se Israel tilbageholde mennesker uden tøj og sko, med bind for øjnene og i ydmygende positioner, siger Nanna Muus Steffensen.</w:t>
      </w:r>
    </w:p>
    <w:p w14:paraId="5DEAD622"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t>- På den måde bliver de her billeder en del af diskussionen om, hvordan Israel fører krig, og hvad der bliver gjort for at skelne mellem civile og militante, siger hun.</w:t>
      </w:r>
    </w:p>
    <w:p w14:paraId="1525C852"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r>
        <w:rPr>
          <w:rFonts w:ascii="Arial" w:hAnsi="Arial" w:cs="Arial"/>
          <w:color w:val="333333"/>
        </w:rPr>
        <w:t>Senere i dag skal FN's Sikkerhedsråd stemme om en resolution fremsat af De Forenende Arabiske Emirater om en øjeblikkelig våbenhvile.</w:t>
      </w:r>
    </w:p>
    <w:p w14:paraId="7E24631D"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p>
    <w:p w14:paraId="1FD8AAB6" w14:textId="77777777" w:rsidR="00971C44" w:rsidRDefault="00971C44" w:rsidP="00971C44">
      <w:pPr>
        <w:pStyle w:val="dre-article-body-paragraph"/>
        <w:shd w:val="clear" w:color="auto" w:fill="FFFFFF"/>
        <w:spacing w:before="0" w:beforeAutospacing="0" w:after="0" w:afterAutospacing="0" w:line="347" w:lineRule="atLeast"/>
        <w:rPr>
          <w:rFonts w:ascii="Arial" w:hAnsi="Arial" w:cs="Arial"/>
          <w:color w:val="333333"/>
        </w:rPr>
      </w:pPr>
    </w:p>
    <w:p w14:paraId="1DF6BBC7" w14:textId="77777777" w:rsidR="00971C44" w:rsidRDefault="00971C44"/>
    <w:sectPr w:rsidR="00971C44">
      <w:headerReference w:type="default" r:id="rId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4AADA" w14:textId="77777777" w:rsidR="0053779B" w:rsidRDefault="0053779B" w:rsidP="00971C44">
      <w:r>
        <w:separator/>
      </w:r>
    </w:p>
  </w:endnote>
  <w:endnote w:type="continuationSeparator" w:id="0">
    <w:p w14:paraId="4F6D7282" w14:textId="77777777" w:rsidR="0053779B" w:rsidRDefault="0053779B" w:rsidP="00971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50F14" w14:textId="77777777" w:rsidR="0053779B" w:rsidRDefault="0053779B" w:rsidP="00971C44">
      <w:r>
        <w:separator/>
      </w:r>
    </w:p>
  </w:footnote>
  <w:footnote w:type="continuationSeparator" w:id="0">
    <w:p w14:paraId="6219BCD7" w14:textId="77777777" w:rsidR="0053779B" w:rsidRDefault="0053779B" w:rsidP="00971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FCFA" w14:textId="743EFE02" w:rsidR="00971C44" w:rsidRPr="00971C44" w:rsidRDefault="00971C44" w:rsidP="00971C44">
    <w:pPr>
      <w:pStyle w:val="Sidehoved"/>
      <w:rPr>
        <w:b/>
        <w:bCs/>
      </w:rPr>
    </w:pPr>
    <w:r>
      <w:t xml:space="preserve">Thomas </w:t>
    </w:r>
    <w:proofErr w:type="spellStart"/>
    <w:r>
      <w:t>Prakash</w:t>
    </w:r>
    <w:proofErr w:type="spellEnd"/>
    <w:r>
      <w:t>:</w:t>
    </w:r>
    <w:r>
      <w:t xml:space="preserve"> ”</w:t>
    </w:r>
    <w:r w:rsidRPr="00971C44">
      <w:t>Videoer viser halvnøgne palæstinensiske fanger i Gaza</w:t>
    </w:r>
    <w:r>
      <w:t>”. DR.dk 8. december 2023</w:t>
    </w:r>
  </w:p>
  <w:p w14:paraId="1A2B07B8" w14:textId="036DD313" w:rsidR="00971C44" w:rsidRDefault="00971C44">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C44"/>
    <w:rsid w:val="0053779B"/>
    <w:rsid w:val="00675E6D"/>
    <w:rsid w:val="00971C44"/>
    <w:rsid w:val="00F6337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29FD841C"/>
  <w15:chartTrackingRefBased/>
  <w15:docId w15:val="{126E32C6-7248-D24E-B8CB-980AD77ED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971C44"/>
    <w:pPr>
      <w:spacing w:before="100" w:beforeAutospacing="1" w:after="100" w:afterAutospacing="1"/>
      <w:outlineLvl w:val="0"/>
    </w:pPr>
    <w:rPr>
      <w:rFonts w:ascii="Times New Roman" w:eastAsia="Times New Roman" w:hAnsi="Times New Roman" w:cs="Times New Roman"/>
      <w:b/>
      <w:bCs/>
      <w:kern w:val="36"/>
      <w:sz w:val="48"/>
      <w:szCs w:val="48"/>
      <w:lang w:eastAsia="da-DK"/>
      <w14:ligatures w14:val="none"/>
    </w:rPr>
  </w:style>
  <w:style w:type="paragraph" w:styleId="Overskrift2">
    <w:name w:val="heading 2"/>
    <w:basedOn w:val="Normal"/>
    <w:next w:val="Normal"/>
    <w:link w:val="Overskrift2Tegn"/>
    <w:uiPriority w:val="9"/>
    <w:semiHidden/>
    <w:unhideWhenUsed/>
    <w:qFormat/>
    <w:rsid w:val="00971C4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71C44"/>
    <w:rPr>
      <w:rFonts w:ascii="Times New Roman" w:eastAsia="Times New Roman" w:hAnsi="Times New Roman" w:cs="Times New Roman"/>
      <w:b/>
      <w:bCs/>
      <w:kern w:val="36"/>
      <w:sz w:val="48"/>
      <w:szCs w:val="48"/>
      <w:lang w:eastAsia="da-DK"/>
      <w14:ligatures w14:val="none"/>
    </w:rPr>
  </w:style>
  <w:style w:type="character" w:customStyle="1" w:styleId="dre-title-text">
    <w:name w:val="dre-title-text"/>
    <w:basedOn w:val="Standardskrifttypeiafsnit"/>
    <w:rsid w:val="00971C44"/>
  </w:style>
  <w:style w:type="paragraph" w:customStyle="1" w:styleId="dre-article-titlesummary">
    <w:name w:val="dre-article-title__summary"/>
    <w:basedOn w:val="Normal"/>
    <w:rsid w:val="00971C44"/>
    <w:pPr>
      <w:spacing w:before="100" w:beforeAutospacing="1" w:after="100" w:afterAutospacing="1"/>
    </w:pPr>
    <w:rPr>
      <w:rFonts w:ascii="Times New Roman" w:eastAsia="Times New Roman" w:hAnsi="Times New Roman" w:cs="Times New Roman"/>
      <w:kern w:val="0"/>
      <w:lang w:eastAsia="da-DK"/>
      <w14:ligatures w14:val="none"/>
    </w:rPr>
  </w:style>
  <w:style w:type="character" w:customStyle="1" w:styleId="Overskrift2Tegn">
    <w:name w:val="Overskrift 2 Tegn"/>
    <w:basedOn w:val="Standardskrifttypeiafsnit"/>
    <w:link w:val="Overskrift2"/>
    <w:uiPriority w:val="9"/>
    <w:semiHidden/>
    <w:rsid w:val="00971C44"/>
    <w:rPr>
      <w:rFonts w:asciiTheme="majorHAnsi" w:eastAsiaTheme="majorEastAsia" w:hAnsiTheme="majorHAnsi" w:cstheme="majorBidi"/>
      <w:color w:val="2F5496" w:themeColor="accent1" w:themeShade="BF"/>
      <w:sz w:val="26"/>
      <w:szCs w:val="26"/>
    </w:rPr>
  </w:style>
  <w:style w:type="paragraph" w:customStyle="1" w:styleId="dre-article-body-paragraph">
    <w:name w:val="dre-article-body-paragraph"/>
    <w:basedOn w:val="Normal"/>
    <w:rsid w:val="00971C44"/>
    <w:pPr>
      <w:spacing w:before="100" w:beforeAutospacing="1" w:after="100" w:afterAutospacing="1"/>
    </w:pPr>
    <w:rPr>
      <w:rFonts w:ascii="Times New Roman" w:eastAsia="Times New Roman" w:hAnsi="Times New Roman" w:cs="Times New Roman"/>
      <w:kern w:val="0"/>
      <w:lang w:eastAsia="da-DK"/>
      <w14:ligatures w14:val="none"/>
    </w:rPr>
  </w:style>
  <w:style w:type="character" w:styleId="HTML-citat">
    <w:name w:val="HTML Cite"/>
    <w:basedOn w:val="Standardskrifttypeiafsnit"/>
    <w:uiPriority w:val="99"/>
    <w:semiHidden/>
    <w:unhideWhenUsed/>
    <w:rsid w:val="00971C44"/>
    <w:rPr>
      <w:i/>
      <w:iCs/>
    </w:rPr>
  </w:style>
  <w:style w:type="paragraph" w:styleId="Sidehoved">
    <w:name w:val="header"/>
    <w:basedOn w:val="Normal"/>
    <w:link w:val="SidehovedTegn"/>
    <w:uiPriority w:val="99"/>
    <w:unhideWhenUsed/>
    <w:rsid w:val="00971C44"/>
    <w:pPr>
      <w:tabs>
        <w:tab w:val="center" w:pos="4819"/>
        <w:tab w:val="right" w:pos="9638"/>
      </w:tabs>
    </w:pPr>
  </w:style>
  <w:style w:type="character" w:customStyle="1" w:styleId="SidehovedTegn">
    <w:name w:val="Sidehoved Tegn"/>
    <w:basedOn w:val="Standardskrifttypeiafsnit"/>
    <w:link w:val="Sidehoved"/>
    <w:uiPriority w:val="99"/>
    <w:rsid w:val="00971C44"/>
  </w:style>
  <w:style w:type="paragraph" w:styleId="Sidefod">
    <w:name w:val="footer"/>
    <w:basedOn w:val="Normal"/>
    <w:link w:val="SidefodTegn"/>
    <w:uiPriority w:val="99"/>
    <w:unhideWhenUsed/>
    <w:rsid w:val="00971C44"/>
    <w:pPr>
      <w:tabs>
        <w:tab w:val="center" w:pos="4819"/>
        <w:tab w:val="right" w:pos="9638"/>
      </w:tabs>
    </w:pPr>
  </w:style>
  <w:style w:type="character" w:customStyle="1" w:styleId="SidefodTegn">
    <w:name w:val="Sidefod Tegn"/>
    <w:basedOn w:val="Standardskrifttypeiafsnit"/>
    <w:link w:val="Sidefod"/>
    <w:uiPriority w:val="99"/>
    <w:rsid w:val="00971C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739281">
      <w:bodyDiv w:val="1"/>
      <w:marLeft w:val="0"/>
      <w:marRight w:val="0"/>
      <w:marTop w:val="0"/>
      <w:marBottom w:val="0"/>
      <w:divBdr>
        <w:top w:val="none" w:sz="0" w:space="0" w:color="auto"/>
        <w:left w:val="none" w:sz="0" w:space="0" w:color="auto"/>
        <w:bottom w:val="none" w:sz="0" w:space="0" w:color="auto"/>
        <w:right w:val="none" w:sz="0" w:space="0" w:color="auto"/>
      </w:divBdr>
      <w:divsChild>
        <w:div w:id="2098742007">
          <w:marLeft w:val="0"/>
          <w:marRight w:val="0"/>
          <w:marTop w:val="0"/>
          <w:marBottom w:val="0"/>
          <w:divBdr>
            <w:top w:val="none" w:sz="0" w:space="0" w:color="auto"/>
            <w:left w:val="none" w:sz="0" w:space="0" w:color="auto"/>
            <w:bottom w:val="none" w:sz="0" w:space="0" w:color="auto"/>
            <w:right w:val="none" w:sz="0" w:space="0" w:color="auto"/>
          </w:divBdr>
        </w:div>
        <w:div w:id="363605135">
          <w:marLeft w:val="0"/>
          <w:marRight w:val="0"/>
          <w:marTop w:val="0"/>
          <w:marBottom w:val="0"/>
          <w:divBdr>
            <w:top w:val="none" w:sz="0" w:space="0" w:color="auto"/>
            <w:left w:val="none" w:sz="0" w:space="0" w:color="auto"/>
            <w:bottom w:val="none" w:sz="0" w:space="0" w:color="auto"/>
            <w:right w:val="none" w:sz="0" w:space="0" w:color="auto"/>
          </w:divBdr>
        </w:div>
        <w:div w:id="2144077909">
          <w:marLeft w:val="0"/>
          <w:marRight w:val="0"/>
          <w:marTop w:val="0"/>
          <w:marBottom w:val="0"/>
          <w:divBdr>
            <w:top w:val="none" w:sz="0" w:space="0" w:color="auto"/>
            <w:left w:val="none" w:sz="0" w:space="0" w:color="auto"/>
            <w:bottom w:val="none" w:sz="0" w:space="0" w:color="auto"/>
            <w:right w:val="none" w:sz="0" w:space="0" w:color="auto"/>
          </w:divBdr>
        </w:div>
        <w:div w:id="500705100">
          <w:marLeft w:val="0"/>
          <w:marRight w:val="0"/>
          <w:marTop w:val="0"/>
          <w:marBottom w:val="0"/>
          <w:divBdr>
            <w:top w:val="none" w:sz="0" w:space="0" w:color="auto"/>
            <w:left w:val="none" w:sz="0" w:space="0" w:color="auto"/>
            <w:bottom w:val="none" w:sz="0" w:space="0" w:color="auto"/>
            <w:right w:val="none" w:sz="0" w:space="0" w:color="auto"/>
          </w:divBdr>
        </w:div>
      </w:divsChild>
    </w:div>
    <w:div w:id="1451822411">
      <w:bodyDiv w:val="1"/>
      <w:marLeft w:val="0"/>
      <w:marRight w:val="0"/>
      <w:marTop w:val="0"/>
      <w:marBottom w:val="0"/>
      <w:divBdr>
        <w:top w:val="none" w:sz="0" w:space="0" w:color="auto"/>
        <w:left w:val="none" w:sz="0" w:space="0" w:color="auto"/>
        <w:bottom w:val="none" w:sz="0" w:space="0" w:color="auto"/>
        <w:right w:val="none" w:sz="0" w:space="0" w:color="auto"/>
      </w:divBdr>
      <w:divsChild>
        <w:div w:id="2134666980">
          <w:marLeft w:val="0"/>
          <w:marRight w:val="0"/>
          <w:marTop w:val="0"/>
          <w:marBottom w:val="0"/>
          <w:divBdr>
            <w:top w:val="none" w:sz="0" w:space="0" w:color="auto"/>
            <w:left w:val="none" w:sz="0" w:space="0" w:color="auto"/>
            <w:bottom w:val="none" w:sz="0" w:space="0" w:color="auto"/>
            <w:right w:val="none" w:sz="0" w:space="0" w:color="auto"/>
          </w:divBdr>
        </w:div>
        <w:div w:id="1541816805">
          <w:marLeft w:val="0"/>
          <w:marRight w:val="0"/>
          <w:marTop w:val="0"/>
          <w:marBottom w:val="0"/>
          <w:divBdr>
            <w:top w:val="none" w:sz="0" w:space="0" w:color="auto"/>
            <w:left w:val="none" w:sz="0" w:space="0" w:color="auto"/>
            <w:bottom w:val="none" w:sz="0" w:space="0" w:color="auto"/>
            <w:right w:val="none" w:sz="0" w:space="0" w:color="auto"/>
          </w:divBdr>
        </w:div>
        <w:div w:id="107941467">
          <w:marLeft w:val="0"/>
          <w:marRight w:val="0"/>
          <w:marTop w:val="0"/>
          <w:marBottom w:val="0"/>
          <w:divBdr>
            <w:top w:val="none" w:sz="0" w:space="0" w:color="auto"/>
            <w:left w:val="none" w:sz="0" w:space="0" w:color="auto"/>
            <w:bottom w:val="none" w:sz="0" w:space="0" w:color="auto"/>
            <w:right w:val="none" w:sz="0" w:space="0" w:color="auto"/>
          </w:divBdr>
        </w:div>
        <w:div w:id="1349722102">
          <w:marLeft w:val="0"/>
          <w:marRight w:val="0"/>
          <w:marTop w:val="0"/>
          <w:marBottom w:val="0"/>
          <w:divBdr>
            <w:top w:val="none" w:sz="0" w:space="0" w:color="auto"/>
            <w:left w:val="none" w:sz="0" w:space="0" w:color="auto"/>
            <w:bottom w:val="none" w:sz="0" w:space="0" w:color="auto"/>
            <w:right w:val="none" w:sz="0" w:space="0" w:color="auto"/>
          </w:divBdr>
        </w:div>
        <w:div w:id="948587212">
          <w:marLeft w:val="0"/>
          <w:marRight w:val="0"/>
          <w:marTop w:val="0"/>
          <w:marBottom w:val="0"/>
          <w:divBdr>
            <w:top w:val="none" w:sz="0" w:space="0" w:color="auto"/>
            <w:left w:val="none" w:sz="0" w:space="0" w:color="auto"/>
            <w:bottom w:val="none" w:sz="0" w:space="0" w:color="auto"/>
            <w:right w:val="none" w:sz="0" w:space="0" w:color="auto"/>
          </w:divBdr>
        </w:div>
        <w:div w:id="366416445">
          <w:marLeft w:val="0"/>
          <w:marRight w:val="0"/>
          <w:marTop w:val="0"/>
          <w:marBottom w:val="0"/>
          <w:divBdr>
            <w:top w:val="none" w:sz="0" w:space="0" w:color="auto"/>
            <w:left w:val="none" w:sz="0" w:space="0" w:color="auto"/>
            <w:bottom w:val="none" w:sz="0" w:space="0" w:color="auto"/>
            <w:right w:val="none" w:sz="0" w:space="0" w:color="auto"/>
          </w:divBdr>
        </w:div>
        <w:div w:id="1184784446">
          <w:marLeft w:val="0"/>
          <w:marRight w:val="0"/>
          <w:marTop w:val="0"/>
          <w:marBottom w:val="0"/>
          <w:divBdr>
            <w:top w:val="none" w:sz="0" w:space="0" w:color="auto"/>
            <w:left w:val="none" w:sz="0" w:space="0" w:color="auto"/>
            <w:bottom w:val="none" w:sz="0" w:space="0" w:color="auto"/>
            <w:right w:val="none" w:sz="0" w:space="0" w:color="auto"/>
          </w:divBdr>
        </w:div>
        <w:div w:id="1597398372">
          <w:marLeft w:val="0"/>
          <w:marRight w:val="0"/>
          <w:marTop w:val="0"/>
          <w:marBottom w:val="0"/>
          <w:divBdr>
            <w:top w:val="none" w:sz="0" w:space="0" w:color="auto"/>
            <w:left w:val="none" w:sz="0" w:space="0" w:color="auto"/>
            <w:bottom w:val="none" w:sz="0" w:space="0" w:color="auto"/>
            <w:right w:val="none" w:sz="0" w:space="0" w:color="auto"/>
          </w:divBdr>
        </w:div>
      </w:divsChild>
    </w:div>
    <w:div w:id="1938706617">
      <w:bodyDiv w:val="1"/>
      <w:marLeft w:val="0"/>
      <w:marRight w:val="0"/>
      <w:marTop w:val="0"/>
      <w:marBottom w:val="0"/>
      <w:divBdr>
        <w:top w:val="none" w:sz="0" w:space="0" w:color="auto"/>
        <w:left w:val="none" w:sz="0" w:space="0" w:color="auto"/>
        <w:bottom w:val="none" w:sz="0" w:space="0" w:color="auto"/>
        <w:right w:val="none" w:sz="0" w:space="0" w:color="auto"/>
      </w:divBdr>
      <w:divsChild>
        <w:div w:id="1604413460">
          <w:marLeft w:val="0"/>
          <w:marRight w:val="0"/>
          <w:marTop w:val="0"/>
          <w:marBottom w:val="0"/>
          <w:divBdr>
            <w:top w:val="none" w:sz="0" w:space="0" w:color="auto"/>
            <w:left w:val="none" w:sz="0" w:space="0" w:color="auto"/>
            <w:bottom w:val="none" w:sz="0" w:space="0" w:color="auto"/>
            <w:right w:val="none" w:sz="0" w:space="0" w:color="auto"/>
          </w:divBdr>
        </w:div>
        <w:div w:id="2127650056">
          <w:marLeft w:val="0"/>
          <w:marRight w:val="0"/>
          <w:marTop w:val="0"/>
          <w:marBottom w:val="0"/>
          <w:divBdr>
            <w:top w:val="none" w:sz="0" w:space="0" w:color="auto"/>
            <w:left w:val="none" w:sz="0" w:space="0" w:color="auto"/>
            <w:bottom w:val="none" w:sz="0" w:space="0" w:color="auto"/>
            <w:right w:val="none" w:sz="0" w:space="0" w:color="auto"/>
          </w:divBdr>
        </w:div>
        <w:div w:id="696582172">
          <w:marLeft w:val="0"/>
          <w:marRight w:val="0"/>
          <w:marTop w:val="0"/>
          <w:marBottom w:val="0"/>
          <w:divBdr>
            <w:top w:val="none" w:sz="0" w:space="0" w:color="auto"/>
            <w:left w:val="none" w:sz="0" w:space="0" w:color="auto"/>
            <w:bottom w:val="none" w:sz="0" w:space="0" w:color="auto"/>
            <w:right w:val="none" w:sz="0" w:space="0" w:color="auto"/>
          </w:divBdr>
        </w:div>
        <w:div w:id="738863680">
          <w:marLeft w:val="0"/>
          <w:marRight w:val="0"/>
          <w:marTop w:val="0"/>
          <w:marBottom w:val="0"/>
          <w:divBdr>
            <w:top w:val="none" w:sz="0" w:space="0" w:color="auto"/>
            <w:left w:val="none" w:sz="0" w:space="0" w:color="auto"/>
            <w:bottom w:val="none" w:sz="0" w:space="0" w:color="auto"/>
            <w:right w:val="none" w:sz="0" w:space="0" w:color="auto"/>
          </w:divBdr>
        </w:div>
        <w:div w:id="1991520949">
          <w:marLeft w:val="0"/>
          <w:marRight w:val="0"/>
          <w:marTop w:val="0"/>
          <w:marBottom w:val="0"/>
          <w:divBdr>
            <w:top w:val="none" w:sz="0" w:space="0" w:color="auto"/>
            <w:left w:val="none" w:sz="0" w:space="0" w:color="auto"/>
            <w:bottom w:val="none" w:sz="0" w:space="0" w:color="auto"/>
            <w:right w:val="none" w:sz="0" w:space="0" w:color="auto"/>
          </w:divBdr>
        </w:div>
        <w:div w:id="1681153535">
          <w:marLeft w:val="0"/>
          <w:marRight w:val="0"/>
          <w:marTop w:val="0"/>
          <w:marBottom w:val="0"/>
          <w:divBdr>
            <w:top w:val="none" w:sz="0" w:space="0" w:color="auto"/>
            <w:left w:val="none" w:sz="0" w:space="0" w:color="auto"/>
            <w:bottom w:val="none" w:sz="0" w:space="0" w:color="auto"/>
            <w:right w:val="none" w:sz="0" w:space="0" w:color="auto"/>
          </w:divBdr>
        </w:div>
        <w:div w:id="1175072662">
          <w:blockQuote w:val="1"/>
          <w:marLeft w:val="0"/>
          <w:marRight w:val="0"/>
          <w:marTop w:val="0"/>
          <w:marBottom w:val="0"/>
          <w:divBdr>
            <w:top w:val="none" w:sz="0" w:space="0" w:color="auto"/>
            <w:left w:val="none" w:sz="0" w:space="0" w:color="auto"/>
            <w:bottom w:val="none" w:sz="0" w:space="0" w:color="auto"/>
            <w:right w:val="none" w:sz="0" w:space="0" w:color="auto"/>
          </w:divBdr>
          <w:divsChild>
            <w:div w:id="636885773">
              <w:marLeft w:val="0"/>
              <w:marRight w:val="0"/>
              <w:marTop w:val="0"/>
              <w:marBottom w:val="0"/>
              <w:divBdr>
                <w:top w:val="none" w:sz="0" w:space="0" w:color="auto"/>
                <w:left w:val="none" w:sz="0" w:space="0" w:color="auto"/>
                <w:bottom w:val="none" w:sz="0" w:space="0" w:color="auto"/>
                <w:right w:val="none" w:sz="0" w:space="0" w:color="auto"/>
              </w:divBdr>
            </w:div>
          </w:divsChild>
        </w:div>
        <w:div w:id="780148113">
          <w:marLeft w:val="0"/>
          <w:marRight w:val="0"/>
          <w:marTop w:val="0"/>
          <w:marBottom w:val="0"/>
          <w:divBdr>
            <w:top w:val="none" w:sz="0" w:space="0" w:color="auto"/>
            <w:left w:val="none" w:sz="0" w:space="0" w:color="auto"/>
            <w:bottom w:val="none" w:sz="0" w:space="0" w:color="auto"/>
            <w:right w:val="none" w:sz="0" w:space="0" w:color="auto"/>
          </w:divBdr>
        </w:div>
        <w:div w:id="1505247940">
          <w:marLeft w:val="0"/>
          <w:marRight w:val="0"/>
          <w:marTop w:val="0"/>
          <w:marBottom w:val="0"/>
          <w:divBdr>
            <w:top w:val="none" w:sz="0" w:space="0" w:color="auto"/>
            <w:left w:val="none" w:sz="0" w:space="0" w:color="auto"/>
            <w:bottom w:val="none" w:sz="0" w:space="0" w:color="auto"/>
            <w:right w:val="none" w:sz="0" w:space="0" w:color="auto"/>
          </w:divBdr>
        </w:div>
        <w:div w:id="1928029348">
          <w:marLeft w:val="0"/>
          <w:marRight w:val="0"/>
          <w:marTop w:val="0"/>
          <w:marBottom w:val="0"/>
          <w:divBdr>
            <w:top w:val="none" w:sz="0" w:space="0" w:color="auto"/>
            <w:left w:val="none" w:sz="0" w:space="0" w:color="auto"/>
            <w:bottom w:val="none" w:sz="0" w:space="0" w:color="auto"/>
            <w:right w:val="none" w:sz="0" w:space="0" w:color="auto"/>
          </w:divBdr>
        </w:div>
        <w:div w:id="265314757">
          <w:marLeft w:val="0"/>
          <w:marRight w:val="0"/>
          <w:marTop w:val="0"/>
          <w:marBottom w:val="0"/>
          <w:divBdr>
            <w:top w:val="none" w:sz="0" w:space="0" w:color="auto"/>
            <w:left w:val="none" w:sz="0" w:space="0" w:color="auto"/>
            <w:bottom w:val="none" w:sz="0" w:space="0" w:color="auto"/>
            <w:right w:val="none" w:sz="0" w:space="0" w:color="auto"/>
          </w:divBdr>
        </w:div>
      </w:divsChild>
    </w:div>
    <w:div w:id="2091582778">
      <w:bodyDiv w:val="1"/>
      <w:marLeft w:val="0"/>
      <w:marRight w:val="0"/>
      <w:marTop w:val="0"/>
      <w:marBottom w:val="0"/>
      <w:divBdr>
        <w:top w:val="none" w:sz="0" w:space="0" w:color="auto"/>
        <w:left w:val="none" w:sz="0" w:space="0" w:color="auto"/>
        <w:bottom w:val="none" w:sz="0" w:space="0" w:color="auto"/>
        <w:right w:val="none" w:sz="0" w:space="0" w:color="auto"/>
      </w:divBdr>
      <w:divsChild>
        <w:div w:id="983267947">
          <w:marLeft w:val="0"/>
          <w:marRight w:val="0"/>
          <w:marTop w:val="0"/>
          <w:marBottom w:val="0"/>
          <w:divBdr>
            <w:top w:val="none" w:sz="0" w:space="0" w:color="auto"/>
            <w:left w:val="none" w:sz="0" w:space="0" w:color="auto"/>
            <w:bottom w:val="none" w:sz="0" w:space="0" w:color="auto"/>
            <w:right w:val="none" w:sz="0" w:space="0" w:color="auto"/>
          </w:divBdr>
        </w:div>
        <w:div w:id="262416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631</Words>
  <Characters>3223</Characters>
  <Application>Microsoft Office Word</Application>
  <DocSecurity>0</DocSecurity>
  <Lines>89</Lines>
  <Paragraphs>11</Paragraphs>
  <ScaleCrop>false</ScaleCrop>
  <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Aasbjerg Haugaard Petersen</dc:creator>
  <cp:keywords/>
  <dc:description/>
  <cp:lastModifiedBy>Jan Aasbjerg Haugaard Petersen</cp:lastModifiedBy>
  <cp:revision>1</cp:revision>
  <dcterms:created xsi:type="dcterms:W3CDTF">2023-12-17T20:32:00Z</dcterms:created>
  <dcterms:modified xsi:type="dcterms:W3CDTF">2023-12-17T20:40:00Z</dcterms:modified>
</cp:coreProperties>
</file>