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4F516" w14:textId="77777777" w:rsidR="00775A4F" w:rsidRDefault="00775A4F" w:rsidP="00775A4F">
      <w:pPr>
        <w:numPr>
          <w:ilvl w:val="0"/>
          <w:numId w:val="1"/>
        </w:numPr>
        <w:spacing w:after="0" w:line="276" w:lineRule="auto"/>
        <w:rPr>
          <w:b/>
          <w:color w:val="FF0000"/>
          <w:sz w:val="36"/>
          <w:szCs w:val="36"/>
        </w:rPr>
      </w:pPr>
      <w:bookmarkStart w:id="0" w:name="_heading=h.gjdgxs"/>
      <w:bookmarkEnd w:id="0"/>
      <w:r>
        <w:rPr>
          <w:b/>
          <w:color w:val="FF0000"/>
          <w:sz w:val="36"/>
          <w:szCs w:val="36"/>
        </w:rPr>
        <w:t>Forsøg med antibiotikaresistens (grupperapport)</w:t>
      </w:r>
    </w:p>
    <w:p w14:paraId="119B2FFA" w14:textId="77777777" w:rsidR="00775A4F" w:rsidRDefault="00775A4F" w:rsidP="00775A4F">
      <w:pPr>
        <w:spacing w:after="0" w:line="240" w:lineRule="auto"/>
        <w:rPr>
          <w:sz w:val="24"/>
          <w:szCs w:val="24"/>
        </w:rPr>
      </w:pPr>
    </w:p>
    <w:p w14:paraId="098C3B47" w14:textId="77777777" w:rsidR="00775A4F" w:rsidRDefault="00775A4F" w:rsidP="00775A4F">
      <w:pPr>
        <w:spacing w:after="120" w:line="240" w:lineRule="auto"/>
        <w:rPr>
          <w:b/>
          <w:sz w:val="28"/>
          <w:szCs w:val="28"/>
        </w:rPr>
      </w:pPr>
      <w:r>
        <w:rPr>
          <w:b/>
          <w:sz w:val="28"/>
          <w:szCs w:val="28"/>
        </w:rPr>
        <w:t>Formål</w:t>
      </w:r>
    </w:p>
    <w:p w14:paraId="63CAC1C5" w14:textId="77777777" w:rsidR="00775A4F" w:rsidRPr="00775A4F" w:rsidRDefault="00775A4F" w:rsidP="00775A4F">
      <w:pPr>
        <w:spacing w:after="120" w:line="240" w:lineRule="auto"/>
        <w:rPr>
          <w:sz w:val="24"/>
          <w:szCs w:val="24"/>
        </w:rPr>
      </w:pPr>
      <w:r>
        <w:rPr>
          <w:sz w:val="24"/>
          <w:szCs w:val="24"/>
        </w:rPr>
        <w:t xml:space="preserve">Formålet med forsøget er: </w:t>
      </w:r>
      <w:r w:rsidRPr="00775A4F">
        <w:rPr>
          <w:sz w:val="24"/>
          <w:szCs w:val="24"/>
        </w:rPr>
        <w:t>at undersøge effekten af forskellige slags antibiotika på to forskellige bakteriestammer.</w:t>
      </w:r>
    </w:p>
    <w:p w14:paraId="74789E7F" w14:textId="77777777" w:rsidR="00775A4F" w:rsidRDefault="00775A4F" w:rsidP="00775A4F">
      <w:pPr>
        <w:spacing w:after="120" w:line="240" w:lineRule="auto"/>
        <w:rPr>
          <w:sz w:val="24"/>
          <w:szCs w:val="24"/>
        </w:rPr>
      </w:pPr>
    </w:p>
    <w:p w14:paraId="5265589C" w14:textId="77777777" w:rsidR="00775A4F" w:rsidRDefault="00775A4F" w:rsidP="00775A4F">
      <w:pPr>
        <w:spacing w:after="120" w:line="276" w:lineRule="auto"/>
        <w:rPr>
          <w:b/>
          <w:sz w:val="28"/>
          <w:szCs w:val="28"/>
        </w:rPr>
      </w:pPr>
      <w:r>
        <w:rPr>
          <w:b/>
          <w:sz w:val="28"/>
          <w:szCs w:val="28"/>
        </w:rPr>
        <w:t>Introduktion</w:t>
      </w:r>
    </w:p>
    <w:p w14:paraId="150536DC" w14:textId="77777777" w:rsidR="00775A4F" w:rsidRDefault="00775A4F" w:rsidP="00775A4F">
      <w:pPr>
        <w:spacing w:after="120" w:line="276" w:lineRule="auto"/>
        <w:rPr>
          <w:sz w:val="24"/>
          <w:szCs w:val="24"/>
        </w:rPr>
      </w:pPr>
      <w:r>
        <w:rPr>
          <w:b/>
          <w:sz w:val="24"/>
          <w:szCs w:val="24"/>
        </w:rPr>
        <w:t>Bakterier</w:t>
      </w:r>
    </w:p>
    <w:p w14:paraId="041655C4" w14:textId="77777777" w:rsidR="00775A4F" w:rsidRDefault="00775A4F" w:rsidP="00775A4F">
      <w:pPr>
        <w:spacing w:after="120" w:line="240" w:lineRule="auto"/>
        <w:rPr>
          <w:sz w:val="24"/>
          <w:szCs w:val="24"/>
        </w:rPr>
      </w:pPr>
      <w:r>
        <w:rPr>
          <w:sz w:val="24"/>
          <w:szCs w:val="24"/>
        </w:rPr>
        <w:t>Bakterier kan ikke skelnes med det blotte øje. Bakterier kan derimod formere sig på agarplader til kloner, hvor hvert individ er identisk med det først afsatte. En sådan klon af bakterier kaldes en koloni. Når kolonierne bliver tilstrækkelig store kan de skelnes med det blotte øje og tælles. Antallet af kolonier bliver da et udtryk for, hvor mange bakterier, der oprindeligt befandt sig i prøven.</w:t>
      </w:r>
    </w:p>
    <w:p w14:paraId="67E4EA63" w14:textId="77777777" w:rsidR="00775A4F" w:rsidRDefault="00775A4F" w:rsidP="00775A4F">
      <w:pPr>
        <w:spacing w:after="120" w:line="276" w:lineRule="auto"/>
        <w:rPr>
          <w:b/>
          <w:sz w:val="24"/>
          <w:szCs w:val="24"/>
        </w:rPr>
      </w:pPr>
      <w:r>
        <w:rPr>
          <w:b/>
          <w:sz w:val="24"/>
          <w:szCs w:val="24"/>
        </w:rPr>
        <w:t>Bredspektret og smalspektret antibiotika</w:t>
      </w:r>
    </w:p>
    <w:p w14:paraId="5400BBEB" w14:textId="77777777" w:rsidR="00775A4F" w:rsidRDefault="00775A4F" w:rsidP="00775A4F">
      <w:pPr>
        <w:spacing w:after="120" w:line="240" w:lineRule="auto"/>
        <w:jc w:val="both"/>
        <w:rPr>
          <w:sz w:val="24"/>
          <w:szCs w:val="24"/>
        </w:rPr>
      </w:pPr>
      <w:r>
        <w:rPr>
          <w:sz w:val="24"/>
          <w:szCs w:val="24"/>
        </w:rPr>
        <w:t xml:space="preserve">Man taler om at antibiotika kan være bredspektret eller smalspektret. Et bredspektret antibiotika kan hæmme og dræbe mange forskellige arter af bakterier. Dette anvender lægen, hvis han ikke ved, hvilken bakterie, man er angrebet af. Et smalspektret antibiotika anvendes, hvor man præcist kender den mikroorganisme, der skal bekæmpes og hvor man ved, at der findes et antibiotika, der netop dræber denne bakterieart. Fx er penicillin smalspektret og </w:t>
      </w:r>
      <w:proofErr w:type="spellStart"/>
      <w:r>
        <w:rPr>
          <w:sz w:val="24"/>
          <w:szCs w:val="24"/>
        </w:rPr>
        <w:t>kloramfinicol</w:t>
      </w:r>
      <w:proofErr w:type="spellEnd"/>
      <w:r>
        <w:rPr>
          <w:sz w:val="24"/>
          <w:szCs w:val="24"/>
        </w:rPr>
        <w:t xml:space="preserve"> er bredspektret.</w:t>
      </w:r>
    </w:p>
    <w:p w14:paraId="3B360C0D" w14:textId="77777777" w:rsidR="00775A4F" w:rsidRDefault="00775A4F" w:rsidP="00775A4F">
      <w:pPr>
        <w:spacing w:after="120" w:line="240" w:lineRule="auto"/>
        <w:jc w:val="both"/>
        <w:rPr>
          <w:sz w:val="24"/>
          <w:szCs w:val="24"/>
        </w:rPr>
      </w:pPr>
      <w:r>
        <w:rPr>
          <w:sz w:val="24"/>
          <w:szCs w:val="24"/>
        </w:rPr>
        <w:t xml:space="preserve">Som det fremgår af nedenstående tabel, er forskellige måder, hvorpå antibiotika virker: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2"/>
        <w:gridCol w:w="4808"/>
      </w:tblGrid>
      <w:tr w:rsidR="00775A4F" w14:paraId="6C00ECB1" w14:textId="77777777">
        <w:tc>
          <w:tcPr>
            <w:tcW w:w="4821" w:type="dxa"/>
            <w:tcBorders>
              <w:top w:val="single" w:sz="4" w:space="0" w:color="000000"/>
              <w:left w:val="single" w:sz="4" w:space="0" w:color="000000"/>
              <w:bottom w:val="single" w:sz="4" w:space="0" w:color="000000"/>
              <w:right w:val="single" w:sz="4" w:space="0" w:color="000000"/>
            </w:tcBorders>
            <w:hideMark/>
          </w:tcPr>
          <w:p w14:paraId="237914DC" w14:textId="77777777" w:rsidR="00775A4F" w:rsidRDefault="00775A4F">
            <w:pPr>
              <w:spacing w:after="0" w:line="240" w:lineRule="auto"/>
              <w:jc w:val="both"/>
              <w:rPr>
                <w:b/>
                <w:sz w:val="24"/>
                <w:szCs w:val="24"/>
              </w:rPr>
            </w:pPr>
            <w:r>
              <w:rPr>
                <w:b/>
                <w:sz w:val="24"/>
                <w:szCs w:val="24"/>
              </w:rPr>
              <w:t>Virkemåde</w:t>
            </w:r>
          </w:p>
        </w:tc>
        <w:tc>
          <w:tcPr>
            <w:tcW w:w="4807" w:type="dxa"/>
            <w:tcBorders>
              <w:top w:val="single" w:sz="4" w:space="0" w:color="000000"/>
              <w:left w:val="single" w:sz="4" w:space="0" w:color="000000"/>
              <w:bottom w:val="single" w:sz="4" w:space="0" w:color="000000"/>
              <w:right w:val="single" w:sz="4" w:space="0" w:color="000000"/>
            </w:tcBorders>
            <w:hideMark/>
          </w:tcPr>
          <w:p w14:paraId="7721EFFE" w14:textId="77777777" w:rsidR="00775A4F" w:rsidRDefault="00775A4F">
            <w:pPr>
              <w:spacing w:after="0" w:line="240" w:lineRule="auto"/>
              <w:jc w:val="both"/>
              <w:rPr>
                <w:b/>
                <w:sz w:val="24"/>
                <w:szCs w:val="24"/>
              </w:rPr>
            </w:pPr>
            <w:r>
              <w:rPr>
                <w:b/>
                <w:sz w:val="24"/>
                <w:szCs w:val="24"/>
              </w:rPr>
              <w:t>Eksempel på antibiotika</w:t>
            </w:r>
          </w:p>
        </w:tc>
      </w:tr>
      <w:tr w:rsidR="00775A4F" w14:paraId="4BB139A6" w14:textId="77777777">
        <w:tc>
          <w:tcPr>
            <w:tcW w:w="4821" w:type="dxa"/>
            <w:tcBorders>
              <w:top w:val="single" w:sz="4" w:space="0" w:color="000000"/>
              <w:left w:val="single" w:sz="4" w:space="0" w:color="000000"/>
              <w:bottom w:val="single" w:sz="4" w:space="0" w:color="000000"/>
              <w:right w:val="single" w:sz="4" w:space="0" w:color="000000"/>
            </w:tcBorders>
            <w:hideMark/>
          </w:tcPr>
          <w:p w14:paraId="7A85213B" w14:textId="77777777" w:rsidR="00775A4F" w:rsidRDefault="00775A4F">
            <w:pPr>
              <w:spacing w:after="0" w:line="240" w:lineRule="auto"/>
              <w:jc w:val="both"/>
              <w:rPr>
                <w:sz w:val="24"/>
                <w:szCs w:val="24"/>
              </w:rPr>
            </w:pPr>
            <w:r>
              <w:rPr>
                <w:sz w:val="24"/>
                <w:szCs w:val="24"/>
              </w:rPr>
              <w:t>Hæmning af cellevægsdannelse</w:t>
            </w:r>
          </w:p>
        </w:tc>
        <w:tc>
          <w:tcPr>
            <w:tcW w:w="4807" w:type="dxa"/>
            <w:tcBorders>
              <w:top w:val="single" w:sz="4" w:space="0" w:color="000000"/>
              <w:left w:val="single" w:sz="4" w:space="0" w:color="000000"/>
              <w:bottom w:val="single" w:sz="4" w:space="0" w:color="000000"/>
              <w:right w:val="single" w:sz="4" w:space="0" w:color="000000"/>
            </w:tcBorders>
            <w:hideMark/>
          </w:tcPr>
          <w:p w14:paraId="6058DA07" w14:textId="77777777" w:rsidR="00775A4F" w:rsidRDefault="00775A4F">
            <w:pPr>
              <w:spacing w:after="0" w:line="240" w:lineRule="auto"/>
              <w:jc w:val="both"/>
              <w:rPr>
                <w:sz w:val="24"/>
                <w:szCs w:val="24"/>
              </w:rPr>
            </w:pPr>
            <w:r>
              <w:rPr>
                <w:sz w:val="24"/>
                <w:szCs w:val="24"/>
              </w:rPr>
              <w:t xml:space="preserve">Penicillin, </w:t>
            </w:r>
            <w:proofErr w:type="spellStart"/>
            <w:r>
              <w:rPr>
                <w:sz w:val="24"/>
                <w:szCs w:val="24"/>
              </w:rPr>
              <w:t>vancomycin</w:t>
            </w:r>
            <w:proofErr w:type="spellEnd"/>
          </w:p>
        </w:tc>
      </w:tr>
      <w:tr w:rsidR="00775A4F" w14:paraId="14D05F8C" w14:textId="77777777">
        <w:tc>
          <w:tcPr>
            <w:tcW w:w="4821" w:type="dxa"/>
            <w:tcBorders>
              <w:top w:val="single" w:sz="4" w:space="0" w:color="000000"/>
              <w:left w:val="single" w:sz="4" w:space="0" w:color="000000"/>
              <w:bottom w:val="single" w:sz="4" w:space="0" w:color="000000"/>
              <w:right w:val="single" w:sz="4" w:space="0" w:color="000000"/>
            </w:tcBorders>
            <w:hideMark/>
          </w:tcPr>
          <w:p w14:paraId="68FD7FDA" w14:textId="77777777" w:rsidR="00775A4F" w:rsidRDefault="00775A4F">
            <w:pPr>
              <w:spacing w:after="0" w:line="240" w:lineRule="auto"/>
              <w:jc w:val="both"/>
              <w:rPr>
                <w:sz w:val="24"/>
                <w:szCs w:val="24"/>
              </w:rPr>
            </w:pPr>
            <w:r>
              <w:rPr>
                <w:sz w:val="24"/>
                <w:szCs w:val="24"/>
              </w:rPr>
              <w:t>Hæmning af proteinsyntese</w:t>
            </w:r>
          </w:p>
        </w:tc>
        <w:tc>
          <w:tcPr>
            <w:tcW w:w="4807" w:type="dxa"/>
            <w:tcBorders>
              <w:top w:val="single" w:sz="4" w:space="0" w:color="000000"/>
              <w:left w:val="single" w:sz="4" w:space="0" w:color="000000"/>
              <w:bottom w:val="single" w:sz="4" w:space="0" w:color="000000"/>
              <w:right w:val="single" w:sz="4" w:space="0" w:color="000000"/>
            </w:tcBorders>
            <w:hideMark/>
          </w:tcPr>
          <w:p w14:paraId="601EB346" w14:textId="77777777" w:rsidR="00775A4F" w:rsidRDefault="00775A4F">
            <w:pPr>
              <w:spacing w:after="0" w:line="240" w:lineRule="auto"/>
              <w:jc w:val="both"/>
              <w:rPr>
                <w:sz w:val="24"/>
                <w:szCs w:val="24"/>
              </w:rPr>
            </w:pPr>
            <w:proofErr w:type="spellStart"/>
            <w:r>
              <w:rPr>
                <w:sz w:val="24"/>
                <w:szCs w:val="24"/>
              </w:rPr>
              <w:t>Erytromycin</w:t>
            </w:r>
            <w:proofErr w:type="spellEnd"/>
            <w:r>
              <w:rPr>
                <w:sz w:val="24"/>
                <w:szCs w:val="24"/>
              </w:rPr>
              <w:t xml:space="preserve">, </w:t>
            </w:r>
            <w:proofErr w:type="spellStart"/>
            <w:r>
              <w:rPr>
                <w:sz w:val="24"/>
                <w:szCs w:val="24"/>
              </w:rPr>
              <w:t>fusidin</w:t>
            </w:r>
            <w:proofErr w:type="spellEnd"/>
          </w:p>
        </w:tc>
      </w:tr>
      <w:tr w:rsidR="00775A4F" w14:paraId="2ED54E65" w14:textId="77777777">
        <w:tc>
          <w:tcPr>
            <w:tcW w:w="4821" w:type="dxa"/>
            <w:tcBorders>
              <w:top w:val="single" w:sz="4" w:space="0" w:color="000000"/>
              <w:left w:val="single" w:sz="4" w:space="0" w:color="000000"/>
              <w:bottom w:val="single" w:sz="4" w:space="0" w:color="000000"/>
              <w:right w:val="single" w:sz="4" w:space="0" w:color="000000"/>
            </w:tcBorders>
            <w:hideMark/>
          </w:tcPr>
          <w:p w14:paraId="18EE2C8B" w14:textId="77777777" w:rsidR="00775A4F" w:rsidRDefault="00775A4F">
            <w:pPr>
              <w:spacing w:after="0" w:line="240" w:lineRule="auto"/>
              <w:jc w:val="both"/>
              <w:rPr>
                <w:sz w:val="24"/>
                <w:szCs w:val="24"/>
              </w:rPr>
            </w:pPr>
            <w:r>
              <w:rPr>
                <w:sz w:val="24"/>
                <w:szCs w:val="24"/>
              </w:rPr>
              <w:t>Cellemembranens funktion ødelægges</w:t>
            </w:r>
          </w:p>
        </w:tc>
        <w:tc>
          <w:tcPr>
            <w:tcW w:w="4807" w:type="dxa"/>
            <w:tcBorders>
              <w:top w:val="single" w:sz="4" w:space="0" w:color="000000"/>
              <w:left w:val="single" w:sz="4" w:space="0" w:color="000000"/>
              <w:bottom w:val="single" w:sz="4" w:space="0" w:color="000000"/>
              <w:right w:val="single" w:sz="4" w:space="0" w:color="000000"/>
            </w:tcBorders>
            <w:hideMark/>
          </w:tcPr>
          <w:p w14:paraId="042F8A32" w14:textId="77777777" w:rsidR="00775A4F" w:rsidRDefault="00775A4F">
            <w:pPr>
              <w:spacing w:after="0" w:line="240" w:lineRule="auto"/>
              <w:jc w:val="both"/>
              <w:rPr>
                <w:sz w:val="24"/>
                <w:szCs w:val="24"/>
              </w:rPr>
            </w:pPr>
            <w:proofErr w:type="spellStart"/>
            <w:r>
              <w:rPr>
                <w:sz w:val="24"/>
                <w:szCs w:val="24"/>
              </w:rPr>
              <w:t>Polymyxin</w:t>
            </w:r>
            <w:proofErr w:type="spellEnd"/>
          </w:p>
        </w:tc>
      </w:tr>
      <w:tr w:rsidR="00775A4F" w14:paraId="22FE0F9D" w14:textId="77777777">
        <w:tc>
          <w:tcPr>
            <w:tcW w:w="4821" w:type="dxa"/>
            <w:tcBorders>
              <w:top w:val="single" w:sz="4" w:space="0" w:color="000000"/>
              <w:left w:val="single" w:sz="4" w:space="0" w:color="000000"/>
              <w:bottom w:val="single" w:sz="4" w:space="0" w:color="000000"/>
              <w:right w:val="single" w:sz="4" w:space="0" w:color="000000"/>
            </w:tcBorders>
            <w:hideMark/>
          </w:tcPr>
          <w:p w14:paraId="482D554D" w14:textId="77777777" w:rsidR="00775A4F" w:rsidRDefault="00775A4F">
            <w:pPr>
              <w:spacing w:after="0" w:line="240" w:lineRule="auto"/>
              <w:jc w:val="both"/>
              <w:rPr>
                <w:sz w:val="24"/>
                <w:szCs w:val="24"/>
              </w:rPr>
            </w:pPr>
            <w:r>
              <w:rPr>
                <w:sz w:val="24"/>
                <w:szCs w:val="24"/>
              </w:rPr>
              <w:t>Hæmning af DNA- eller RNA-dannelse</w:t>
            </w:r>
          </w:p>
        </w:tc>
        <w:tc>
          <w:tcPr>
            <w:tcW w:w="4807" w:type="dxa"/>
            <w:tcBorders>
              <w:top w:val="single" w:sz="4" w:space="0" w:color="000000"/>
              <w:left w:val="single" w:sz="4" w:space="0" w:color="000000"/>
              <w:bottom w:val="single" w:sz="4" w:space="0" w:color="000000"/>
              <w:right w:val="single" w:sz="4" w:space="0" w:color="000000"/>
            </w:tcBorders>
            <w:hideMark/>
          </w:tcPr>
          <w:p w14:paraId="0E2E584C" w14:textId="77777777" w:rsidR="00775A4F" w:rsidRDefault="00775A4F">
            <w:pPr>
              <w:spacing w:after="0" w:line="240" w:lineRule="auto"/>
              <w:jc w:val="both"/>
              <w:rPr>
                <w:sz w:val="24"/>
                <w:szCs w:val="24"/>
              </w:rPr>
            </w:pPr>
            <w:proofErr w:type="spellStart"/>
            <w:r>
              <w:rPr>
                <w:sz w:val="24"/>
                <w:szCs w:val="24"/>
              </w:rPr>
              <w:t>Quinolon</w:t>
            </w:r>
            <w:proofErr w:type="spellEnd"/>
            <w:r>
              <w:rPr>
                <w:sz w:val="24"/>
                <w:szCs w:val="24"/>
              </w:rPr>
              <w:t xml:space="preserve">, </w:t>
            </w:r>
            <w:proofErr w:type="spellStart"/>
            <w:r>
              <w:rPr>
                <w:sz w:val="24"/>
                <w:szCs w:val="24"/>
              </w:rPr>
              <w:t>rifampicin</w:t>
            </w:r>
            <w:proofErr w:type="spellEnd"/>
            <w:r>
              <w:rPr>
                <w:sz w:val="24"/>
                <w:szCs w:val="24"/>
              </w:rPr>
              <w:t>, sulfonamid</w:t>
            </w:r>
          </w:p>
        </w:tc>
      </w:tr>
    </w:tbl>
    <w:p w14:paraId="07A9AFC3" w14:textId="77777777" w:rsidR="00775A4F" w:rsidRDefault="00775A4F" w:rsidP="00775A4F">
      <w:pPr>
        <w:keepNext/>
        <w:spacing w:after="120" w:line="276" w:lineRule="auto"/>
        <w:jc w:val="both"/>
        <w:rPr>
          <w:sz w:val="24"/>
          <w:szCs w:val="24"/>
        </w:rPr>
      </w:pPr>
    </w:p>
    <w:p w14:paraId="13C88863" w14:textId="77777777" w:rsidR="00775A4F" w:rsidRDefault="00775A4F" w:rsidP="00775A4F">
      <w:pPr>
        <w:keepNext/>
        <w:spacing w:after="120" w:line="276" w:lineRule="auto"/>
        <w:jc w:val="both"/>
        <w:rPr>
          <w:b/>
          <w:sz w:val="24"/>
          <w:szCs w:val="24"/>
        </w:rPr>
      </w:pPr>
      <w:r>
        <w:rPr>
          <w:b/>
          <w:sz w:val="24"/>
          <w:szCs w:val="24"/>
        </w:rPr>
        <w:t>Bakteriel Resistens</w:t>
      </w:r>
    </w:p>
    <w:p w14:paraId="0F24E874" w14:textId="77777777" w:rsidR="00775A4F" w:rsidRDefault="00775A4F" w:rsidP="00775A4F">
      <w:pPr>
        <w:spacing w:after="120" w:line="276" w:lineRule="auto"/>
        <w:jc w:val="both"/>
        <w:rPr>
          <w:sz w:val="24"/>
          <w:szCs w:val="24"/>
        </w:rPr>
      </w:pPr>
      <w:r>
        <w:rPr>
          <w:sz w:val="24"/>
          <w:szCs w:val="24"/>
        </w:rPr>
        <w:t>Når bakterier udsættes for antibiotika vil der meget ofte være enkelte af bakterierne, der er bærere af en mutation (arvelig ændring af generne), der gør dem resistente over for det pågældende antibiotikum. Disse bakterier vil nu få gunstige vilkår og formere sig (se fig. 1).</w:t>
      </w:r>
    </w:p>
    <w:p w14:paraId="15F65D3F" w14:textId="77777777" w:rsidR="00775A4F" w:rsidRDefault="00775A4F" w:rsidP="00775A4F">
      <w:pPr>
        <w:spacing w:after="0" w:line="276" w:lineRule="auto"/>
        <w:jc w:val="both"/>
        <w:rPr>
          <w:sz w:val="24"/>
          <w:szCs w:val="24"/>
        </w:rPr>
      </w:pPr>
    </w:p>
    <w:p w14:paraId="2763E8B8" w14:textId="77777777" w:rsidR="00775A4F" w:rsidRDefault="00775A4F" w:rsidP="00775A4F">
      <w:pPr>
        <w:keepNext/>
        <w:spacing w:after="0" w:line="240" w:lineRule="auto"/>
        <w:jc w:val="both"/>
        <w:rPr>
          <w:sz w:val="24"/>
          <w:szCs w:val="24"/>
        </w:rPr>
      </w:pPr>
      <w:r>
        <w:rPr>
          <w:noProof/>
          <w:sz w:val="24"/>
          <w:szCs w:val="24"/>
        </w:rPr>
        <w:lastRenderedPageBreak/>
        <w:drawing>
          <wp:inline distT="0" distB="0" distL="0" distR="0" wp14:anchorId="3A23502E" wp14:editId="377765E5">
            <wp:extent cx="4991100" cy="2393950"/>
            <wp:effectExtent l="19050" t="19050" r="19050" b="2540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91100" cy="2393950"/>
                    </a:xfrm>
                    <a:prstGeom prst="rect">
                      <a:avLst/>
                    </a:prstGeom>
                    <a:noFill/>
                    <a:ln w="9525" cmpd="sng">
                      <a:solidFill>
                        <a:srgbClr val="4F81BD"/>
                      </a:solidFill>
                      <a:miter lim="800000"/>
                      <a:headEnd/>
                      <a:tailEnd/>
                    </a:ln>
                    <a:effectLst/>
                  </pic:spPr>
                </pic:pic>
              </a:graphicData>
            </a:graphic>
          </wp:inline>
        </w:drawing>
      </w:r>
    </w:p>
    <w:p w14:paraId="3EE3A27A" w14:textId="77777777" w:rsidR="00775A4F" w:rsidRDefault="00775A4F" w:rsidP="00775A4F">
      <w:pPr>
        <w:spacing w:after="0" w:line="240" w:lineRule="auto"/>
        <w:jc w:val="both"/>
        <w:rPr>
          <w:b/>
          <w:color w:val="4F81BD"/>
          <w:sz w:val="24"/>
          <w:szCs w:val="24"/>
        </w:rPr>
      </w:pPr>
      <w:r>
        <w:rPr>
          <w:b/>
          <w:color w:val="4F81BD"/>
          <w:sz w:val="24"/>
          <w:szCs w:val="24"/>
        </w:rPr>
        <w:t>Figur 1 Nedarvning af mutationer hos bakterier</w:t>
      </w:r>
    </w:p>
    <w:p w14:paraId="3DDCEEAC" w14:textId="77777777" w:rsidR="00775A4F" w:rsidRDefault="00775A4F" w:rsidP="00775A4F">
      <w:pPr>
        <w:spacing w:after="0" w:line="276" w:lineRule="auto"/>
        <w:rPr>
          <w:sz w:val="24"/>
          <w:szCs w:val="24"/>
        </w:rPr>
      </w:pPr>
    </w:p>
    <w:p w14:paraId="5FBD19D8" w14:textId="77777777" w:rsidR="00775A4F" w:rsidRDefault="00775A4F" w:rsidP="00775A4F">
      <w:pPr>
        <w:spacing w:after="0" w:line="276" w:lineRule="auto"/>
        <w:rPr>
          <w:sz w:val="24"/>
          <w:szCs w:val="24"/>
        </w:rPr>
      </w:pPr>
      <w:r>
        <w:rPr>
          <w:sz w:val="24"/>
          <w:szCs w:val="24"/>
        </w:rPr>
        <w:t>Se animation af og forklaring af nedarvning af fænomenet på</w:t>
      </w:r>
    </w:p>
    <w:p w14:paraId="749559BE" w14:textId="77777777" w:rsidR="00775A4F" w:rsidRDefault="00000000" w:rsidP="00775A4F">
      <w:pPr>
        <w:spacing w:after="0" w:line="276" w:lineRule="auto"/>
      </w:pPr>
      <w:hyperlink r:id="rId6" w:history="1">
        <w:r w:rsidR="00775A4F">
          <w:rPr>
            <w:rStyle w:val="Hyperlink"/>
          </w:rPr>
          <w:t>http://www.biotechacademy.dk/undervisningsprojekter/darwin/Teori/Darwin_selektion.aspx</w:t>
        </w:r>
      </w:hyperlink>
      <w:r w:rsidR="00775A4F">
        <w:t xml:space="preserve"> </w:t>
      </w:r>
    </w:p>
    <w:p w14:paraId="20A0CBE8" w14:textId="77777777" w:rsidR="00775A4F" w:rsidRDefault="00775A4F" w:rsidP="00775A4F">
      <w:pPr>
        <w:spacing w:after="120" w:line="240" w:lineRule="auto"/>
        <w:rPr>
          <w:sz w:val="24"/>
          <w:szCs w:val="24"/>
        </w:rPr>
      </w:pPr>
    </w:p>
    <w:p w14:paraId="53BB3CC0" w14:textId="77777777" w:rsidR="00775A4F" w:rsidRDefault="00775A4F" w:rsidP="00775A4F">
      <w:pPr>
        <w:spacing w:after="120" w:line="240" w:lineRule="auto"/>
        <w:rPr>
          <w:sz w:val="24"/>
          <w:szCs w:val="24"/>
        </w:rPr>
      </w:pPr>
      <w:r>
        <w:rPr>
          <w:sz w:val="24"/>
          <w:szCs w:val="24"/>
        </w:rPr>
        <w:t xml:space="preserve">Det ville være forholdsvis usandsynligt, at en bakterie har udviklet mutationer mod to forskellige antibiotika. Når det alligevel ofte forekommer (alle har sandsynligvis hørt om multiresistente bakterier) skyldes det, at bakterierne indeholder DNA-ringe, kaldet plasmider, som kan overføres til andre bakterier.  Disse plasmider indeholder resistensgener og en bakterie med et </w:t>
      </w:r>
      <w:proofErr w:type="spellStart"/>
      <w:r>
        <w:rPr>
          <w:sz w:val="24"/>
          <w:szCs w:val="24"/>
        </w:rPr>
        <w:t>resistensgen</w:t>
      </w:r>
      <w:proofErr w:type="spellEnd"/>
      <w:r>
        <w:rPr>
          <w:sz w:val="24"/>
          <w:szCs w:val="24"/>
        </w:rPr>
        <w:t xml:space="preserve"> kan derfor af denne vej få overført endnu et (se figur 2 og figuren på side 109 i Biologi i Fokus). </w:t>
      </w:r>
    </w:p>
    <w:p w14:paraId="511677CD" w14:textId="77777777" w:rsidR="00775A4F" w:rsidRDefault="00775A4F" w:rsidP="00775A4F">
      <w:pPr>
        <w:spacing w:after="120" w:line="276" w:lineRule="auto"/>
        <w:rPr>
          <w:sz w:val="24"/>
          <w:szCs w:val="24"/>
        </w:rPr>
      </w:pPr>
    </w:p>
    <w:p w14:paraId="65FEDC72" w14:textId="77777777" w:rsidR="00775A4F" w:rsidRDefault="00775A4F" w:rsidP="00775A4F">
      <w:pPr>
        <w:keepNext/>
        <w:spacing w:after="120" w:line="240" w:lineRule="auto"/>
        <w:rPr>
          <w:sz w:val="24"/>
          <w:szCs w:val="24"/>
        </w:rPr>
      </w:pPr>
      <w:r>
        <w:rPr>
          <w:noProof/>
          <w:sz w:val="24"/>
          <w:szCs w:val="24"/>
        </w:rPr>
        <w:drawing>
          <wp:inline distT="0" distB="0" distL="0" distR="0" wp14:anchorId="461DF679" wp14:editId="3CD44C14">
            <wp:extent cx="5276850" cy="1905000"/>
            <wp:effectExtent l="19050" t="19050" r="19050" b="1905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6850" cy="1905000"/>
                    </a:xfrm>
                    <a:prstGeom prst="rect">
                      <a:avLst/>
                    </a:prstGeom>
                    <a:noFill/>
                    <a:ln w="9525" cmpd="sng">
                      <a:solidFill>
                        <a:srgbClr val="4F81BD"/>
                      </a:solidFill>
                      <a:miter lim="800000"/>
                      <a:headEnd/>
                      <a:tailEnd/>
                    </a:ln>
                    <a:effectLst/>
                  </pic:spPr>
                </pic:pic>
              </a:graphicData>
            </a:graphic>
          </wp:inline>
        </w:drawing>
      </w:r>
    </w:p>
    <w:p w14:paraId="7D5BED9B" w14:textId="77777777" w:rsidR="00775A4F" w:rsidRDefault="00775A4F" w:rsidP="00775A4F">
      <w:pPr>
        <w:spacing w:after="200" w:line="240" w:lineRule="auto"/>
        <w:rPr>
          <w:b/>
          <w:color w:val="4F81BD"/>
          <w:sz w:val="24"/>
          <w:szCs w:val="24"/>
        </w:rPr>
      </w:pPr>
      <w:r>
        <w:rPr>
          <w:b/>
          <w:color w:val="4F81BD"/>
          <w:sz w:val="24"/>
          <w:szCs w:val="24"/>
        </w:rPr>
        <w:t>Figur 2 Plasmidoverførsel hos bakterier</w:t>
      </w:r>
    </w:p>
    <w:p w14:paraId="4AB75E9A" w14:textId="77777777" w:rsidR="00775A4F" w:rsidRDefault="00775A4F" w:rsidP="00775A4F">
      <w:pPr>
        <w:spacing w:after="120" w:line="276" w:lineRule="auto"/>
        <w:rPr>
          <w:sz w:val="24"/>
          <w:szCs w:val="24"/>
        </w:rPr>
      </w:pPr>
      <w:r>
        <w:rPr>
          <w:sz w:val="24"/>
          <w:szCs w:val="24"/>
        </w:rPr>
        <w:t>Udbredt anvendelse af antibiotika både på mennesker og som vækstfremmere hos husdyr har medført at vi møder en lang række af multiresistente bakterier, som vi kan have svært ved at finde et antibiotikum i mod. Derfor er det nødvendigt med restriktioner i forbindelse med anvendelse af antibiotika.</w:t>
      </w:r>
    </w:p>
    <w:p w14:paraId="77B50731" w14:textId="77777777" w:rsidR="00775A4F" w:rsidRDefault="00775A4F" w:rsidP="00775A4F">
      <w:pPr>
        <w:spacing w:after="120" w:line="240" w:lineRule="auto"/>
        <w:rPr>
          <w:sz w:val="24"/>
          <w:szCs w:val="24"/>
        </w:rPr>
      </w:pPr>
      <w:r>
        <w:rPr>
          <w:sz w:val="24"/>
          <w:szCs w:val="24"/>
        </w:rPr>
        <w:t xml:space="preserve">Mere om antibiotika/lægemidler kan blandt andet findes på http://www.medicin.dk og </w:t>
      </w:r>
      <w:hyperlink r:id="rId8" w:history="1">
        <w:r>
          <w:rPr>
            <w:rStyle w:val="Hyperlink"/>
            <w:sz w:val="24"/>
            <w:szCs w:val="24"/>
          </w:rPr>
          <w:t>http://www.netdoktor.dk/</w:t>
        </w:r>
      </w:hyperlink>
      <w:r>
        <w:rPr>
          <w:sz w:val="24"/>
          <w:szCs w:val="24"/>
        </w:rPr>
        <w:t>.</w:t>
      </w:r>
    </w:p>
    <w:p w14:paraId="76E1ED6A" w14:textId="77777777" w:rsidR="00775A4F" w:rsidRDefault="00775A4F" w:rsidP="00775A4F">
      <w:pPr>
        <w:spacing w:after="0" w:line="240" w:lineRule="auto"/>
        <w:rPr>
          <w:sz w:val="24"/>
          <w:szCs w:val="24"/>
        </w:rPr>
      </w:pPr>
    </w:p>
    <w:p w14:paraId="545DFD35" w14:textId="77777777" w:rsidR="00775A4F" w:rsidRDefault="00775A4F" w:rsidP="00775A4F">
      <w:pPr>
        <w:spacing w:after="120" w:line="240" w:lineRule="auto"/>
        <w:rPr>
          <w:b/>
          <w:sz w:val="28"/>
          <w:szCs w:val="28"/>
        </w:rPr>
      </w:pPr>
      <w:r>
        <w:rPr>
          <w:b/>
          <w:sz w:val="28"/>
          <w:szCs w:val="28"/>
        </w:rPr>
        <w:t>Forarbejde – lærerne klarer denne del</w:t>
      </w:r>
    </w:p>
    <w:p w14:paraId="34C7C447" w14:textId="77777777" w:rsidR="00775A4F" w:rsidRDefault="00775A4F" w:rsidP="00775A4F">
      <w:pPr>
        <w:spacing w:after="120" w:line="240" w:lineRule="auto"/>
        <w:rPr>
          <w:sz w:val="24"/>
          <w:szCs w:val="24"/>
        </w:rPr>
      </w:pPr>
      <w:r>
        <w:rPr>
          <w:sz w:val="24"/>
          <w:szCs w:val="24"/>
        </w:rPr>
        <w:t>Støbning af LB agarplader i petriskåle</w:t>
      </w:r>
    </w:p>
    <w:p w14:paraId="6EC1B274" w14:textId="77777777" w:rsidR="00775A4F" w:rsidRDefault="00775A4F" w:rsidP="00775A4F">
      <w:pPr>
        <w:spacing w:after="0" w:line="240" w:lineRule="auto"/>
        <w:rPr>
          <w:sz w:val="24"/>
          <w:szCs w:val="24"/>
        </w:rPr>
      </w:pPr>
    </w:p>
    <w:p w14:paraId="17E8041B" w14:textId="77777777" w:rsidR="00775A4F" w:rsidRDefault="00775A4F" w:rsidP="00775A4F">
      <w:pPr>
        <w:spacing w:after="0" w:line="240" w:lineRule="auto"/>
        <w:rPr>
          <w:sz w:val="24"/>
          <w:szCs w:val="24"/>
        </w:rPr>
      </w:pPr>
      <w:r>
        <w:rPr>
          <w:b/>
          <w:sz w:val="28"/>
          <w:szCs w:val="28"/>
        </w:rPr>
        <w:t>Materialer pr. gruppe</w:t>
      </w:r>
      <w:r>
        <w:rPr>
          <w:sz w:val="24"/>
          <w:szCs w:val="24"/>
        </w:rPr>
        <w:br/>
      </w:r>
    </w:p>
    <w:p w14:paraId="3AF22BF1" w14:textId="77777777" w:rsidR="00775A4F" w:rsidRDefault="00775A4F" w:rsidP="00775A4F">
      <w:pPr>
        <w:numPr>
          <w:ilvl w:val="0"/>
          <w:numId w:val="3"/>
        </w:numPr>
        <w:spacing w:after="0" w:line="276" w:lineRule="auto"/>
        <w:rPr>
          <w:sz w:val="24"/>
          <w:szCs w:val="24"/>
        </w:rPr>
      </w:pPr>
      <w:r>
        <w:rPr>
          <w:sz w:val="24"/>
          <w:szCs w:val="24"/>
        </w:rPr>
        <w:t xml:space="preserve">2 agarplader </w:t>
      </w:r>
    </w:p>
    <w:p w14:paraId="778C95DD" w14:textId="77777777" w:rsidR="00775A4F" w:rsidRDefault="00775A4F" w:rsidP="00775A4F">
      <w:pPr>
        <w:numPr>
          <w:ilvl w:val="0"/>
          <w:numId w:val="3"/>
        </w:numPr>
        <w:spacing w:after="0" w:line="276" w:lineRule="auto"/>
        <w:rPr>
          <w:sz w:val="24"/>
          <w:szCs w:val="24"/>
        </w:rPr>
      </w:pPr>
      <w:r>
        <w:rPr>
          <w:sz w:val="24"/>
          <w:szCs w:val="24"/>
        </w:rPr>
        <w:t>Spritpen</w:t>
      </w:r>
    </w:p>
    <w:p w14:paraId="675E2CE7" w14:textId="77777777" w:rsidR="00775A4F" w:rsidRDefault="00775A4F" w:rsidP="00775A4F">
      <w:pPr>
        <w:numPr>
          <w:ilvl w:val="0"/>
          <w:numId w:val="3"/>
        </w:numPr>
        <w:spacing w:after="0" w:line="276" w:lineRule="auto"/>
        <w:rPr>
          <w:sz w:val="24"/>
          <w:szCs w:val="24"/>
        </w:rPr>
      </w:pPr>
      <w:r>
        <w:rPr>
          <w:sz w:val="24"/>
          <w:szCs w:val="24"/>
        </w:rPr>
        <w:t>2 bakteriekulturer i vækst</w:t>
      </w:r>
    </w:p>
    <w:p w14:paraId="22ED903B" w14:textId="77777777" w:rsidR="00775A4F" w:rsidRDefault="00775A4F" w:rsidP="00775A4F">
      <w:pPr>
        <w:numPr>
          <w:ilvl w:val="0"/>
          <w:numId w:val="3"/>
        </w:numPr>
        <w:spacing w:after="0" w:line="276" w:lineRule="auto"/>
        <w:rPr>
          <w:sz w:val="24"/>
          <w:szCs w:val="24"/>
        </w:rPr>
      </w:pPr>
      <w:r>
        <w:rPr>
          <w:sz w:val="24"/>
          <w:szCs w:val="24"/>
        </w:rPr>
        <w:t>Mikropipetter med sterile spidser</w:t>
      </w:r>
    </w:p>
    <w:p w14:paraId="0EC2FA02" w14:textId="77777777" w:rsidR="00775A4F" w:rsidRDefault="00775A4F" w:rsidP="00775A4F">
      <w:pPr>
        <w:numPr>
          <w:ilvl w:val="0"/>
          <w:numId w:val="3"/>
        </w:numPr>
        <w:spacing w:after="0" w:line="276" w:lineRule="auto"/>
        <w:rPr>
          <w:sz w:val="24"/>
          <w:szCs w:val="24"/>
        </w:rPr>
      </w:pPr>
      <w:proofErr w:type="spellStart"/>
      <w:r>
        <w:rPr>
          <w:sz w:val="24"/>
          <w:szCs w:val="24"/>
        </w:rPr>
        <w:t>Drigalskispatel</w:t>
      </w:r>
      <w:proofErr w:type="spellEnd"/>
    </w:p>
    <w:p w14:paraId="68FDD8A5" w14:textId="77777777" w:rsidR="00775A4F" w:rsidRDefault="00775A4F" w:rsidP="00775A4F">
      <w:pPr>
        <w:numPr>
          <w:ilvl w:val="0"/>
          <w:numId w:val="3"/>
        </w:numPr>
        <w:spacing w:after="0" w:line="276" w:lineRule="auto"/>
        <w:rPr>
          <w:sz w:val="24"/>
          <w:szCs w:val="24"/>
        </w:rPr>
      </w:pPr>
      <w:r>
        <w:rPr>
          <w:sz w:val="24"/>
          <w:szCs w:val="24"/>
        </w:rPr>
        <w:t xml:space="preserve">96 % </w:t>
      </w:r>
      <w:proofErr w:type="spellStart"/>
      <w:r>
        <w:rPr>
          <w:sz w:val="24"/>
          <w:szCs w:val="24"/>
        </w:rPr>
        <w:t>ethanol</w:t>
      </w:r>
      <w:proofErr w:type="spellEnd"/>
    </w:p>
    <w:p w14:paraId="6D6D1B70" w14:textId="77777777" w:rsidR="00775A4F" w:rsidRDefault="00775A4F" w:rsidP="00775A4F">
      <w:pPr>
        <w:numPr>
          <w:ilvl w:val="0"/>
          <w:numId w:val="3"/>
        </w:numPr>
        <w:spacing w:after="0" w:line="276" w:lineRule="auto"/>
        <w:rPr>
          <w:sz w:val="24"/>
          <w:szCs w:val="24"/>
        </w:rPr>
      </w:pPr>
      <w:r>
        <w:rPr>
          <w:sz w:val="24"/>
          <w:szCs w:val="24"/>
        </w:rPr>
        <w:t>Fyrfadslys</w:t>
      </w:r>
    </w:p>
    <w:p w14:paraId="0DC28E4D" w14:textId="77777777" w:rsidR="00775A4F" w:rsidRDefault="00775A4F" w:rsidP="00775A4F">
      <w:pPr>
        <w:numPr>
          <w:ilvl w:val="0"/>
          <w:numId w:val="3"/>
        </w:numPr>
        <w:spacing w:after="0" w:line="276" w:lineRule="auto"/>
        <w:rPr>
          <w:sz w:val="24"/>
          <w:szCs w:val="24"/>
        </w:rPr>
      </w:pPr>
      <w:r>
        <w:rPr>
          <w:sz w:val="24"/>
          <w:szCs w:val="24"/>
        </w:rPr>
        <w:t>Pincet</w:t>
      </w:r>
    </w:p>
    <w:p w14:paraId="7BD9E820" w14:textId="77777777" w:rsidR="00775A4F" w:rsidRDefault="00775A4F" w:rsidP="00775A4F">
      <w:pPr>
        <w:numPr>
          <w:ilvl w:val="0"/>
          <w:numId w:val="3"/>
        </w:numPr>
        <w:spacing w:after="0" w:line="276" w:lineRule="auto"/>
        <w:rPr>
          <w:sz w:val="24"/>
          <w:szCs w:val="24"/>
        </w:rPr>
      </w:pPr>
      <w:r>
        <w:rPr>
          <w:sz w:val="24"/>
          <w:szCs w:val="24"/>
        </w:rPr>
        <w:t>forskellige antibiotika</w:t>
      </w:r>
    </w:p>
    <w:p w14:paraId="71AB10C1" w14:textId="77777777" w:rsidR="00775A4F" w:rsidRDefault="00775A4F" w:rsidP="00775A4F">
      <w:pPr>
        <w:numPr>
          <w:ilvl w:val="0"/>
          <w:numId w:val="3"/>
        </w:numPr>
        <w:spacing w:after="0" w:line="276" w:lineRule="auto"/>
        <w:rPr>
          <w:sz w:val="24"/>
          <w:szCs w:val="24"/>
        </w:rPr>
      </w:pPr>
      <w:r>
        <w:rPr>
          <w:sz w:val="24"/>
          <w:szCs w:val="24"/>
        </w:rPr>
        <w:t>Sterilt vand</w:t>
      </w:r>
    </w:p>
    <w:p w14:paraId="4AAEA324" w14:textId="77777777" w:rsidR="00775A4F" w:rsidRDefault="00775A4F" w:rsidP="00775A4F">
      <w:pPr>
        <w:spacing w:after="0" w:line="240" w:lineRule="auto"/>
        <w:rPr>
          <w:sz w:val="24"/>
          <w:szCs w:val="24"/>
        </w:rPr>
      </w:pPr>
      <w:r>
        <w:rPr>
          <w:sz w:val="24"/>
          <w:szCs w:val="24"/>
        </w:rPr>
        <w:t xml:space="preserve"> </w:t>
      </w:r>
    </w:p>
    <w:p w14:paraId="28B56CA1" w14:textId="77777777" w:rsidR="00775A4F" w:rsidRDefault="00775A4F" w:rsidP="00775A4F">
      <w:pPr>
        <w:spacing w:after="120" w:line="240" w:lineRule="auto"/>
        <w:rPr>
          <w:b/>
          <w:sz w:val="28"/>
          <w:szCs w:val="28"/>
        </w:rPr>
      </w:pPr>
      <w:r>
        <w:rPr>
          <w:b/>
          <w:sz w:val="28"/>
          <w:szCs w:val="28"/>
        </w:rPr>
        <w:t>Fremgangsmåde</w:t>
      </w:r>
    </w:p>
    <w:p w14:paraId="53151A14" w14:textId="77777777" w:rsidR="00775A4F" w:rsidRDefault="00775A4F" w:rsidP="00775A4F">
      <w:pPr>
        <w:spacing w:after="0" w:line="240" w:lineRule="auto"/>
        <w:rPr>
          <w:sz w:val="24"/>
          <w:szCs w:val="24"/>
        </w:rPr>
      </w:pPr>
      <w:r>
        <w:rPr>
          <w:sz w:val="24"/>
          <w:szCs w:val="24"/>
        </w:rPr>
        <w:t xml:space="preserve">Jeres lærer demonstrerer, hvordan man </w:t>
      </w:r>
      <w:proofErr w:type="spellStart"/>
      <w:r>
        <w:rPr>
          <w:sz w:val="24"/>
          <w:szCs w:val="24"/>
        </w:rPr>
        <w:t>udplader</w:t>
      </w:r>
      <w:proofErr w:type="spellEnd"/>
      <w:r>
        <w:rPr>
          <w:sz w:val="24"/>
          <w:szCs w:val="24"/>
        </w:rPr>
        <w:t xml:space="preserve"> bakterier og hvordan man arbejder</w:t>
      </w:r>
    </w:p>
    <w:p w14:paraId="6B9656F1" w14:textId="77777777" w:rsidR="00775A4F" w:rsidRDefault="00775A4F" w:rsidP="00775A4F">
      <w:pPr>
        <w:spacing w:after="0" w:line="240" w:lineRule="auto"/>
        <w:rPr>
          <w:sz w:val="24"/>
          <w:szCs w:val="24"/>
        </w:rPr>
      </w:pPr>
      <w:r>
        <w:rPr>
          <w:sz w:val="24"/>
          <w:szCs w:val="24"/>
        </w:rPr>
        <w:t>korrekt med petriskåle og mikroorganismer, så risikoen for kontaminering (forurening) minimeres.</w:t>
      </w:r>
    </w:p>
    <w:p w14:paraId="0192480D" w14:textId="77777777" w:rsidR="00775A4F" w:rsidRDefault="00775A4F" w:rsidP="00775A4F">
      <w:pPr>
        <w:spacing w:after="0" w:line="240" w:lineRule="auto"/>
        <w:rPr>
          <w:sz w:val="24"/>
          <w:szCs w:val="24"/>
        </w:rPr>
      </w:pPr>
    </w:p>
    <w:p w14:paraId="63E2CECC" w14:textId="77777777" w:rsidR="00775A4F" w:rsidRDefault="00775A4F" w:rsidP="00775A4F">
      <w:pPr>
        <w:spacing w:after="0" w:line="240" w:lineRule="auto"/>
        <w:rPr>
          <w:sz w:val="24"/>
          <w:szCs w:val="24"/>
        </w:rPr>
      </w:pPr>
    </w:p>
    <w:p w14:paraId="0F244B2B" w14:textId="77777777" w:rsidR="00775A4F" w:rsidRDefault="00775A4F" w:rsidP="00775A4F">
      <w:pPr>
        <w:spacing w:after="0" w:line="276" w:lineRule="auto"/>
        <w:jc w:val="both"/>
        <w:rPr>
          <w:sz w:val="24"/>
          <w:szCs w:val="24"/>
        </w:rPr>
      </w:pPr>
      <w:r>
        <w:rPr>
          <w:b/>
          <w:sz w:val="28"/>
          <w:szCs w:val="28"/>
        </w:rPr>
        <w:t xml:space="preserve">Dag 1: </w:t>
      </w:r>
    </w:p>
    <w:p w14:paraId="7E647481" w14:textId="77777777" w:rsidR="00775A4F" w:rsidRDefault="00775A4F" w:rsidP="00775A4F">
      <w:pPr>
        <w:spacing w:after="0" w:line="276" w:lineRule="auto"/>
        <w:jc w:val="both"/>
        <w:rPr>
          <w:b/>
          <w:sz w:val="24"/>
          <w:szCs w:val="24"/>
          <w:u w:val="single"/>
        </w:rPr>
      </w:pPr>
      <w:r>
        <w:rPr>
          <w:b/>
          <w:sz w:val="24"/>
          <w:szCs w:val="24"/>
          <w:u w:val="single"/>
        </w:rPr>
        <w:t xml:space="preserve">Fremgangsmåde: </w:t>
      </w:r>
    </w:p>
    <w:p w14:paraId="6ED6686E" w14:textId="77777777" w:rsidR="00775A4F" w:rsidRDefault="00775A4F" w:rsidP="00775A4F">
      <w:pPr>
        <w:spacing w:after="0" w:line="240" w:lineRule="auto"/>
        <w:rPr>
          <w:b/>
          <w:sz w:val="24"/>
          <w:szCs w:val="24"/>
        </w:rPr>
      </w:pPr>
    </w:p>
    <w:p w14:paraId="32712FA2" w14:textId="56128B01" w:rsidR="00775A4F" w:rsidRPr="006F505F" w:rsidRDefault="00775A4F" w:rsidP="00775A4F">
      <w:pPr>
        <w:spacing w:after="0" w:line="240" w:lineRule="auto"/>
        <w:rPr>
          <w:bCs/>
          <w:sz w:val="24"/>
          <w:szCs w:val="24"/>
        </w:rPr>
      </w:pPr>
      <w:r>
        <w:rPr>
          <w:sz w:val="24"/>
          <w:szCs w:val="24"/>
        </w:rPr>
        <w:t xml:space="preserve">1. Skriv på siden af bunden af to petriskåle med agar: navn eller mærke for jeres gruppe, samt </w:t>
      </w:r>
      <w:r>
        <w:rPr>
          <w:b/>
          <w:sz w:val="24"/>
          <w:szCs w:val="24"/>
        </w:rPr>
        <w:t>A1</w:t>
      </w:r>
      <w:r>
        <w:rPr>
          <w:sz w:val="24"/>
          <w:szCs w:val="24"/>
        </w:rPr>
        <w:t xml:space="preserve"> eller </w:t>
      </w:r>
      <w:r>
        <w:rPr>
          <w:b/>
          <w:sz w:val="24"/>
          <w:szCs w:val="24"/>
        </w:rPr>
        <w:t>A2</w:t>
      </w:r>
      <w:r w:rsidR="006F505F">
        <w:rPr>
          <w:b/>
          <w:sz w:val="24"/>
          <w:szCs w:val="24"/>
        </w:rPr>
        <w:t xml:space="preserve">. </w:t>
      </w:r>
      <w:r w:rsidR="006F505F">
        <w:rPr>
          <w:bCs/>
          <w:sz w:val="24"/>
          <w:szCs w:val="24"/>
        </w:rPr>
        <w:t xml:space="preserve">Markér desuden 5 steder på jeres plade (bund), de 5 forskellige antibiotika. </w:t>
      </w:r>
    </w:p>
    <w:p w14:paraId="3B3D3471" w14:textId="77777777" w:rsidR="00775A4F" w:rsidRDefault="00775A4F" w:rsidP="00775A4F">
      <w:pPr>
        <w:spacing w:after="0" w:line="240" w:lineRule="auto"/>
        <w:rPr>
          <w:sz w:val="24"/>
          <w:szCs w:val="24"/>
        </w:rPr>
      </w:pPr>
    </w:p>
    <w:p w14:paraId="36119DAE" w14:textId="77777777" w:rsidR="00775A4F" w:rsidRDefault="00775A4F" w:rsidP="00775A4F">
      <w:pPr>
        <w:spacing w:after="0" w:line="240" w:lineRule="auto"/>
        <w:rPr>
          <w:sz w:val="24"/>
          <w:szCs w:val="24"/>
        </w:rPr>
      </w:pPr>
      <w:r>
        <w:rPr>
          <w:sz w:val="24"/>
          <w:szCs w:val="24"/>
        </w:rPr>
        <w:t xml:space="preserve">2. </w:t>
      </w:r>
      <w:proofErr w:type="spellStart"/>
      <w:r>
        <w:rPr>
          <w:sz w:val="24"/>
          <w:szCs w:val="24"/>
        </w:rPr>
        <w:t>Udplad</w:t>
      </w:r>
      <w:proofErr w:type="spellEnd"/>
      <w:r>
        <w:rPr>
          <w:sz w:val="24"/>
          <w:szCs w:val="24"/>
        </w:rPr>
        <w:t xml:space="preserve"> 100 </w:t>
      </w:r>
      <w:proofErr w:type="spellStart"/>
      <w:r>
        <w:rPr>
          <w:sz w:val="24"/>
          <w:szCs w:val="24"/>
        </w:rPr>
        <w:t>μL</w:t>
      </w:r>
      <w:proofErr w:type="spellEnd"/>
      <w:r>
        <w:rPr>
          <w:sz w:val="24"/>
          <w:szCs w:val="24"/>
        </w:rPr>
        <w:t xml:space="preserve"> af den ene bakteriekultur på plade A1. Dette gøres ved at suge 100 </w:t>
      </w:r>
      <w:proofErr w:type="spellStart"/>
      <w:r>
        <w:rPr>
          <w:sz w:val="24"/>
          <w:szCs w:val="24"/>
        </w:rPr>
        <w:t>μL</w:t>
      </w:r>
      <w:proofErr w:type="spellEnd"/>
      <w:r>
        <w:rPr>
          <w:sz w:val="24"/>
          <w:szCs w:val="24"/>
        </w:rPr>
        <w:t xml:space="preserve"> bakteriekultur op med mikropipetten og tømme det ud på agarpladen. </w:t>
      </w:r>
      <w:proofErr w:type="spellStart"/>
      <w:r>
        <w:rPr>
          <w:sz w:val="24"/>
          <w:szCs w:val="24"/>
        </w:rPr>
        <w:t>Drigalskispatlen</w:t>
      </w:r>
      <w:proofErr w:type="spellEnd"/>
      <w:r>
        <w:rPr>
          <w:sz w:val="24"/>
          <w:szCs w:val="24"/>
        </w:rPr>
        <w:t xml:space="preserve"> dyppes i </w:t>
      </w:r>
      <w:proofErr w:type="spellStart"/>
      <w:r>
        <w:rPr>
          <w:sz w:val="24"/>
          <w:szCs w:val="24"/>
        </w:rPr>
        <w:t>ethanol</w:t>
      </w:r>
      <w:proofErr w:type="spellEnd"/>
      <w:r>
        <w:rPr>
          <w:sz w:val="24"/>
          <w:szCs w:val="24"/>
        </w:rPr>
        <w:t>, flamberes, afkøles på indersiden af petriskålens låg, og derefter fordeles bakteriekulturen grundigt og jævnt over hele agarpladen.</w:t>
      </w:r>
    </w:p>
    <w:p w14:paraId="5CDAF2C0" w14:textId="77777777" w:rsidR="00775A4F" w:rsidRDefault="00775A4F" w:rsidP="00775A4F">
      <w:pPr>
        <w:spacing w:after="0" w:line="240" w:lineRule="auto"/>
        <w:rPr>
          <w:sz w:val="24"/>
          <w:szCs w:val="24"/>
        </w:rPr>
      </w:pPr>
    </w:p>
    <w:p w14:paraId="569FA815" w14:textId="77777777" w:rsidR="00775A4F" w:rsidRDefault="00775A4F" w:rsidP="00775A4F">
      <w:pPr>
        <w:spacing w:after="0" w:line="240" w:lineRule="auto"/>
        <w:rPr>
          <w:sz w:val="24"/>
          <w:szCs w:val="24"/>
        </w:rPr>
      </w:pPr>
      <w:r>
        <w:rPr>
          <w:sz w:val="24"/>
          <w:szCs w:val="24"/>
        </w:rPr>
        <w:t xml:space="preserve">3. Med en ny pipettespids opsuges 100 </w:t>
      </w:r>
      <w:proofErr w:type="spellStart"/>
      <w:r>
        <w:rPr>
          <w:sz w:val="24"/>
          <w:szCs w:val="24"/>
        </w:rPr>
        <w:t>μL</w:t>
      </w:r>
      <w:proofErr w:type="spellEnd"/>
      <w:r>
        <w:rPr>
          <w:sz w:val="24"/>
          <w:szCs w:val="24"/>
        </w:rPr>
        <w:t xml:space="preserve"> af den anden bakteriekultur og der </w:t>
      </w:r>
      <w:proofErr w:type="spellStart"/>
      <w:r>
        <w:rPr>
          <w:sz w:val="24"/>
          <w:szCs w:val="24"/>
        </w:rPr>
        <w:t>udplades</w:t>
      </w:r>
      <w:proofErr w:type="spellEnd"/>
      <w:r>
        <w:rPr>
          <w:sz w:val="24"/>
          <w:szCs w:val="24"/>
        </w:rPr>
        <w:t xml:space="preserve"> på plade A2.</w:t>
      </w:r>
    </w:p>
    <w:p w14:paraId="460022E4" w14:textId="77777777" w:rsidR="00775A4F" w:rsidRDefault="00775A4F" w:rsidP="00775A4F">
      <w:pPr>
        <w:spacing w:after="0" w:line="240" w:lineRule="auto"/>
        <w:rPr>
          <w:sz w:val="24"/>
          <w:szCs w:val="24"/>
        </w:rPr>
      </w:pPr>
    </w:p>
    <w:p w14:paraId="0E4768F0" w14:textId="77777777" w:rsidR="00775A4F" w:rsidRDefault="00775A4F" w:rsidP="00775A4F">
      <w:pPr>
        <w:spacing w:after="0" w:line="240" w:lineRule="auto"/>
        <w:rPr>
          <w:sz w:val="24"/>
          <w:szCs w:val="24"/>
        </w:rPr>
      </w:pPr>
      <w:r>
        <w:rPr>
          <w:sz w:val="24"/>
          <w:szCs w:val="24"/>
        </w:rPr>
        <w:t>4. Når agarpladerne er tørret lidt, placeres jeres antibiotika, med en steriliseret pincet på de to agarplader oven på hvert mærke. Husk at sterilisere pincetten mellem plade 1 og 2 så bakterierne ikke sammenblandes.</w:t>
      </w:r>
    </w:p>
    <w:p w14:paraId="64916613" w14:textId="77777777" w:rsidR="00775A4F" w:rsidRDefault="00775A4F" w:rsidP="00775A4F">
      <w:pPr>
        <w:spacing w:after="0" w:line="240" w:lineRule="auto"/>
        <w:rPr>
          <w:sz w:val="24"/>
          <w:szCs w:val="24"/>
        </w:rPr>
      </w:pPr>
    </w:p>
    <w:p w14:paraId="3905CB28" w14:textId="77777777" w:rsidR="00775A4F" w:rsidRDefault="00775A4F" w:rsidP="00775A4F">
      <w:pPr>
        <w:spacing w:after="0" w:line="240" w:lineRule="auto"/>
        <w:rPr>
          <w:sz w:val="24"/>
          <w:szCs w:val="24"/>
        </w:rPr>
      </w:pPr>
      <w:r>
        <w:rPr>
          <w:sz w:val="24"/>
          <w:szCs w:val="24"/>
        </w:rPr>
        <w:t>5. Placér petriskålene med bunden nedad i varmeskab ved 35 °C et døgn og derefter i køleskab indtil aflæsning.</w:t>
      </w:r>
    </w:p>
    <w:p w14:paraId="2E4F98B8" w14:textId="77777777" w:rsidR="00775A4F" w:rsidRDefault="00775A4F" w:rsidP="00775A4F">
      <w:pPr>
        <w:spacing w:after="0" w:line="240" w:lineRule="auto"/>
        <w:rPr>
          <w:sz w:val="24"/>
          <w:szCs w:val="24"/>
        </w:rPr>
      </w:pPr>
    </w:p>
    <w:p w14:paraId="53A994FA" w14:textId="77777777" w:rsidR="00E26C0A" w:rsidRDefault="00775A4F" w:rsidP="00775A4F">
      <w:pPr>
        <w:spacing w:after="0" w:line="240" w:lineRule="auto"/>
      </w:pPr>
      <w:r>
        <w:rPr>
          <w:sz w:val="24"/>
          <w:szCs w:val="24"/>
        </w:rPr>
        <w:t>6.Skemaet for dag 1 udfyldes, idet I finder information om de bakterier og det antibiotika I har anvendt.</w:t>
      </w:r>
    </w:p>
    <w:p w14:paraId="426BAC6E" w14:textId="77777777" w:rsidR="00E26C0A" w:rsidRDefault="00E26C0A" w:rsidP="00775A4F">
      <w:pPr>
        <w:spacing w:after="0" w:line="240" w:lineRule="auto"/>
      </w:pPr>
    </w:p>
    <w:p w14:paraId="46B585A1" w14:textId="77777777" w:rsidR="00E26C0A" w:rsidRDefault="00E26C0A" w:rsidP="00775A4F">
      <w:pPr>
        <w:spacing w:after="0" w:line="240" w:lineRule="auto"/>
      </w:pPr>
    </w:p>
    <w:p w14:paraId="5EA80C1B" w14:textId="37C2C969" w:rsidR="00775A4F" w:rsidRPr="00E26C0A" w:rsidRDefault="00775A4F" w:rsidP="00775A4F">
      <w:pPr>
        <w:spacing w:after="0" w:line="240" w:lineRule="auto"/>
        <w:rPr>
          <w:sz w:val="24"/>
          <w:szCs w:val="24"/>
        </w:rPr>
      </w:pPr>
      <w:r>
        <w:rPr>
          <w:b/>
          <w:sz w:val="24"/>
          <w:szCs w:val="24"/>
        </w:rPr>
        <w:t>Skema dag 1</w:t>
      </w:r>
    </w:p>
    <w:p w14:paraId="6FE540E6" w14:textId="77777777" w:rsidR="00775A4F" w:rsidRDefault="00775A4F" w:rsidP="00775A4F">
      <w:pPr>
        <w:spacing w:after="0" w:line="240" w:lineRule="auto"/>
        <w:rPr>
          <w:b/>
          <w:sz w:val="24"/>
          <w:szCs w:val="24"/>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6855"/>
      </w:tblGrid>
      <w:tr w:rsidR="00775A4F" w14:paraId="4BE03AF5" w14:textId="77777777">
        <w:trPr>
          <w:trHeight w:val="440"/>
        </w:trPr>
        <w:tc>
          <w:tcPr>
            <w:tcW w:w="2774" w:type="dxa"/>
            <w:tcBorders>
              <w:top w:val="single" w:sz="4" w:space="0" w:color="000000"/>
              <w:left w:val="single" w:sz="4" w:space="0" w:color="000000"/>
              <w:bottom w:val="single" w:sz="4" w:space="0" w:color="000000"/>
              <w:right w:val="single" w:sz="4" w:space="0" w:color="000000"/>
            </w:tcBorders>
            <w:vAlign w:val="center"/>
            <w:hideMark/>
          </w:tcPr>
          <w:p w14:paraId="48F79BBC" w14:textId="77777777" w:rsidR="00775A4F" w:rsidRDefault="00775A4F">
            <w:pPr>
              <w:spacing w:after="0" w:line="240" w:lineRule="auto"/>
              <w:rPr>
                <w:sz w:val="24"/>
                <w:szCs w:val="24"/>
              </w:rPr>
            </w:pPr>
            <w:r>
              <w:rPr>
                <w:sz w:val="24"/>
                <w:szCs w:val="24"/>
              </w:rPr>
              <w:t>A1 bakteriefakta</w:t>
            </w:r>
          </w:p>
        </w:tc>
        <w:tc>
          <w:tcPr>
            <w:tcW w:w="6854" w:type="dxa"/>
            <w:tcBorders>
              <w:top w:val="single" w:sz="4" w:space="0" w:color="000000"/>
              <w:left w:val="single" w:sz="4" w:space="0" w:color="000000"/>
              <w:bottom w:val="single" w:sz="4" w:space="0" w:color="000000"/>
              <w:right w:val="single" w:sz="4" w:space="0" w:color="000000"/>
            </w:tcBorders>
            <w:vAlign w:val="center"/>
            <w:hideMark/>
          </w:tcPr>
          <w:p w14:paraId="5E1E4F97" w14:textId="1E3222EB" w:rsidR="00775A4F" w:rsidRDefault="00D95828">
            <w:pPr>
              <w:spacing w:after="0" w:line="240" w:lineRule="auto"/>
              <w:rPr>
                <w:sz w:val="24"/>
                <w:szCs w:val="24"/>
              </w:rPr>
            </w:pPr>
            <w:r>
              <w:rPr>
                <w:i/>
                <w:sz w:val="24"/>
                <w:szCs w:val="24"/>
              </w:rPr>
              <w:t xml:space="preserve">E. Coli </w:t>
            </w:r>
            <w:r w:rsidR="00775A4F">
              <w:rPr>
                <w:sz w:val="24"/>
                <w:szCs w:val="24"/>
              </w:rPr>
              <w:t>()</w:t>
            </w:r>
          </w:p>
        </w:tc>
      </w:tr>
      <w:tr w:rsidR="00775A4F" w14:paraId="3EBAA41E" w14:textId="77777777">
        <w:trPr>
          <w:trHeight w:val="440"/>
        </w:trPr>
        <w:tc>
          <w:tcPr>
            <w:tcW w:w="2774" w:type="dxa"/>
            <w:tcBorders>
              <w:top w:val="single" w:sz="4" w:space="0" w:color="000000"/>
              <w:left w:val="single" w:sz="4" w:space="0" w:color="000000"/>
              <w:bottom w:val="single" w:sz="4" w:space="0" w:color="000000"/>
              <w:right w:val="single" w:sz="4" w:space="0" w:color="000000"/>
            </w:tcBorders>
            <w:vAlign w:val="center"/>
            <w:hideMark/>
          </w:tcPr>
          <w:p w14:paraId="7442A071" w14:textId="77777777" w:rsidR="00775A4F" w:rsidRDefault="00775A4F">
            <w:pPr>
              <w:spacing w:after="0" w:line="240" w:lineRule="auto"/>
              <w:rPr>
                <w:sz w:val="24"/>
                <w:szCs w:val="24"/>
              </w:rPr>
            </w:pPr>
            <w:r>
              <w:rPr>
                <w:sz w:val="24"/>
                <w:szCs w:val="24"/>
              </w:rPr>
              <w:t>A2 bakteriefakta</w:t>
            </w:r>
          </w:p>
        </w:tc>
        <w:tc>
          <w:tcPr>
            <w:tcW w:w="6854" w:type="dxa"/>
            <w:tcBorders>
              <w:top w:val="single" w:sz="4" w:space="0" w:color="000000"/>
              <w:left w:val="single" w:sz="4" w:space="0" w:color="000000"/>
              <w:bottom w:val="single" w:sz="4" w:space="0" w:color="000000"/>
              <w:right w:val="single" w:sz="4" w:space="0" w:color="000000"/>
            </w:tcBorders>
            <w:vAlign w:val="center"/>
            <w:hideMark/>
          </w:tcPr>
          <w:p w14:paraId="3B120E48" w14:textId="16D9C7E6" w:rsidR="00775A4F" w:rsidRDefault="00D95828">
            <w:pPr>
              <w:spacing w:after="0" w:line="240" w:lineRule="auto"/>
              <w:rPr>
                <w:sz w:val="24"/>
                <w:szCs w:val="24"/>
              </w:rPr>
            </w:pPr>
            <w:proofErr w:type="spellStart"/>
            <w:r>
              <w:rPr>
                <w:i/>
                <w:sz w:val="24"/>
                <w:szCs w:val="24"/>
              </w:rPr>
              <w:t>Baciullus</w:t>
            </w:r>
            <w:proofErr w:type="spellEnd"/>
            <w:r w:rsidR="00263465">
              <w:rPr>
                <w:i/>
                <w:sz w:val="24"/>
                <w:szCs w:val="24"/>
              </w:rPr>
              <w:t xml:space="preserve"> Subtillus</w:t>
            </w:r>
            <w:r>
              <w:rPr>
                <w:i/>
                <w:sz w:val="24"/>
                <w:szCs w:val="24"/>
              </w:rPr>
              <w:t xml:space="preserve"> </w:t>
            </w:r>
            <w:r w:rsidR="00775A4F">
              <w:rPr>
                <w:i/>
                <w:sz w:val="24"/>
                <w:szCs w:val="24"/>
              </w:rPr>
              <w:t xml:space="preserve"> </w:t>
            </w:r>
            <w:r w:rsidR="00775A4F">
              <w:rPr>
                <w:sz w:val="24"/>
                <w:szCs w:val="24"/>
              </w:rPr>
              <w:t xml:space="preserve"> ()</w:t>
            </w:r>
          </w:p>
        </w:tc>
      </w:tr>
      <w:tr w:rsidR="00775A4F" w14:paraId="6F439A5F" w14:textId="77777777">
        <w:trPr>
          <w:trHeight w:val="440"/>
        </w:trPr>
        <w:tc>
          <w:tcPr>
            <w:tcW w:w="2774" w:type="dxa"/>
            <w:tcBorders>
              <w:top w:val="single" w:sz="4" w:space="0" w:color="000000"/>
              <w:left w:val="single" w:sz="4" w:space="0" w:color="000000"/>
              <w:bottom w:val="single" w:sz="4" w:space="0" w:color="000000"/>
              <w:right w:val="single" w:sz="4" w:space="0" w:color="000000"/>
            </w:tcBorders>
            <w:vAlign w:val="center"/>
            <w:hideMark/>
          </w:tcPr>
          <w:p w14:paraId="1936E313" w14:textId="2D56243E" w:rsidR="00775A4F" w:rsidRDefault="00775A4F">
            <w:pPr>
              <w:spacing w:after="0" w:line="240" w:lineRule="auto"/>
            </w:pPr>
            <w:r>
              <w:t xml:space="preserve"> Antibiotikainformation</w:t>
            </w:r>
          </w:p>
        </w:tc>
        <w:tc>
          <w:tcPr>
            <w:tcW w:w="6854" w:type="dxa"/>
            <w:tcBorders>
              <w:top w:val="single" w:sz="4" w:space="0" w:color="000000"/>
              <w:left w:val="single" w:sz="4" w:space="0" w:color="000000"/>
              <w:bottom w:val="single" w:sz="4" w:space="0" w:color="000000"/>
              <w:right w:val="single" w:sz="4" w:space="0" w:color="000000"/>
            </w:tcBorders>
            <w:vAlign w:val="center"/>
            <w:hideMark/>
          </w:tcPr>
          <w:p w14:paraId="69B21103" w14:textId="77777777" w:rsidR="00775A4F" w:rsidRDefault="00775A4F">
            <w:pPr>
              <w:spacing w:after="0" w:line="240" w:lineRule="auto"/>
              <w:rPr>
                <w:b/>
                <w:sz w:val="24"/>
                <w:szCs w:val="24"/>
              </w:rPr>
            </w:pPr>
            <w:r>
              <w:t xml:space="preserve"> (PG) – Penicillin </w:t>
            </w:r>
          </w:p>
        </w:tc>
      </w:tr>
      <w:tr w:rsidR="00775A4F" w14:paraId="750114EA" w14:textId="77777777">
        <w:trPr>
          <w:trHeight w:val="440"/>
        </w:trPr>
        <w:tc>
          <w:tcPr>
            <w:tcW w:w="2774" w:type="dxa"/>
            <w:tcBorders>
              <w:top w:val="single" w:sz="4" w:space="0" w:color="000000"/>
              <w:left w:val="single" w:sz="4" w:space="0" w:color="000000"/>
              <w:bottom w:val="single" w:sz="4" w:space="0" w:color="000000"/>
              <w:right w:val="single" w:sz="4" w:space="0" w:color="000000"/>
            </w:tcBorders>
            <w:vAlign w:val="center"/>
            <w:hideMark/>
          </w:tcPr>
          <w:p w14:paraId="0F861923" w14:textId="33D6E827" w:rsidR="00775A4F" w:rsidRDefault="00775A4F">
            <w:pPr>
              <w:spacing w:after="0" w:line="240" w:lineRule="auto"/>
            </w:pPr>
            <w:r>
              <w:t>Antibiotikainformation</w:t>
            </w:r>
          </w:p>
        </w:tc>
        <w:tc>
          <w:tcPr>
            <w:tcW w:w="6854" w:type="dxa"/>
            <w:tcBorders>
              <w:top w:val="single" w:sz="4" w:space="0" w:color="000000"/>
              <w:left w:val="single" w:sz="4" w:space="0" w:color="000000"/>
              <w:bottom w:val="single" w:sz="4" w:space="0" w:color="000000"/>
              <w:right w:val="single" w:sz="4" w:space="0" w:color="000000"/>
            </w:tcBorders>
            <w:vAlign w:val="center"/>
            <w:hideMark/>
          </w:tcPr>
          <w:p w14:paraId="267F197A" w14:textId="77777777" w:rsidR="00775A4F" w:rsidRDefault="00775A4F">
            <w:pPr>
              <w:spacing w:after="0" w:line="240" w:lineRule="auto"/>
              <w:rPr>
                <w:b/>
                <w:sz w:val="24"/>
                <w:szCs w:val="24"/>
              </w:rPr>
            </w:pPr>
            <w:r>
              <w:t xml:space="preserve"> (S) – Streptomycin </w:t>
            </w:r>
          </w:p>
        </w:tc>
      </w:tr>
      <w:tr w:rsidR="00775A4F" w14:paraId="11DE0A9C" w14:textId="77777777">
        <w:trPr>
          <w:trHeight w:val="440"/>
        </w:trPr>
        <w:tc>
          <w:tcPr>
            <w:tcW w:w="2774" w:type="dxa"/>
            <w:tcBorders>
              <w:top w:val="single" w:sz="4" w:space="0" w:color="000000"/>
              <w:left w:val="single" w:sz="4" w:space="0" w:color="000000"/>
              <w:bottom w:val="single" w:sz="4" w:space="0" w:color="000000"/>
              <w:right w:val="single" w:sz="4" w:space="0" w:color="000000"/>
            </w:tcBorders>
            <w:vAlign w:val="center"/>
            <w:hideMark/>
          </w:tcPr>
          <w:p w14:paraId="458C4CAB" w14:textId="7692D47B" w:rsidR="00775A4F" w:rsidRDefault="00775A4F">
            <w:pPr>
              <w:spacing w:after="0" w:line="240" w:lineRule="auto"/>
            </w:pPr>
            <w:r>
              <w:t>Antibiotikainformation</w:t>
            </w:r>
          </w:p>
        </w:tc>
        <w:tc>
          <w:tcPr>
            <w:tcW w:w="6854" w:type="dxa"/>
            <w:tcBorders>
              <w:top w:val="single" w:sz="4" w:space="0" w:color="000000"/>
              <w:left w:val="single" w:sz="4" w:space="0" w:color="000000"/>
              <w:bottom w:val="single" w:sz="4" w:space="0" w:color="000000"/>
              <w:right w:val="single" w:sz="4" w:space="0" w:color="000000"/>
            </w:tcBorders>
            <w:vAlign w:val="center"/>
            <w:hideMark/>
          </w:tcPr>
          <w:p w14:paraId="3266191C" w14:textId="77777777" w:rsidR="00775A4F" w:rsidRDefault="00775A4F">
            <w:pPr>
              <w:spacing w:after="0" w:line="240" w:lineRule="auto"/>
              <w:rPr>
                <w:b/>
                <w:sz w:val="24"/>
                <w:szCs w:val="24"/>
              </w:rPr>
            </w:pPr>
            <w:r>
              <w:t xml:space="preserve"> (T) – </w:t>
            </w:r>
            <w:proofErr w:type="spellStart"/>
            <w:r>
              <w:t>Tetracycline</w:t>
            </w:r>
            <w:proofErr w:type="spellEnd"/>
            <w:r>
              <w:t xml:space="preserve"> </w:t>
            </w:r>
          </w:p>
        </w:tc>
      </w:tr>
      <w:tr w:rsidR="00263465" w14:paraId="5C7E7A8B" w14:textId="77777777">
        <w:trPr>
          <w:trHeight w:val="440"/>
        </w:trPr>
        <w:tc>
          <w:tcPr>
            <w:tcW w:w="2774" w:type="dxa"/>
            <w:tcBorders>
              <w:top w:val="single" w:sz="4" w:space="0" w:color="000000"/>
              <w:left w:val="single" w:sz="4" w:space="0" w:color="000000"/>
              <w:bottom w:val="single" w:sz="4" w:space="0" w:color="000000"/>
              <w:right w:val="single" w:sz="4" w:space="0" w:color="000000"/>
            </w:tcBorders>
            <w:vAlign w:val="center"/>
          </w:tcPr>
          <w:p w14:paraId="1064BA71" w14:textId="5F39F511" w:rsidR="00263465" w:rsidRDefault="00263465">
            <w:pPr>
              <w:spacing w:after="0" w:line="240" w:lineRule="auto"/>
            </w:pPr>
            <w:r>
              <w:t>Antibiotikainformation</w:t>
            </w:r>
          </w:p>
        </w:tc>
        <w:tc>
          <w:tcPr>
            <w:tcW w:w="6854" w:type="dxa"/>
            <w:tcBorders>
              <w:top w:val="single" w:sz="4" w:space="0" w:color="000000"/>
              <w:left w:val="single" w:sz="4" w:space="0" w:color="000000"/>
              <w:bottom w:val="single" w:sz="4" w:space="0" w:color="000000"/>
              <w:right w:val="single" w:sz="4" w:space="0" w:color="000000"/>
            </w:tcBorders>
            <w:vAlign w:val="center"/>
          </w:tcPr>
          <w:p w14:paraId="03512ED6" w14:textId="661A1E33" w:rsidR="00263465" w:rsidRDefault="00324816">
            <w:pPr>
              <w:spacing w:after="0" w:line="240" w:lineRule="auto"/>
            </w:pPr>
            <w:proofErr w:type="spellStart"/>
            <w:r>
              <w:t>Ampicillin</w:t>
            </w:r>
            <w:proofErr w:type="spellEnd"/>
          </w:p>
        </w:tc>
      </w:tr>
      <w:tr w:rsidR="00263465" w14:paraId="4DAAC960" w14:textId="77777777">
        <w:trPr>
          <w:trHeight w:val="440"/>
        </w:trPr>
        <w:tc>
          <w:tcPr>
            <w:tcW w:w="2774" w:type="dxa"/>
            <w:tcBorders>
              <w:top w:val="single" w:sz="4" w:space="0" w:color="000000"/>
              <w:left w:val="single" w:sz="4" w:space="0" w:color="000000"/>
              <w:bottom w:val="single" w:sz="4" w:space="0" w:color="000000"/>
              <w:right w:val="single" w:sz="4" w:space="0" w:color="000000"/>
            </w:tcBorders>
            <w:vAlign w:val="center"/>
          </w:tcPr>
          <w:p w14:paraId="1E7A54F8" w14:textId="199CC307" w:rsidR="00263465" w:rsidRDefault="00263465">
            <w:pPr>
              <w:spacing w:after="0" w:line="240" w:lineRule="auto"/>
            </w:pPr>
            <w:r>
              <w:t>Antibiotikainformation</w:t>
            </w:r>
          </w:p>
        </w:tc>
        <w:tc>
          <w:tcPr>
            <w:tcW w:w="6854" w:type="dxa"/>
            <w:tcBorders>
              <w:top w:val="single" w:sz="4" w:space="0" w:color="000000"/>
              <w:left w:val="single" w:sz="4" w:space="0" w:color="000000"/>
              <w:bottom w:val="single" w:sz="4" w:space="0" w:color="000000"/>
              <w:right w:val="single" w:sz="4" w:space="0" w:color="000000"/>
            </w:tcBorders>
            <w:vAlign w:val="center"/>
          </w:tcPr>
          <w:p w14:paraId="561A653D" w14:textId="58637787" w:rsidR="00263465" w:rsidRDefault="00324816">
            <w:pPr>
              <w:spacing w:after="0" w:line="240" w:lineRule="auto"/>
            </w:pPr>
            <w:proofErr w:type="spellStart"/>
            <w:r>
              <w:t>Chloramphenicol</w:t>
            </w:r>
            <w:proofErr w:type="spellEnd"/>
          </w:p>
        </w:tc>
      </w:tr>
    </w:tbl>
    <w:p w14:paraId="0E49C86F" w14:textId="77777777" w:rsidR="00775A4F" w:rsidRDefault="00775A4F" w:rsidP="00775A4F">
      <w:pPr>
        <w:spacing w:after="0" w:line="240" w:lineRule="auto"/>
        <w:rPr>
          <w:b/>
          <w:sz w:val="24"/>
          <w:szCs w:val="24"/>
        </w:rPr>
      </w:pPr>
    </w:p>
    <w:p w14:paraId="3F9B01EC" w14:textId="77777777" w:rsidR="00775A4F" w:rsidRDefault="00775A4F" w:rsidP="00775A4F">
      <w:pPr>
        <w:spacing w:after="0" w:line="240" w:lineRule="auto"/>
        <w:rPr>
          <w:b/>
          <w:sz w:val="24"/>
          <w:szCs w:val="24"/>
        </w:rPr>
      </w:pPr>
    </w:p>
    <w:p w14:paraId="38A58C08" w14:textId="77777777" w:rsidR="00775A4F" w:rsidRDefault="00775A4F" w:rsidP="00775A4F"/>
    <w:p w14:paraId="41F9EBD1" w14:textId="77777777" w:rsidR="00775A4F" w:rsidRDefault="00775A4F" w:rsidP="00775A4F">
      <w:pPr>
        <w:spacing w:after="0" w:line="240" w:lineRule="auto"/>
        <w:rPr>
          <w:sz w:val="24"/>
          <w:szCs w:val="24"/>
        </w:rPr>
      </w:pPr>
      <w:r>
        <w:rPr>
          <w:rFonts w:ascii="Times New Roman" w:hAnsi="Times New Roman" w:cs="Times New Roman"/>
          <w:sz w:val="24"/>
          <w:szCs w:val="24"/>
        </w:rPr>
        <w:br w:type="page"/>
      </w:r>
    </w:p>
    <w:p w14:paraId="2BD893C2" w14:textId="77777777" w:rsidR="00775A4F" w:rsidRDefault="00775A4F" w:rsidP="00775A4F">
      <w:pPr>
        <w:spacing w:after="0" w:line="240" w:lineRule="auto"/>
        <w:rPr>
          <w:b/>
          <w:sz w:val="28"/>
          <w:szCs w:val="28"/>
        </w:rPr>
      </w:pPr>
      <w:r>
        <w:rPr>
          <w:b/>
          <w:sz w:val="28"/>
          <w:szCs w:val="28"/>
        </w:rPr>
        <w:lastRenderedPageBreak/>
        <w:t>Dag 2 (næste gang vi har undervisning)</w:t>
      </w:r>
    </w:p>
    <w:p w14:paraId="2EA9435B" w14:textId="77777777" w:rsidR="00775A4F" w:rsidRDefault="00775A4F" w:rsidP="00775A4F">
      <w:pPr>
        <w:spacing w:after="0" w:line="240" w:lineRule="auto"/>
        <w:rPr>
          <w:b/>
          <w:sz w:val="24"/>
          <w:szCs w:val="24"/>
          <w:u w:val="single"/>
        </w:rPr>
      </w:pPr>
    </w:p>
    <w:p w14:paraId="2E89D7A5" w14:textId="77777777" w:rsidR="00775A4F" w:rsidRDefault="00775A4F" w:rsidP="00775A4F">
      <w:pPr>
        <w:spacing w:after="0" w:line="240" w:lineRule="auto"/>
        <w:rPr>
          <w:b/>
          <w:sz w:val="24"/>
          <w:szCs w:val="24"/>
        </w:rPr>
      </w:pPr>
      <w:r>
        <w:rPr>
          <w:b/>
          <w:sz w:val="24"/>
          <w:szCs w:val="24"/>
        </w:rPr>
        <w:t>I tager fotos af pladerne og sætter dem ind i jeres rapport</w:t>
      </w:r>
    </w:p>
    <w:p w14:paraId="7922A9C2" w14:textId="77777777" w:rsidR="00775A4F" w:rsidRDefault="00775A4F" w:rsidP="00775A4F">
      <w:pPr>
        <w:spacing w:after="0" w:line="276" w:lineRule="auto"/>
        <w:rPr>
          <w:sz w:val="24"/>
          <w:szCs w:val="24"/>
        </w:rPr>
      </w:pPr>
      <w:r>
        <w:rPr>
          <w:sz w:val="24"/>
          <w:szCs w:val="24"/>
        </w:rPr>
        <w:t>Aflæs jeres resultater og udfyld skemaerne.</w:t>
      </w:r>
    </w:p>
    <w:p w14:paraId="41D768FE" w14:textId="77777777" w:rsidR="00775A4F" w:rsidRDefault="00775A4F" w:rsidP="00775A4F">
      <w:pPr>
        <w:spacing w:after="0" w:line="240" w:lineRule="auto"/>
        <w:rPr>
          <w:b/>
          <w:sz w:val="24"/>
          <w:szCs w:val="24"/>
        </w:rPr>
      </w:pPr>
    </w:p>
    <w:p w14:paraId="7FE3B94D" w14:textId="77777777" w:rsidR="00775A4F" w:rsidRDefault="00775A4F" w:rsidP="00775A4F">
      <w:pPr>
        <w:rPr>
          <w:b/>
          <w:sz w:val="24"/>
          <w:szCs w:val="24"/>
        </w:rPr>
      </w:pPr>
      <w:r>
        <w:rPr>
          <w:b/>
          <w:sz w:val="24"/>
          <w:szCs w:val="24"/>
        </w:rPr>
        <w:t>Skema dag 2</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418"/>
        <w:gridCol w:w="1701"/>
        <w:gridCol w:w="1843"/>
        <w:gridCol w:w="1842"/>
        <w:gridCol w:w="1985"/>
      </w:tblGrid>
      <w:tr w:rsidR="00263465" w14:paraId="139CDD47" w14:textId="4F2CEE89" w:rsidTr="00263465">
        <w:trPr>
          <w:trHeight w:val="441"/>
        </w:trPr>
        <w:tc>
          <w:tcPr>
            <w:tcW w:w="1129" w:type="dxa"/>
            <w:tcBorders>
              <w:top w:val="single" w:sz="4" w:space="0" w:color="000000"/>
              <w:left w:val="single" w:sz="4" w:space="0" w:color="000000"/>
              <w:bottom w:val="single" w:sz="4" w:space="0" w:color="000000"/>
              <w:right w:val="single" w:sz="4" w:space="0" w:color="000000"/>
            </w:tcBorders>
            <w:vAlign w:val="center"/>
          </w:tcPr>
          <w:p w14:paraId="5E48C7CA" w14:textId="77777777" w:rsidR="00263465" w:rsidRDefault="00263465">
            <w:pPr>
              <w:spacing w:after="0" w:line="240" w:lineRule="auto"/>
              <w:jc w:val="center"/>
              <w:rPr>
                <w:b/>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925844C" w14:textId="3169AB06" w:rsidR="00263465" w:rsidRDefault="00263465">
            <w:pPr>
              <w:spacing w:after="0" w:line="240" w:lineRule="auto"/>
              <w:jc w:val="center"/>
              <w:rPr>
                <w:b/>
                <w:sz w:val="24"/>
                <w:szCs w:val="24"/>
              </w:rPr>
            </w:pPr>
            <w:r>
              <w:rPr>
                <w:b/>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F513160" w14:textId="5B5E5009" w:rsidR="00263465" w:rsidRDefault="00263465">
            <w:pPr>
              <w:spacing w:after="0" w:line="240" w:lineRule="auto"/>
              <w:jc w:val="center"/>
              <w:rPr>
                <w:b/>
                <w:sz w:val="24"/>
                <w:szCs w:val="24"/>
              </w:rPr>
            </w:pPr>
            <w:r>
              <w:rPr>
                <w:b/>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8DFFA95" w14:textId="1827C383" w:rsidR="00263465" w:rsidRDefault="00263465">
            <w:pPr>
              <w:spacing w:after="0" w:line="240" w:lineRule="auto"/>
              <w:jc w:val="center"/>
              <w:rPr>
                <w:b/>
                <w:sz w:val="24"/>
                <w:szCs w:val="24"/>
              </w:rPr>
            </w:pPr>
            <w:r>
              <w:rPr>
                <w:b/>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14:paraId="73CDBB07" w14:textId="7BF3FED5" w:rsidR="00263465" w:rsidRDefault="00263465">
            <w:pPr>
              <w:spacing w:after="0" w:line="240" w:lineRule="auto"/>
              <w:jc w:val="center"/>
              <w:rPr>
                <w:b/>
                <w:sz w:val="24"/>
                <w:szCs w:val="24"/>
              </w:rPr>
            </w:pPr>
            <w:r>
              <w:rPr>
                <w:b/>
                <w:sz w:val="24"/>
                <w:szCs w:val="24"/>
              </w:rPr>
              <w:t>4</w:t>
            </w:r>
          </w:p>
        </w:tc>
        <w:tc>
          <w:tcPr>
            <w:tcW w:w="1985" w:type="dxa"/>
            <w:tcBorders>
              <w:top w:val="single" w:sz="4" w:space="0" w:color="000000"/>
              <w:left w:val="single" w:sz="4" w:space="0" w:color="000000"/>
              <w:bottom w:val="single" w:sz="4" w:space="0" w:color="000000"/>
              <w:right w:val="single" w:sz="4" w:space="0" w:color="000000"/>
            </w:tcBorders>
          </w:tcPr>
          <w:p w14:paraId="09C7D909" w14:textId="5A842332" w:rsidR="00263465" w:rsidRDefault="00263465">
            <w:pPr>
              <w:spacing w:after="0" w:line="240" w:lineRule="auto"/>
              <w:jc w:val="center"/>
              <w:rPr>
                <w:b/>
                <w:sz w:val="24"/>
                <w:szCs w:val="24"/>
              </w:rPr>
            </w:pPr>
            <w:r>
              <w:rPr>
                <w:b/>
                <w:sz w:val="24"/>
                <w:szCs w:val="24"/>
              </w:rPr>
              <w:t>5</w:t>
            </w:r>
          </w:p>
        </w:tc>
      </w:tr>
      <w:tr w:rsidR="00263465" w14:paraId="6D3442FE" w14:textId="52DDEAE3" w:rsidTr="00263465">
        <w:trPr>
          <w:trHeight w:val="441"/>
        </w:trPr>
        <w:tc>
          <w:tcPr>
            <w:tcW w:w="1129" w:type="dxa"/>
            <w:tcBorders>
              <w:top w:val="single" w:sz="4" w:space="0" w:color="000000"/>
              <w:left w:val="single" w:sz="4" w:space="0" w:color="000000"/>
              <w:bottom w:val="single" w:sz="4" w:space="0" w:color="000000"/>
              <w:right w:val="single" w:sz="4" w:space="0" w:color="000000"/>
            </w:tcBorders>
            <w:vAlign w:val="center"/>
          </w:tcPr>
          <w:p w14:paraId="277216F2" w14:textId="77777777" w:rsidR="00263465" w:rsidRDefault="00263465">
            <w:pPr>
              <w:spacing w:after="0" w:line="240" w:lineRule="auto"/>
              <w:jc w:val="center"/>
              <w:rPr>
                <w:b/>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5EE711A3" w14:textId="77777777" w:rsidR="00263465" w:rsidRDefault="00263465">
            <w:pPr>
              <w:spacing w:after="0" w:line="240" w:lineRule="auto"/>
              <w:jc w:val="center"/>
              <w:rPr>
                <w:b/>
                <w:sz w:val="16"/>
                <w:szCs w:val="16"/>
              </w:rPr>
            </w:pPr>
            <w:r>
              <w:rPr>
                <w:b/>
                <w:sz w:val="16"/>
                <w:szCs w:val="16"/>
              </w:rPr>
              <w:t>Penicillin</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619C7E3E" w14:textId="77777777" w:rsidR="00263465" w:rsidRDefault="00263465">
            <w:pPr>
              <w:spacing w:after="0" w:line="240" w:lineRule="auto"/>
              <w:jc w:val="center"/>
              <w:rPr>
                <w:b/>
                <w:sz w:val="16"/>
                <w:szCs w:val="16"/>
              </w:rPr>
            </w:pPr>
            <w:proofErr w:type="spellStart"/>
            <w:r>
              <w:rPr>
                <w:b/>
                <w:sz w:val="16"/>
                <w:szCs w:val="16"/>
              </w:rPr>
              <w:t>Strepto-mycin</w:t>
            </w:r>
            <w:proofErr w:type="spellEnd"/>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4BA3FD2B" w14:textId="77777777" w:rsidR="00263465" w:rsidRDefault="00263465">
            <w:pPr>
              <w:spacing w:after="0" w:line="240" w:lineRule="auto"/>
              <w:jc w:val="center"/>
              <w:rPr>
                <w:b/>
                <w:sz w:val="16"/>
                <w:szCs w:val="16"/>
              </w:rPr>
            </w:pPr>
            <w:proofErr w:type="spellStart"/>
            <w:r>
              <w:rPr>
                <w:b/>
                <w:sz w:val="16"/>
                <w:szCs w:val="16"/>
              </w:rPr>
              <w:t>Tetracycline</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55AECDA8" w14:textId="18D3585C" w:rsidR="00263465" w:rsidRDefault="006F505F">
            <w:pPr>
              <w:spacing w:after="0" w:line="240" w:lineRule="auto"/>
              <w:jc w:val="center"/>
              <w:rPr>
                <w:b/>
                <w:sz w:val="16"/>
                <w:szCs w:val="16"/>
              </w:rPr>
            </w:pPr>
            <w:proofErr w:type="spellStart"/>
            <w:r>
              <w:rPr>
                <w:b/>
                <w:sz w:val="16"/>
                <w:szCs w:val="16"/>
              </w:rPr>
              <w:t>Ampicillin</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2688DE48" w14:textId="615F25FD" w:rsidR="00263465" w:rsidRDefault="004E0C6A">
            <w:pPr>
              <w:spacing w:after="0" w:line="240" w:lineRule="auto"/>
              <w:jc w:val="center"/>
              <w:rPr>
                <w:b/>
                <w:sz w:val="16"/>
                <w:szCs w:val="16"/>
              </w:rPr>
            </w:pPr>
            <w:proofErr w:type="spellStart"/>
            <w:r>
              <w:rPr>
                <w:b/>
                <w:sz w:val="16"/>
                <w:szCs w:val="16"/>
              </w:rPr>
              <w:t>Chloramphenicol</w:t>
            </w:r>
            <w:proofErr w:type="spellEnd"/>
            <w:r>
              <w:rPr>
                <w:b/>
                <w:sz w:val="16"/>
                <w:szCs w:val="16"/>
              </w:rPr>
              <w:t xml:space="preserve"> </w:t>
            </w:r>
          </w:p>
        </w:tc>
      </w:tr>
      <w:tr w:rsidR="00263465" w14:paraId="4F93A5BC" w14:textId="6BC4457F" w:rsidTr="00263465">
        <w:trPr>
          <w:trHeight w:val="923"/>
        </w:trPr>
        <w:tc>
          <w:tcPr>
            <w:tcW w:w="1129" w:type="dxa"/>
            <w:tcBorders>
              <w:top w:val="single" w:sz="4" w:space="0" w:color="000000"/>
              <w:left w:val="single" w:sz="4" w:space="0" w:color="000000"/>
              <w:bottom w:val="single" w:sz="4" w:space="0" w:color="000000"/>
              <w:right w:val="single" w:sz="4" w:space="0" w:color="000000"/>
            </w:tcBorders>
            <w:hideMark/>
          </w:tcPr>
          <w:p w14:paraId="08FB0B74" w14:textId="77777777" w:rsidR="00263465" w:rsidRDefault="00263465">
            <w:pPr>
              <w:spacing w:after="0" w:line="240" w:lineRule="auto"/>
              <w:jc w:val="center"/>
              <w:rPr>
                <w:sz w:val="24"/>
                <w:szCs w:val="24"/>
              </w:rPr>
            </w:pPr>
            <w:r>
              <w:rPr>
                <w:b/>
                <w:sz w:val="24"/>
                <w:szCs w:val="24"/>
              </w:rPr>
              <w:t>A1</w:t>
            </w:r>
            <w:r>
              <w:rPr>
                <w:sz w:val="24"/>
                <w:szCs w:val="24"/>
              </w:rPr>
              <w:t xml:space="preserve"> klarheds-zone</w:t>
            </w:r>
          </w:p>
          <w:p w14:paraId="21F31A50" w14:textId="77777777" w:rsidR="00263465" w:rsidRDefault="00263465">
            <w:pPr>
              <w:spacing w:after="0" w:line="240" w:lineRule="auto"/>
              <w:jc w:val="center"/>
              <w:rPr>
                <w:sz w:val="24"/>
                <w:szCs w:val="24"/>
              </w:rPr>
            </w:pPr>
            <w:r>
              <w:rPr>
                <w:sz w:val="24"/>
                <w:szCs w:val="24"/>
              </w:rPr>
              <w:t>Ø [mm]</w:t>
            </w:r>
          </w:p>
        </w:tc>
        <w:tc>
          <w:tcPr>
            <w:tcW w:w="1418" w:type="dxa"/>
            <w:tcBorders>
              <w:top w:val="single" w:sz="4" w:space="0" w:color="000000"/>
              <w:left w:val="single" w:sz="4" w:space="0" w:color="000000"/>
              <w:bottom w:val="single" w:sz="4" w:space="0" w:color="000000"/>
              <w:right w:val="single" w:sz="4" w:space="0" w:color="000000"/>
            </w:tcBorders>
          </w:tcPr>
          <w:p w14:paraId="0645393F" w14:textId="77777777" w:rsidR="00263465" w:rsidRDefault="00263465">
            <w:pPr>
              <w:spacing w:after="0" w:line="240" w:lineRule="auto"/>
              <w:rPr>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8B1D29F" w14:textId="77777777" w:rsidR="00263465" w:rsidRDefault="00263465">
            <w:pPr>
              <w:spacing w:after="0" w:line="240" w:lineRule="auto"/>
              <w:rPr>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8E9E219" w14:textId="77777777" w:rsidR="00263465" w:rsidRDefault="00263465">
            <w:pPr>
              <w:spacing w:after="0" w:line="240" w:lineRule="auto"/>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636080D8" w14:textId="77777777" w:rsidR="00263465" w:rsidRDefault="00263465">
            <w:pPr>
              <w:spacing w:after="0" w:line="240" w:lineRule="auto"/>
              <w:rPr>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63AB1511" w14:textId="2E147F33" w:rsidR="00263465" w:rsidRDefault="00263465">
            <w:pPr>
              <w:spacing w:after="0" w:line="240" w:lineRule="auto"/>
              <w:rPr>
                <w:b/>
                <w:sz w:val="24"/>
                <w:szCs w:val="24"/>
              </w:rPr>
            </w:pPr>
          </w:p>
        </w:tc>
      </w:tr>
      <w:tr w:rsidR="00263465" w14:paraId="30DE53D9" w14:textId="355417CD" w:rsidTr="00263465">
        <w:trPr>
          <w:trHeight w:val="923"/>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6E49F02A" w14:textId="77777777" w:rsidR="00263465" w:rsidRDefault="00263465">
            <w:pPr>
              <w:spacing w:after="0" w:line="240" w:lineRule="auto"/>
              <w:jc w:val="center"/>
              <w:rPr>
                <w:sz w:val="24"/>
                <w:szCs w:val="24"/>
              </w:rPr>
            </w:pPr>
            <w:r>
              <w:rPr>
                <w:sz w:val="24"/>
                <w:szCs w:val="24"/>
              </w:rPr>
              <w:t>Kommentar</w:t>
            </w:r>
          </w:p>
        </w:tc>
        <w:tc>
          <w:tcPr>
            <w:tcW w:w="1418" w:type="dxa"/>
            <w:tcBorders>
              <w:top w:val="single" w:sz="4" w:space="0" w:color="000000"/>
              <w:left w:val="single" w:sz="4" w:space="0" w:color="000000"/>
              <w:bottom w:val="single" w:sz="4" w:space="0" w:color="000000"/>
              <w:right w:val="single" w:sz="4" w:space="0" w:color="000000"/>
            </w:tcBorders>
            <w:vAlign w:val="center"/>
          </w:tcPr>
          <w:p w14:paraId="258F776A" w14:textId="77777777" w:rsidR="00263465" w:rsidRDefault="00263465">
            <w:pPr>
              <w:spacing w:after="0" w:line="240" w:lineRule="auto"/>
              <w:jc w:val="center"/>
              <w:rPr>
                <w:b/>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E4F69A" w14:textId="77777777" w:rsidR="00263465" w:rsidRDefault="00263465">
            <w:pPr>
              <w:spacing w:after="0" w:line="240" w:lineRule="auto"/>
              <w:jc w:val="center"/>
              <w:rPr>
                <w:b/>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9D5244B" w14:textId="77777777" w:rsidR="00263465" w:rsidRDefault="00263465">
            <w:pPr>
              <w:spacing w:after="0" w:line="240" w:lineRule="auto"/>
              <w:jc w:val="center"/>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7B982121" w14:textId="77777777" w:rsidR="00263465" w:rsidRDefault="00263465">
            <w:pPr>
              <w:spacing w:after="0" w:line="240" w:lineRule="auto"/>
              <w:jc w:val="center"/>
              <w:rPr>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7621D927" w14:textId="083BDCF4" w:rsidR="00263465" w:rsidRDefault="00263465">
            <w:pPr>
              <w:spacing w:after="0" w:line="240" w:lineRule="auto"/>
              <w:jc w:val="center"/>
              <w:rPr>
                <w:b/>
                <w:sz w:val="24"/>
                <w:szCs w:val="24"/>
              </w:rPr>
            </w:pPr>
          </w:p>
        </w:tc>
      </w:tr>
      <w:tr w:rsidR="00263465" w14:paraId="6B0D7191" w14:textId="0B94AA87" w:rsidTr="00263465">
        <w:trPr>
          <w:trHeight w:val="923"/>
        </w:trPr>
        <w:tc>
          <w:tcPr>
            <w:tcW w:w="1129" w:type="dxa"/>
            <w:tcBorders>
              <w:top w:val="single" w:sz="4" w:space="0" w:color="000000"/>
              <w:left w:val="single" w:sz="4" w:space="0" w:color="000000"/>
              <w:bottom w:val="single" w:sz="4" w:space="0" w:color="000000"/>
              <w:right w:val="single" w:sz="4" w:space="0" w:color="000000"/>
            </w:tcBorders>
            <w:hideMark/>
          </w:tcPr>
          <w:p w14:paraId="5C43764F" w14:textId="77777777" w:rsidR="00263465" w:rsidRDefault="00263465">
            <w:pPr>
              <w:spacing w:after="0" w:line="240" w:lineRule="auto"/>
              <w:jc w:val="center"/>
              <w:rPr>
                <w:sz w:val="24"/>
                <w:szCs w:val="24"/>
              </w:rPr>
            </w:pPr>
            <w:r>
              <w:rPr>
                <w:b/>
                <w:sz w:val="24"/>
                <w:szCs w:val="24"/>
              </w:rPr>
              <w:t>A2</w:t>
            </w:r>
            <w:r>
              <w:rPr>
                <w:sz w:val="24"/>
                <w:szCs w:val="24"/>
              </w:rPr>
              <w:t xml:space="preserve"> Klarheds-zone</w:t>
            </w:r>
          </w:p>
          <w:p w14:paraId="231EA3AC" w14:textId="77777777" w:rsidR="00263465" w:rsidRDefault="00263465">
            <w:pPr>
              <w:spacing w:after="0" w:line="240" w:lineRule="auto"/>
              <w:jc w:val="center"/>
              <w:rPr>
                <w:sz w:val="24"/>
                <w:szCs w:val="24"/>
              </w:rPr>
            </w:pPr>
            <w:r>
              <w:rPr>
                <w:sz w:val="24"/>
                <w:szCs w:val="24"/>
              </w:rPr>
              <w:t>Ø [mm]</w:t>
            </w:r>
          </w:p>
        </w:tc>
        <w:tc>
          <w:tcPr>
            <w:tcW w:w="1418" w:type="dxa"/>
            <w:tcBorders>
              <w:top w:val="single" w:sz="4" w:space="0" w:color="000000"/>
              <w:left w:val="single" w:sz="4" w:space="0" w:color="000000"/>
              <w:bottom w:val="single" w:sz="4" w:space="0" w:color="000000"/>
              <w:right w:val="single" w:sz="4" w:space="0" w:color="000000"/>
            </w:tcBorders>
          </w:tcPr>
          <w:p w14:paraId="6979B155" w14:textId="77777777" w:rsidR="00263465" w:rsidRDefault="00263465">
            <w:pPr>
              <w:spacing w:after="0" w:line="240" w:lineRule="auto"/>
              <w:rPr>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C94FE64" w14:textId="77777777" w:rsidR="00263465" w:rsidRDefault="00263465">
            <w:pPr>
              <w:spacing w:after="0" w:line="240" w:lineRule="auto"/>
              <w:rPr>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AF02D79" w14:textId="77777777" w:rsidR="00263465" w:rsidRDefault="00263465">
            <w:pPr>
              <w:spacing w:after="0" w:line="240" w:lineRule="auto"/>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1137C073" w14:textId="77777777" w:rsidR="00263465" w:rsidRDefault="00263465">
            <w:pPr>
              <w:spacing w:after="0" w:line="240" w:lineRule="auto"/>
              <w:rPr>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615EAC2C" w14:textId="163BDA70" w:rsidR="00263465" w:rsidRDefault="00263465">
            <w:pPr>
              <w:spacing w:after="0" w:line="240" w:lineRule="auto"/>
              <w:rPr>
                <w:b/>
                <w:sz w:val="24"/>
                <w:szCs w:val="24"/>
              </w:rPr>
            </w:pPr>
          </w:p>
        </w:tc>
      </w:tr>
      <w:tr w:rsidR="00263465" w14:paraId="43393366" w14:textId="07FFF77E" w:rsidTr="00263465">
        <w:trPr>
          <w:trHeight w:val="923"/>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7DCAB631" w14:textId="77777777" w:rsidR="00263465" w:rsidRDefault="00263465">
            <w:pPr>
              <w:spacing w:after="0" w:line="240" w:lineRule="auto"/>
              <w:jc w:val="center"/>
              <w:rPr>
                <w:sz w:val="24"/>
                <w:szCs w:val="24"/>
              </w:rPr>
            </w:pPr>
            <w:r>
              <w:rPr>
                <w:sz w:val="24"/>
                <w:szCs w:val="24"/>
              </w:rPr>
              <w:t>Kommentar</w:t>
            </w:r>
          </w:p>
        </w:tc>
        <w:tc>
          <w:tcPr>
            <w:tcW w:w="1418" w:type="dxa"/>
            <w:tcBorders>
              <w:top w:val="single" w:sz="4" w:space="0" w:color="000000"/>
              <w:left w:val="single" w:sz="4" w:space="0" w:color="000000"/>
              <w:bottom w:val="single" w:sz="4" w:space="0" w:color="000000"/>
              <w:right w:val="single" w:sz="4" w:space="0" w:color="000000"/>
            </w:tcBorders>
            <w:vAlign w:val="center"/>
          </w:tcPr>
          <w:p w14:paraId="64BC7301" w14:textId="77777777" w:rsidR="00263465" w:rsidRDefault="00263465">
            <w:pPr>
              <w:spacing w:after="0" w:line="240" w:lineRule="auto"/>
              <w:jc w:val="center"/>
              <w:rPr>
                <w:b/>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C94DB49" w14:textId="77777777" w:rsidR="00263465" w:rsidRDefault="00263465">
            <w:pPr>
              <w:spacing w:after="0" w:line="240" w:lineRule="auto"/>
              <w:jc w:val="center"/>
              <w:rPr>
                <w:b/>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5AD44E7" w14:textId="77777777" w:rsidR="00263465" w:rsidRDefault="00263465">
            <w:pPr>
              <w:spacing w:after="0" w:line="240" w:lineRule="auto"/>
              <w:jc w:val="center"/>
              <w:rP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54943B2C" w14:textId="77777777" w:rsidR="00263465" w:rsidRDefault="00263465">
            <w:pPr>
              <w:spacing w:after="0" w:line="240" w:lineRule="auto"/>
              <w:jc w:val="center"/>
              <w:rPr>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1C658A5" w14:textId="22DEB360" w:rsidR="00263465" w:rsidRDefault="00263465">
            <w:pPr>
              <w:spacing w:after="0" w:line="240" w:lineRule="auto"/>
              <w:jc w:val="center"/>
              <w:rPr>
                <w:b/>
                <w:sz w:val="24"/>
                <w:szCs w:val="24"/>
              </w:rPr>
            </w:pPr>
          </w:p>
        </w:tc>
      </w:tr>
    </w:tbl>
    <w:p w14:paraId="0475B5F6" w14:textId="77777777" w:rsidR="00775A4F" w:rsidRDefault="00775A4F" w:rsidP="00775A4F">
      <w:pPr>
        <w:spacing w:after="0" w:line="240" w:lineRule="auto"/>
        <w:rPr>
          <w:b/>
          <w:sz w:val="24"/>
          <w:szCs w:val="24"/>
        </w:rPr>
      </w:pPr>
    </w:p>
    <w:p w14:paraId="32D2530B" w14:textId="5CFF51E9" w:rsidR="00775A4F" w:rsidRDefault="00775A4F" w:rsidP="00775A4F">
      <w:pPr>
        <w:spacing w:after="0" w:line="240" w:lineRule="auto"/>
        <w:rPr>
          <w:b/>
          <w:color w:val="FF0000"/>
          <w:sz w:val="28"/>
          <w:szCs w:val="28"/>
        </w:rPr>
      </w:pPr>
      <w:r>
        <w:rPr>
          <w:b/>
          <w:color w:val="FF0000"/>
          <w:sz w:val="28"/>
          <w:szCs w:val="28"/>
        </w:rPr>
        <w:t xml:space="preserve">Rapportvejledning </w:t>
      </w:r>
      <w:r w:rsidR="00D95828">
        <w:rPr>
          <w:b/>
          <w:color w:val="FF0000"/>
          <w:sz w:val="28"/>
          <w:szCs w:val="28"/>
        </w:rPr>
        <w:t>(</w:t>
      </w:r>
      <w:r>
        <w:rPr>
          <w:b/>
          <w:color w:val="FF0000"/>
          <w:sz w:val="28"/>
          <w:szCs w:val="28"/>
        </w:rPr>
        <w:t>bakterieresistens)</w:t>
      </w:r>
    </w:p>
    <w:p w14:paraId="49C89B12" w14:textId="77777777" w:rsidR="00775A4F" w:rsidRDefault="00775A4F" w:rsidP="00775A4F">
      <w:pPr>
        <w:spacing w:after="0" w:line="240" w:lineRule="auto"/>
        <w:rPr>
          <w:b/>
          <w:sz w:val="24"/>
          <w:szCs w:val="24"/>
        </w:rPr>
      </w:pPr>
    </w:p>
    <w:p w14:paraId="2FF1E5B8" w14:textId="77777777" w:rsidR="00775A4F" w:rsidRDefault="00775A4F" w:rsidP="00775A4F">
      <w:pPr>
        <w:spacing w:after="0" w:line="240" w:lineRule="auto"/>
        <w:rPr>
          <w:b/>
          <w:sz w:val="24"/>
          <w:szCs w:val="24"/>
        </w:rPr>
      </w:pPr>
      <w:r>
        <w:rPr>
          <w:b/>
          <w:sz w:val="24"/>
          <w:szCs w:val="24"/>
        </w:rPr>
        <w:t xml:space="preserve">Teori </w:t>
      </w:r>
      <w:r>
        <w:rPr>
          <w:sz w:val="24"/>
          <w:szCs w:val="24"/>
        </w:rPr>
        <w:t>(ca. ½ A4 side)</w:t>
      </w:r>
    </w:p>
    <w:p w14:paraId="6E069810" w14:textId="77777777" w:rsidR="00775A4F" w:rsidRDefault="00775A4F" w:rsidP="00775A4F">
      <w:pPr>
        <w:spacing w:after="0" w:line="240" w:lineRule="auto"/>
        <w:rPr>
          <w:sz w:val="24"/>
          <w:szCs w:val="24"/>
        </w:rPr>
      </w:pPr>
      <w:r>
        <w:rPr>
          <w:sz w:val="24"/>
          <w:szCs w:val="24"/>
        </w:rPr>
        <w:t>Forklar hvad en bakteriekoloni består af og hvor bakterier findes.</w:t>
      </w:r>
    </w:p>
    <w:p w14:paraId="0E047DF3" w14:textId="77777777" w:rsidR="00775A4F" w:rsidRDefault="00775A4F" w:rsidP="00775A4F">
      <w:pPr>
        <w:spacing w:after="0" w:line="240" w:lineRule="auto"/>
        <w:rPr>
          <w:sz w:val="24"/>
          <w:szCs w:val="24"/>
        </w:rPr>
      </w:pPr>
      <w:r>
        <w:rPr>
          <w:sz w:val="24"/>
          <w:szCs w:val="24"/>
        </w:rPr>
        <w:t xml:space="preserve">Hvad er antibiotika – skriv hvad forskellen er på </w:t>
      </w:r>
      <w:r>
        <w:rPr>
          <w:i/>
          <w:sz w:val="24"/>
          <w:szCs w:val="24"/>
        </w:rPr>
        <w:t>bredspektret</w:t>
      </w:r>
      <w:r>
        <w:rPr>
          <w:sz w:val="24"/>
          <w:szCs w:val="24"/>
        </w:rPr>
        <w:t xml:space="preserve"> og </w:t>
      </w:r>
      <w:r>
        <w:rPr>
          <w:i/>
          <w:sz w:val="24"/>
          <w:szCs w:val="24"/>
        </w:rPr>
        <w:t>smalspektret</w:t>
      </w:r>
      <w:r>
        <w:rPr>
          <w:sz w:val="24"/>
          <w:szCs w:val="24"/>
        </w:rPr>
        <w:t xml:space="preserve"> antibiotika, samt eventuelt på </w:t>
      </w:r>
      <w:r>
        <w:rPr>
          <w:i/>
          <w:sz w:val="24"/>
          <w:szCs w:val="24"/>
        </w:rPr>
        <w:t xml:space="preserve">bakteriedræbende </w:t>
      </w:r>
      <w:r>
        <w:rPr>
          <w:sz w:val="24"/>
          <w:szCs w:val="24"/>
        </w:rPr>
        <w:t xml:space="preserve">og </w:t>
      </w:r>
      <w:r>
        <w:rPr>
          <w:i/>
          <w:sz w:val="24"/>
          <w:szCs w:val="24"/>
        </w:rPr>
        <w:t>bakteriehæmmende</w:t>
      </w:r>
      <w:r>
        <w:rPr>
          <w:sz w:val="24"/>
          <w:szCs w:val="24"/>
        </w:rPr>
        <w:t xml:space="preserve"> antibiotika. </w:t>
      </w:r>
    </w:p>
    <w:p w14:paraId="5D60888D" w14:textId="77777777" w:rsidR="00775A4F" w:rsidRDefault="00775A4F" w:rsidP="00775A4F">
      <w:pPr>
        <w:spacing w:after="0" w:line="240" w:lineRule="auto"/>
        <w:rPr>
          <w:sz w:val="24"/>
          <w:szCs w:val="24"/>
        </w:rPr>
      </w:pPr>
      <w:r>
        <w:rPr>
          <w:sz w:val="24"/>
          <w:szCs w:val="24"/>
        </w:rPr>
        <w:t>Hvordan opstår antibiotikaresistens hos bakterier?</w:t>
      </w:r>
    </w:p>
    <w:p w14:paraId="5B6368AE" w14:textId="77777777" w:rsidR="00775A4F" w:rsidRDefault="00775A4F" w:rsidP="00775A4F">
      <w:pPr>
        <w:spacing w:after="0" w:line="240" w:lineRule="auto"/>
        <w:rPr>
          <w:sz w:val="24"/>
          <w:szCs w:val="24"/>
        </w:rPr>
      </w:pPr>
      <w:r>
        <w:rPr>
          <w:sz w:val="24"/>
          <w:szCs w:val="24"/>
        </w:rPr>
        <w:t xml:space="preserve">Hvilke konsekvenser har det for bakterierne, at antibiotika kan hindre henholdsvis cellevægsdannelse og proteinsyntese? </w:t>
      </w:r>
    </w:p>
    <w:p w14:paraId="0FB3C4CA" w14:textId="77777777" w:rsidR="00775A4F" w:rsidRDefault="00775A4F" w:rsidP="00775A4F">
      <w:pPr>
        <w:spacing w:after="0" w:line="240" w:lineRule="auto"/>
        <w:rPr>
          <w:sz w:val="24"/>
          <w:szCs w:val="24"/>
        </w:rPr>
      </w:pPr>
    </w:p>
    <w:p w14:paraId="7E912A3C" w14:textId="77777777" w:rsidR="00775A4F" w:rsidRDefault="00775A4F" w:rsidP="00775A4F">
      <w:pPr>
        <w:spacing w:after="0" w:line="240" w:lineRule="auto"/>
        <w:rPr>
          <w:b/>
          <w:sz w:val="24"/>
          <w:szCs w:val="24"/>
        </w:rPr>
      </w:pPr>
      <w:r>
        <w:rPr>
          <w:b/>
          <w:sz w:val="24"/>
          <w:szCs w:val="24"/>
        </w:rPr>
        <w:t>Formål</w:t>
      </w:r>
    </w:p>
    <w:p w14:paraId="220E2A1F" w14:textId="77777777" w:rsidR="00775A4F" w:rsidRDefault="00775A4F" w:rsidP="00775A4F">
      <w:pPr>
        <w:spacing w:after="0" w:line="240" w:lineRule="auto"/>
        <w:rPr>
          <w:sz w:val="24"/>
          <w:szCs w:val="24"/>
        </w:rPr>
      </w:pPr>
      <w:r>
        <w:rPr>
          <w:sz w:val="24"/>
          <w:szCs w:val="24"/>
        </w:rPr>
        <w:t>Formuler selv</w:t>
      </w:r>
    </w:p>
    <w:p w14:paraId="1472B783" w14:textId="77777777" w:rsidR="00775A4F" w:rsidRDefault="00775A4F" w:rsidP="00775A4F">
      <w:pPr>
        <w:spacing w:after="0" w:line="240" w:lineRule="auto"/>
        <w:rPr>
          <w:sz w:val="24"/>
          <w:szCs w:val="24"/>
        </w:rPr>
      </w:pPr>
    </w:p>
    <w:p w14:paraId="0FF6E4AD" w14:textId="77777777" w:rsidR="00775A4F" w:rsidRDefault="00775A4F" w:rsidP="00775A4F">
      <w:pPr>
        <w:spacing w:after="0" w:line="240" w:lineRule="auto"/>
        <w:rPr>
          <w:b/>
          <w:sz w:val="24"/>
          <w:szCs w:val="24"/>
        </w:rPr>
      </w:pPr>
      <w:r>
        <w:rPr>
          <w:b/>
          <w:sz w:val="24"/>
          <w:szCs w:val="24"/>
        </w:rPr>
        <w:t>Hypotese</w:t>
      </w:r>
    </w:p>
    <w:p w14:paraId="0DAF6A49" w14:textId="77777777" w:rsidR="00775A4F" w:rsidRDefault="00775A4F" w:rsidP="00775A4F">
      <w:pPr>
        <w:spacing w:after="0" w:line="240" w:lineRule="auto"/>
        <w:rPr>
          <w:sz w:val="24"/>
          <w:szCs w:val="24"/>
        </w:rPr>
      </w:pPr>
      <w:r>
        <w:rPr>
          <w:sz w:val="24"/>
          <w:szCs w:val="24"/>
        </w:rPr>
        <w:t>Formuler selv</w:t>
      </w:r>
    </w:p>
    <w:p w14:paraId="1D8D3728" w14:textId="77777777" w:rsidR="00775A4F" w:rsidRDefault="00775A4F" w:rsidP="00775A4F">
      <w:pPr>
        <w:spacing w:after="0" w:line="240" w:lineRule="auto"/>
        <w:rPr>
          <w:sz w:val="24"/>
          <w:szCs w:val="24"/>
        </w:rPr>
      </w:pPr>
    </w:p>
    <w:p w14:paraId="4D89BBB1" w14:textId="77777777" w:rsidR="00775A4F" w:rsidRDefault="00775A4F" w:rsidP="00775A4F">
      <w:pPr>
        <w:spacing w:after="0" w:line="240" w:lineRule="auto"/>
        <w:rPr>
          <w:b/>
          <w:sz w:val="24"/>
          <w:szCs w:val="24"/>
        </w:rPr>
      </w:pPr>
      <w:r>
        <w:rPr>
          <w:b/>
          <w:sz w:val="24"/>
          <w:szCs w:val="24"/>
        </w:rPr>
        <w:t>Materiale og fremgangsmåde</w:t>
      </w:r>
    </w:p>
    <w:p w14:paraId="37F25E0D" w14:textId="77777777" w:rsidR="00775A4F" w:rsidRDefault="00775A4F" w:rsidP="00775A4F">
      <w:pPr>
        <w:spacing w:after="0" w:line="240" w:lineRule="auto"/>
        <w:rPr>
          <w:sz w:val="24"/>
          <w:szCs w:val="24"/>
        </w:rPr>
      </w:pPr>
      <w:r>
        <w:rPr>
          <w:sz w:val="24"/>
          <w:szCs w:val="24"/>
        </w:rPr>
        <w:t>Beskriv kun afvigelser fra vejledningen</w:t>
      </w:r>
    </w:p>
    <w:p w14:paraId="680EF003" w14:textId="77777777" w:rsidR="00775A4F" w:rsidRDefault="00775A4F" w:rsidP="00775A4F">
      <w:pPr>
        <w:spacing w:after="0" w:line="240" w:lineRule="auto"/>
        <w:rPr>
          <w:sz w:val="24"/>
          <w:szCs w:val="24"/>
        </w:rPr>
      </w:pPr>
    </w:p>
    <w:p w14:paraId="201A9462" w14:textId="77777777" w:rsidR="00775A4F" w:rsidRDefault="00775A4F" w:rsidP="00775A4F">
      <w:pPr>
        <w:spacing w:after="0" w:line="240" w:lineRule="auto"/>
        <w:rPr>
          <w:b/>
          <w:sz w:val="24"/>
          <w:szCs w:val="24"/>
        </w:rPr>
      </w:pPr>
      <w:r>
        <w:rPr>
          <w:b/>
          <w:sz w:val="24"/>
          <w:szCs w:val="24"/>
        </w:rPr>
        <w:t>Resultater</w:t>
      </w:r>
    </w:p>
    <w:p w14:paraId="36BB3FA8" w14:textId="77777777" w:rsidR="00775A4F" w:rsidRDefault="00775A4F" w:rsidP="00775A4F">
      <w:pPr>
        <w:spacing w:after="0" w:line="240" w:lineRule="auto"/>
        <w:rPr>
          <w:sz w:val="24"/>
          <w:szCs w:val="24"/>
        </w:rPr>
      </w:pPr>
      <w:r>
        <w:rPr>
          <w:sz w:val="24"/>
          <w:szCs w:val="24"/>
        </w:rPr>
        <w:lastRenderedPageBreak/>
        <w:t>Præsentér resultaterne i tabelform og med ord</w:t>
      </w:r>
    </w:p>
    <w:p w14:paraId="4885D185" w14:textId="77777777" w:rsidR="00775A4F" w:rsidRDefault="00775A4F" w:rsidP="00775A4F">
      <w:pPr>
        <w:spacing w:after="0" w:line="240" w:lineRule="auto"/>
        <w:rPr>
          <w:b/>
          <w:sz w:val="24"/>
          <w:szCs w:val="24"/>
        </w:rPr>
      </w:pPr>
    </w:p>
    <w:p w14:paraId="50C3ABB7" w14:textId="77777777" w:rsidR="00775A4F" w:rsidRDefault="00775A4F" w:rsidP="00775A4F">
      <w:pPr>
        <w:spacing w:after="0" w:line="240" w:lineRule="auto"/>
        <w:rPr>
          <w:b/>
          <w:sz w:val="24"/>
          <w:szCs w:val="24"/>
        </w:rPr>
      </w:pPr>
      <w:r>
        <w:rPr>
          <w:b/>
          <w:sz w:val="24"/>
          <w:szCs w:val="24"/>
        </w:rPr>
        <w:t>Diskussion/bearbejdning</w:t>
      </w:r>
    </w:p>
    <w:p w14:paraId="7D9F617F" w14:textId="77777777" w:rsidR="00775A4F" w:rsidRDefault="00775A4F" w:rsidP="00775A4F">
      <w:pPr>
        <w:spacing w:after="0" w:line="240" w:lineRule="auto"/>
        <w:rPr>
          <w:sz w:val="24"/>
          <w:szCs w:val="24"/>
        </w:rPr>
      </w:pPr>
    </w:p>
    <w:p w14:paraId="666C330E" w14:textId="77777777" w:rsidR="00775A4F" w:rsidRDefault="00775A4F" w:rsidP="00775A4F">
      <w:pPr>
        <w:spacing w:after="0" w:line="240" w:lineRule="auto"/>
        <w:rPr>
          <w:b/>
          <w:sz w:val="24"/>
          <w:szCs w:val="24"/>
          <w:u w:val="single"/>
        </w:rPr>
      </w:pPr>
      <w:r>
        <w:rPr>
          <w:b/>
          <w:sz w:val="24"/>
          <w:szCs w:val="24"/>
          <w:u w:val="single"/>
        </w:rPr>
        <w:t xml:space="preserve">Spørgsmål: </w:t>
      </w:r>
    </w:p>
    <w:p w14:paraId="5FEF8BE8" w14:textId="77777777" w:rsidR="00775A4F" w:rsidRDefault="00775A4F" w:rsidP="00775A4F">
      <w:pPr>
        <w:numPr>
          <w:ilvl w:val="0"/>
          <w:numId w:val="5"/>
        </w:numPr>
        <w:spacing w:after="0" w:line="240" w:lineRule="auto"/>
        <w:rPr>
          <w:sz w:val="24"/>
          <w:szCs w:val="24"/>
        </w:rPr>
      </w:pPr>
      <w:r>
        <w:rPr>
          <w:sz w:val="24"/>
          <w:szCs w:val="24"/>
        </w:rPr>
        <w:t>Beskriv resultaterne for de forskellige agarplader og forklar dem.</w:t>
      </w:r>
    </w:p>
    <w:p w14:paraId="03D72BBC" w14:textId="77777777" w:rsidR="00775A4F" w:rsidRDefault="00775A4F" w:rsidP="00775A4F">
      <w:pPr>
        <w:numPr>
          <w:ilvl w:val="0"/>
          <w:numId w:val="5"/>
        </w:numPr>
        <w:spacing w:after="0" w:line="240" w:lineRule="auto"/>
        <w:rPr>
          <w:sz w:val="24"/>
          <w:szCs w:val="24"/>
        </w:rPr>
      </w:pPr>
      <w:r>
        <w:rPr>
          <w:sz w:val="24"/>
          <w:szCs w:val="24"/>
        </w:rPr>
        <w:t>Er der forskel på resultaterne? Hvorfor/ hvorfor ikke? Begrund svaret.</w:t>
      </w:r>
    </w:p>
    <w:p w14:paraId="70B586B6" w14:textId="77777777" w:rsidR="00775A4F" w:rsidRDefault="00775A4F" w:rsidP="00775A4F">
      <w:pPr>
        <w:numPr>
          <w:ilvl w:val="0"/>
          <w:numId w:val="5"/>
        </w:numPr>
        <w:spacing w:after="0" w:line="240" w:lineRule="auto"/>
        <w:rPr>
          <w:sz w:val="24"/>
          <w:szCs w:val="24"/>
        </w:rPr>
      </w:pPr>
      <w:r>
        <w:rPr>
          <w:sz w:val="24"/>
          <w:szCs w:val="24"/>
        </w:rPr>
        <w:t>Hvorfor er det vigtigt at arbejde sterilt under øvelsen?</w:t>
      </w:r>
    </w:p>
    <w:p w14:paraId="7EFDF5E4" w14:textId="77777777" w:rsidR="00775A4F" w:rsidRDefault="00775A4F" w:rsidP="00775A4F">
      <w:pPr>
        <w:numPr>
          <w:ilvl w:val="0"/>
          <w:numId w:val="5"/>
        </w:numPr>
        <w:spacing w:after="0" w:line="240" w:lineRule="auto"/>
        <w:rPr>
          <w:sz w:val="24"/>
          <w:szCs w:val="24"/>
        </w:rPr>
      </w:pPr>
      <w:r>
        <w:rPr>
          <w:sz w:val="24"/>
          <w:szCs w:val="24"/>
        </w:rPr>
        <w:t>Overvej fejlkilder</w:t>
      </w:r>
    </w:p>
    <w:p w14:paraId="6FCF1CBE" w14:textId="77777777" w:rsidR="00775A4F" w:rsidRDefault="00775A4F" w:rsidP="00775A4F">
      <w:pPr>
        <w:numPr>
          <w:ilvl w:val="0"/>
          <w:numId w:val="5"/>
        </w:numPr>
        <w:spacing w:after="0" w:line="240" w:lineRule="auto"/>
        <w:rPr>
          <w:sz w:val="24"/>
          <w:szCs w:val="24"/>
        </w:rPr>
      </w:pPr>
      <w:r>
        <w:rPr>
          <w:sz w:val="24"/>
          <w:szCs w:val="24"/>
        </w:rPr>
        <w:t>Hvis der er en enkelt bakteriekoloni i en klarhedszone, hvad kan det så være udtryk for?</w:t>
      </w:r>
    </w:p>
    <w:p w14:paraId="778E9B08" w14:textId="77777777" w:rsidR="00775A4F" w:rsidRDefault="00775A4F" w:rsidP="00775A4F">
      <w:pPr>
        <w:numPr>
          <w:ilvl w:val="0"/>
          <w:numId w:val="5"/>
        </w:numPr>
        <w:spacing w:after="0" w:line="240" w:lineRule="auto"/>
        <w:rPr>
          <w:sz w:val="24"/>
          <w:szCs w:val="24"/>
        </w:rPr>
      </w:pPr>
      <w:r>
        <w:rPr>
          <w:sz w:val="24"/>
          <w:szCs w:val="24"/>
        </w:rPr>
        <w:t>Hvis en af bakteriekulturerne var en sygdomsbakterie, hvilke antibiotika skal lægen så give patienten, som er smittet med bakterien?</w:t>
      </w:r>
    </w:p>
    <w:p w14:paraId="34DE8568" w14:textId="77777777" w:rsidR="00775A4F" w:rsidRDefault="00775A4F" w:rsidP="00775A4F">
      <w:pPr>
        <w:numPr>
          <w:ilvl w:val="0"/>
          <w:numId w:val="5"/>
        </w:numPr>
        <w:spacing w:after="0" w:line="240" w:lineRule="auto"/>
        <w:rPr>
          <w:sz w:val="24"/>
          <w:szCs w:val="24"/>
        </w:rPr>
      </w:pPr>
      <w:r>
        <w:rPr>
          <w:sz w:val="24"/>
          <w:szCs w:val="24"/>
        </w:rPr>
        <w:t>Hvilke grunde kan der være til at medicinalindustrien hele tiden udvikler nye typer antibiotika?</w:t>
      </w:r>
    </w:p>
    <w:p w14:paraId="57B0B83A" w14:textId="77777777" w:rsidR="00775A4F" w:rsidRDefault="00775A4F" w:rsidP="00775A4F">
      <w:pPr>
        <w:numPr>
          <w:ilvl w:val="0"/>
          <w:numId w:val="5"/>
        </w:numPr>
        <w:spacing w:after="0" w:line="240" w:lineRule="auto"/>
        <w:rPr>
          <w:sz w:val="24"/>
          <w:szCs w:val="24"/>
        </w:rPr>
      </w:pPr>
      <w:r>
        <w:rPr>
          <w:sz w:val="24"/>
          <w:szCs w:val="24"/>
        </w:rPr>
        <w:t xml:space="preserve">Hvad kan viden fra dette forsøg bruges til? </w:t>
      </w:r>
    </w:p>
    <w:p w14:paraId="319873EB" w14:textId="77777777" w:rsidR="00775A4F" w:rsidRDefault="00775A4F" w:rsidP="00775A4F">
      <w:pPr>
        <w:spacing w:after="0" w:line="240" w:lineRule="auto"/>
        <w:ind w:left="720"/>
        <w:rPr>
          <w:sz w:val="24"/>
          <w:szCs w:val="24"/>
        </w:rPr>
      </w:pPr>
    </w:p>
    <w:p w14:paraId="40A3D8F6" w14:textId="77777777" w:rsidR="00775A4F" w:rsidRDefault="00775A4F" w:rsidP="00775A4F">
      <w:pPr>
        <w:spacing w:after="0" w:line="240" w:lineRule="auto"/>
        <w:rPr>
          <w:b/>
          <w:sz w:val="24"/>
          <w:szCs w:val="24"/>
        </w:rPr>
      </w:pPr>
      <w:r>
        <w:rPr>
          <w:b/>
          <w:sz w:val="24"/>
          <w:szCs w:val="24"/>
        </w:rPr>
        <w:t xml:space="preserve">Konklusion: </w:t>
      </w:r>
      <w:r>
        <w:rPr>
          <w:sz w:val="24"/>
          <w:szCs w:val="24"/>
        </w:rPr>
        <w:t>Formuler selv</w:t>
      </w:r>
    </w:p>
    <w:p w14:paraId="68C71FFE" w14:textId="77777777" w:rsidR="00A45AA0" w:rsidRDefault="00775A4F" w:rsidP="00775A4F">
      <w:r>
        <w:br w:type="page"/>
      </w:r>
    </w:p>
    <w:sectPr w:rsidR="00A45AA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1E9F"/>
    <w:multiLevelType w:val="multilevel"/>
    <w:tmpl w:val="C2E44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FA3A57"/>
    <w:multiLevelType w:val="multilevel"/>
    <w:tmpl w:val="A70299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8D40A2"/>
    <w:multiLevelType w:val="multilevel"/>
    <w:tmpl w:val="93FEF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452389"/>
    <w:multiLevelType w:val="multilevel"/>
    <w:tmpl w:val="DA941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787606"/>
    <w:multiLevelType w:val="hybridMultilevel"/>
    <w:tmpl w:val="201AE1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4E61B67"/>
    <w:multiLevelType w:val="multilevel"/>
    <w:tmpl w:val="CE60F0D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3771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4123299">
    <w:abstractNumId w:val="0"/>
  </w:num>
  <w:num w:numId="3" w16cid:durableId="346180254">
    <w:abstractNumId w:val="5"/>
  </w:num>
  <w:num w:numId="4" w16cid:durableId="215921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1588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5584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4F"/>
    <w:rsid w:val="00263465"/>
    <w:rsid w:val="00324816"/>
    <w:rsid w:val="004E0C6A"/>
    <w:rsid w:val="006F505F"/>
    <w:rsid w:val="00775A4F"/>
    <w:rsid w:val="00A45AA0"/>
    <w:rsid w:val="00D95828"/>
    <w:rsid w:val="00E26C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BEF5"/>
  <w15:chartTrackingRefBased/>
  <w15:docId w15:val="{CDD12775-B0B5-4456-BD1E-12FF0B30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4F"/>
    <w:pPr>
      <w:spacing w:line="256" w:lineRule="auto"/>
    </w:pPr>
    <w:rPr>
      <w:rFonts w:ascii="Calibri" w:eastAsia="Calibri" w:hAnsi="Calibri" w:cs="Calibri"/>
      <w:kern w:val="0"/>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775A4F"/>
    <w:rPr>
      <w:color w:val="0000FF"/>
      <w:u w:val="single"/>
    </w:rPr>
  </w:style>
  <w:style w:type="paragraph" w:styleId="Listeafsnit">
    <w:name w:val="List Paragraph"/>
    <w:basedOn w:val="Normal"/>
    <w:uiPriority w:val="34"/>
    <w:qFormat/>
    <w:rsid w:val="00775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tdoktor.dk/"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techacademy.dk/undervisningsprojekter/darwin/Teori/Darwin_selektion.aspx"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913</Words>
  <Characters>5570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Taia Varberg</dc:creator>
  <cp:keywords/>
  <dc:description/>
  <cp:lastModifiedBy>Taia Varberg</cp:lastModifiedBy>
  <cp:revision>5</cp:revision>
  <dcterms:created xsi:type="dcterms:W3CDTF">2023-10-23T08:31:00Z</dcterms:created>
  <dcterms:modified xsi:type="dcterms:W3CDTF">2024-08-27T15:36:00Z</dcterms:modified>
</cp:coreProperties>
</file>