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5692" w14:textId="1C732BAA" w:rsidR="00AC0D76" w:rsidRPr="00B0671D" w:rsidRDefault="00AB0DD8" w:rsidP="00AF10F3">
      <w:pPr>
        <w:jc w:val="both"/>
        <w:rPr>
          <w:rFonts w:cstheme="minorHAnsi"/>
          <w:sz w:val="24"/>
          <w:szCs w:val="24"/>
        </w:rPr>
      </w:pPr>
      <w:r>
        <w:rPr>
          <w:rFonts w:cstheme="minorHAnsi"/>
          <w:sz w:val="24"/>
          <w:szCs w:val="24"/>
        </w:rPr>
        <w:t xml:space="preserve">Det gennemgående tema i </w:t>
      </w:r>
      <w:r w:rsidR="00AC0D76" w:rsidRPr="00B0671D">
        <w:rPr>
          <w:rFonts w:cstheme="minorHAnsi"/>
          <w:sz w:val="24"/>
          <w:szCs w:val="24"/>
        </w:rPr>
        <w:t xml:space="preserve">Det Gamle Testamente </w:t>
      </w:r>
      <w:r w:rsidR="008C0F93">
        <w:rPr>
          <w:rFonts w:cstheme="minorHAnsi"/>
          <w:sz w:val="24"/>
          <w:szCs w:val="24"/>
        </w:rPr>
        <w:t xml:space="preserve">(GT) </w:t>
      </w:r>
      <w:r>
        <w:rPr>
          <w:rFonts w:cstheme="minorHAnsi"/>
          <w:sz w:val="24"/>
          <w:szCs w:val="24"/>
        </w:rPr>
        <w:t>er</w:t>
      </w:r>
      <w:r w:rsidR="00AC0D76" w:rsidRPr="00B0671D">
        <w:rPr>
          <w:rFonts w:cstheme="minorHAnsi"/>
          <w:sz w:val="24"/>
          <w:szCs w:val="24"/>
        </w:rPr>
        <w:t xml:space="preserve"> Guds relation til det jødiske folk og deres pagt</w:t>
      </w:r>
      <w:r>
        <w:rPr>
          <w:rFonts w:cstheme="minorHAnsi"/>
          <w:sz w:val="24"/>
          <w:szCs w:val="24"/>
        </w:rPr>
        <w:t xml:space="preserve"> (gensidige aftale)</w:t>
      </w:r>
      <w:r w:rsidR="00AC0D76" w:rsidRPr="00B0671D">
        <w:rPr>
          <w:rFonts w:cstheme="minorHAnsi"/>
          <w:sz w:val="24"/>
          <w:szCs w:val="24"/>
        </w:rPr>
        <w:t xml:space="preserve">. For at forstå </w:t>
      </w:r>
      <w:r>
        <w:rPr>
          <w:rFonts w:cstheme="minorHAnsi"/>
          <w:sz w:val="24"/>
          <w:szCs w:val="24"/>
        </w:rPr>
        <w:t>fortællingens udvikling</w:t>
      </w:r>
      <w:r w:rsidR="00AC0D76" w:rsidRPr="00B0671D">
        <w:rPr>
          <w:rFonts w:cstheme="minorHAnsi"/>
          <w:sz w:val="24"/>
          <w:szCs w:val="24"/>
        </w:rPr>
        <w:t xml:space="preserve"> må vi se på myternes kronologi</w:t>
      </w:r>
      <w:r w:rsidR="005968ED">
        <w:rPr>
          <w:rFonts w:cstheme="minorHAnsi"/>
          <w:sz w:val="24"/>
          <w:szCs w:val="24"/>
        </w:rPr>
        <w:t>ske indhold</w:t>
      </w:r>
      <w:r>
        <w:rPr>
          <w:rFonts w:cstheme="minorHAnsi"/>
          <w:sz w:val="24"/>
          <w:szCs w:val="24"/>
        </w:rPr>
        <w:t xml:space="preserve">. </w:t>
      </w:r>
      <w:r w:rsidR="00AC0D76" w:rsidRPr="00B0671D">
        <w:rPr>
          <w:rFonts w:cstheme="minorHAnsi"/>
          <w:sz w:val="24"/>
          <w:szCs w:val="24"/>
        </w:rPr>
        <w:t xml:space="preserve">Skabelsen, Syndefaldet og Abrahams udvælgelse skal altså læses i sammenhæng og forbindes med den efterfølgende historie, nemlig beretningen om Moses og De 10 bud, som vi finder i 2. Mosebog kap. 20. </w:t>
      </w:r>
    </w:p>
    <w:p w14:paraId="289008C8" w14:textId="50914F00" w:rsidR="00AF10F3" w:rsidRPr="00D1658A" w:rsidRDefault="00AF10F3" w:rsidP="00AF10F3">
      <w:pPr>
        <w:jc w:val="both"/>
        <w:rPr>
          <w:rFonts w:cstheme="minorHAnsi"/>
          <w:b/>
          <w:bCs/>
          <w:sz w:val="24"/>
          <w:szCs w:val="24"/>
          <w:u w:val="single"/>
        </w:rPr>
      </w:pPr>
      <w:r w:rsidRPr="00D1658A">
        <w:rPr>
          <w:rFonts w:cstheme="minorHAnsi"/>
          <w:b/>
          <w:bCs/>
          <w:sz w:val="24"/>
          <w:szCs w:val="24"/>
          <w:u w:val="single"/>
        </w:rPr>
        <w:t>Tekstens forhistorie og kontekst</w:t>
      </w:r>
      <w:r w:rsidR="00025E78" w:rsidRPr="00025E78">
        <w:rPr>
          <w:rFonts w:cstheme="minorHAnsi"/>
          <w:b/>
          <w:bCs/>
          <w:sz w:val="24"/>
          <w:szCs w:val="24"/>
        </w:rPr>
        <w:t xml:space="preserve"> (individuel læsning</w:t>
      </w:r>
      <w:r w:rsidR="0058540C">
        <w:rPr>
          <w:rFonts w:cstheme="minorHAnsi"/>
          <w:b/>
          <w:bCs/>
          <w:sz w:val="24"/>
          <w:szCs w:val="24"/>
        </w:rPr>
        <w:t xml:space="preserve"> /</w:t>
      </w:r>
      <w:r w:rsidR="00025E78" w:rsidRPr="00025E78">
        <w:rPr>
          <w:rFonts w:cstheme="minorHAnsi"/>
          <w:b/>
          <w:bCs/>
          <w:sz w:val="24"/>
          <w:szCs w:val="24"/>
        </w:rPr>
        <w:t xml:space="preserve"> højtlæsning </w:t>
      </w:r>
      <w:r w:rsidR="0058540C">
        <w:rPr>
          <w:rFonts w:cstheme="minorHAnsi"/>
          <w:b/>
          <w:bCs/>
          <w:sz w:val="24"/>
          <w:szCs w:val="24"/>
        </w:rPr>
        <w:t>/ tegneserie i klassen</w:t>
      </w:r>
      <w:r w:rsidR="00025E78" w:rsidRPr="00025E78">
        <w:rPr>
          <w:rFonts w:cstheme="minorHAnsi"/>
          <w:b/>
          <w:bCs/>
          <w:sz w:val="24"/>
          <w:szCs w:val="24"/>
        </w:rPr>
        <w:t>)</w:t>
      </w:r>
    </w:p>
    <w:p w14:paraId="561169C4" w14:textId="7A600552" w:rsidR="00AB0DD8" w:rsidRPr="00AB0DD8" w:rsidRDefault="00AF10F3" w:rsidP="00AF10F3">
      <w:pPr>
        <w:jc w:val="both"/>
        <w:rPr>
          <w:rFonts w:cstheme="minorHAnsi"/>
          <w:sz w:val="24"/>
          <w:szCs w:val="24"/>
        </w:rPr>
      </w:pPr>
      <w:r w:rsidRPr="00AB0DD8">
        <w:rPr>
          <w:rFonts w:cstheme="minorHAnsi"/>
          <w:sz w:val="24"/>
          <w:szCs w:val="24"/>
        </w:rPr>
        <w:t>Da Gud har skabt verden og mennesket (</w:t>
      </w:r>
      <w:r w:rsidRPr="00AB0DD8">
        <w:rPr>
          <w:rFonts w:cstheme="minorHAnsi"/>
          <w:i/>
          <w:iCs/>
          <w:sz w:val="24"/>
          <w:szCs w:val="24"/>
        </w:rPr>
        <w:t>skabelsestid</w:t>
      </w:r>
      <w:r w:rsidRPr="00AB0DD8">
        <w:rPr>
          <w:rFonts w:cstheme="minorHAnsi"/>
          <w:sz w:val="24"/>
          <w:szCs w:val="24"/>
        </w:rPr>
        <w:t xml:space="preserve">), begår mennesket den fejl at gøre oprør mod Gud. Det leder til menneskets syndefald, hvor mennesket adskilles fra Gud og nu bliver </w:t>
      </w:r>
      <w:r w:rsidR="003F1C06">
        <w:rPr>
          <w:rFonts w:cstheme="minorHAnsi"/>
          <w:sz w:val="24"/>
          <w:szCs w:val="24"/>
        </w:rPr>
        <w:t xml:space="preserve">syndigt og </w:t>
      </w:r>
      <w:r w:rsidRPr="00AB0DD8">
        <w:rPr>
          <w:rFonts w:cstheme="minorHAnsi"/>
          <w:sz w:val="24"/>
          <w:szCs w:val="24"/>
        </w:rPr>
        <w:t>dødeligt (</w:t>
      </w:r>
      <w:r w:rsidRPr="00AB0DD8">
        <w:rPr>
          <w:rFonts w:cstheme="minorHAnsi"/>
          <w:i/>
          <w:iCs/>
          <w:sz w:val="24"/>
          <w:szCs w:val="24"/>
        </w:rPr>
        <w:t>syndefaldstid</w:t>
      </w:r>
      <w:r w:rsidRPr="00AB0DD8">
        <w:rPr>
          <w:rFonts w:cstheme="minorHAnsi"/>
          <w:sz w:val="24"/>
          <w:szCs w:val="24"/>
        </w:rPr>
        <w:t xml:space="preserve">). Gud er så hellig, at han ikke tåler synd. </w:t>
      </w:r>
    </w:p>
    <w:p w14:paraId="38ADA691" w14:textId="5B797106" w:rsidR="00AF10F3" w:rsidRPr="00AB0DD8" w:rsidRDefault="00AF10F3" w:rsidP="00AF10F3">
      <w:pPr>
        <w:jc w:val="both"/>
        <w:rPr>
          <w:rFonts w:cstheme="minorHAnsi"/>
          <w:sz w:val="24"/>
          <w:szCs w:val="24"/>
        </w:rPr>
      </w:pPr>
      <w:r w:rsidRPr="00AB0DD8">
        <w:rPr>
          <w:rFonts w:cstheme="minorHAnsi"/>
          <w:sz w:val="24"/>
          <w:szCs w:val="24"/>
        </w:rPr>
        <w:t xml:space="preserve">Dog ønsker </w:t>
      </w:r>
      <w:r w:rsidR="00D47DAA">
        <w:rPr>
          <w:rFonts w:cstheme="minorHAnsi"/>
          <w:sz w:val="24"/>
          <w:szCs w:val="24"/>
        </w:rPr>
        <w:t>Gud</w:t>
      </w:r>
      <w:r w:rsidRPr="00AB0DD8">
        <w:rPr>
          <w:rFonts w:cstheme="minorHAnsi"/>
          <w:sz w:val="24"/>
          <w:szCs w:val="24"/>
        </w:rPr>
        <w:t xml:space="preserve"> at have en relation til mennesket, så derfor opretter han en pagt med sit særligt udvalgte folk, jøderne. Her bruger han en gudfrygtig mand, Abraham, som han stifter sin pagt med, og som skal blive stamfader til det jødiske folk. Gud giver Abraham </w:t>
      </w:r>
      <w:r w:rsidR="00D47DAA">
        <w:rPr>
          <w:rFonts w:cstheme="minorHAnsi"/>
          <w:sz w:val="24"/>
          <w:szCs w:val="24"/>
        </w:rPr>
        <w:t>nogle</w:t>
      </w:r>
      <w:r w:rsidRPr="00AB0DD8">
        <w:rPr>
          <w:rFonts w:cstheme="minorHAnsi"/>
          <w:sz w:val="24"/>
          <w:szCs w:val="24"/>
        </w:rPr>
        <w:t xml:space="preserve"> løfter</w:t>
      </w:r>
      <w:r w:rsidR="00025E78">
        <w:rPr>
          <w:rFonts w:cstheme="minorHAnsi"/>
          <w:sz w:val="24"/>
          <w:szCs w:val="24"/>
        </w:rPr>
        <w:t xml:space="preserve"> i 1. Mosebog</w:t>
      </w:r>
      <w:r w:rsidRPr="00AB0DD8">
        <w:rPr>
          <w:rFonts w:cstheme="minorHAnsi"/>
          <w:sz w:val="24"/>
          <w:szCs w:val="24"/>
        </w:rPr>
        <w:t>:</w:t>
      </w:r>
    </w:p>
    <w:p w14:paraId="347C2383" w14:textId="4CC4FF8A" w:rsidR="00382CAE" w:rsidRPr="00B0671D" w:rsidRDefault="00382CAE" w:rsidP="00AF10F3">
      <w:pPr>
        <w:pStyle w:val="Listeafsnit"/>
        <w:numPr>
          <w:ilvl w:val="0"/>
          <w:numId w:val="2"/>
        </w:numPr>
        <w:spacing w:after="200" w:line="276" w:lineRule="auto"/>
        <w:jc w:val="both"/>
        <w:rPr>
          <w:rFonts w:cstheme="minorHAnsi"/>
          <w:sz w:val="24"/>
          <w:szCs w:val="24"/>
        </w:rPr>
      </w:pPr>
      <w:r w:rsidRPr="00B0671D">
        <w:rPr>
          <w:rFonts w:cstheme="minorHAnsi"/>
          <w:sz w:val="24"/>
          <w:szCs w:val="24"/>
        </w:rPr>
        <w:t xml:space="preserve">Gud vil være Abrahams Gud, hvilket også gælder for </w:t>
      </w:r>
      <w:r w:rsidR="00D47DAA">
        <w:rPr>
          <w:rFonts w:cstheme="minorHAnsi"/>
          <w:sz w:val="24"/>
          <w:szCs w:val="24"/>
        </w:rPr>
        <w:t>Abrahams</w:t>
      </w:r>
      <w:r w:rsidRPr="00B0671D">
        <w:rPr>
          <w:rFonts w:cstheme="minorHAnsi"/>
          <w:sz w:val="24"/>
          <w:szCs w:val="24"/>
        </w:rPr>
        <w:t xml:space="preserve"> efterkommere. </w:t>
      </w:r>
    </w:p>
    <w:p w14:paraId="78DBE536" w14:textId="1387A080" w:rsidR="00AF10F3" w:rsidRPr="00B0671D" w:rsidRDefault="00AF10F3" w:rsidP="00AF10F3">
      <w:pPr>
        <w:pStyle w:val="Listeafsnit"/>
        <w:numPr>
          <w:ilvl w:val="0"/>
          <w:numId w:val="2"/>
        </w:numPr>
        <w:spacing w:after="200" w:line="276" w:lineRule="auto"/>
        <w:jc w:val="both"/>
        <w:rPr>
          <w:rFonts w:cstheme="minorHAnsi"/>
          <w:sz w:val="24"/>
          <w:szCs w:val="24"/>
        </w:rPr>
      </w:pPr>
      <w:r w:rsidRPr="00B0671D">
        <w:rPr>
          <w:rFonts w:cstheme="minorHAnsi"/>
          <w:sz w:val="24"/>
          <w:szCs w:val="24"/>
        </w:rPr>
        <w:t>Abraham skal være stamfader til et talrigt folk</w:t>
      </w:r>
      <w:r w:rsidR="00CF2BE5" w:rsidRPr="00B0671D">
        <w:rPr>
          <w:rFonts w:cstheme="minorHAnsi"/>
          <w:sz w:val="24"/>
          <w:szCs w:val="24"/>
        </w:rPr>
        <w:t xml:space="preserve">. </w:t>
      </w:r>
      <w:r w:rsidR="00382CAE" w:rsidRPr="00B0671D">
        <w:rPr>
          <w:rFonts w:cstheme="minorHAnsi"/>
          <w:sz w:val="24"/>
          <w:szCs w:val="24"/>
        </w:rPr>
        <w:t xml:space="preserve">Bemærk at </w:t>
      </w:r>
      <w:r w:rsidR="00CF2BE5" w:rsidRPr="00B0671D">
        <w:rPr>
          <w:rFonts w:cstheme="minorHAnsi"/>
          <w:sz w:val="24"/>
          <w:szCs w:val="24"/>
        </w:rPr>
        <w:t xml:space="preserve">GT har fokus på jøderne. </w:t>
      </w:r>
    </w:p>
    <w:p w14:paraId="26F52EF9" w14:textId="4D2AE6D5" w:rsidR="00AF10F3" w:rsidRPr="00B0671D" w:rsidRDefault="00AF10F3" w:rsidP="00AF10F3">
      <w:pPr>
        <w:pStyle w:val="Listeafsnit"/>
        <w:numPr>
          <w:ilvl w:val="0"/>
          <w:numId w:val="2"/>
        </w:numPr>
        <w:spacing w:after="200" w:line="276" w:lineRule="auto"/>
        <w:jc w:val="both"/>
        <w:rPr>
          <w:rFonts w:cstheme="minorHAnsi"/>
          <w:sz w:val="24"/>
          <w:szCs w:val="24"/>
        </w:rPr>
      </w:pPr>
      <w:r w:rsidRPr="00B0671D">
        <w:rPr>
          <w:rFonts w:cstheme="minorHAnsi"/>
          <w:sz w:val="24"/>
          <w:szCs w:val="24"/>
        </w:rPr>
        <w:t xml:space="preserve">Jøderne skal få </w:t>
      </w:r>
      <w:proofErr w:type="spellStart"/>
      <w:r w:rsidRPr="00B0671D">
        <w:rPr>
          <w:rFonts w:cstheme="minorHAnsi"/>
          <w:sz w:val="24"/>
          <w:szCs w:val="24"/>
        </w:rPr>
        <w:t>Kana’ans</w:t>
      </w:r>
      <w:proofErr w:type="spellEnd"/>
      <w:r w:rsidRPr="00B0671D">
        <w:rPr>
          <w:rFonts w:cstheme="minorHAnsi"/>
          <w:sz w:val="24"/>
          <w:szCs w:val="24"/>
        </w:rPr>
        <w:t xml:space="preserve"> Land (Israel)</w:t>
      </w:r>
      <w:r w:rsidR="00382CAE" w:rsidRPr="00B0671D">
        <w:rPr>
          <w:rFonts w:cstheme="minorHAnsi"/>
          <w:sz w:val="24"/>
          <w:szCs w:val="24"/>
        </w:rPr>
        <w:t>. Dette er Guds vilje</w:t>
      </w:r>
      <w:r w:rsidR="005039BA">
        <w:rPr>
          <w:rFonts w:cstheme="minorHAnsi"/>
          <w:sz w:val="24"/>
          <w:szCs w:val="24"/>
        </w:rPr>
        <w:t xml:space="preserve"> og en del af pagten</w:t>
      </w:r>
      <w:r w:rsidR="00382CAE" w:rsidRPr="00B0671D">
        <w:rPr>
          <w:rFonts w:cstheme="minorHAnsi"/>
          <w:sz w:val="24"/>
          <w:szCs w:val="24"/>
        </w:rPr>
        <w:t>.</w:t>
      </w:r>
    </w:p>
    <w:p w14:paraId="2717BEBB" w14:textId="002703DC" w:rsidR="00AF10F3" w:rsidRPr="00B0671D" w:rsidRDefault="00AF10F3" w:rsidP="00AF10F3">
      <w:pPr>
        <w:jc w:val="both"/>
        <w:rPr>
          <w:rFonts w:cstheme="minorHAnsi"/>
          <w:sz w:val="24"/>
          <w:szCs w:val="24"/>
        </w:rPr>
      </w:pPr>
      <w:r w:rsidRPr="00B0671D">
        <w:rPr>
          <w:rFonts w:cstheme="minorHAnsi"/>
          <w:sz w:val="24"/>
          <w:szCs w:val="24"/>
        </w:rPr>
        <w:t xml:space="preserve">Til gengæld kræver Gud </w:t>
      </w:r>
      <w:r w:rsidR="00D47DAA">
        <w:rPr>
          <w:rFonts w:cstheme="minorHAnsi"/>
          <w:sz w:val="24"/>
          <w:szCs w:val="24"/>
        </w:rPr>
        <w:t>følgende</w:t>
      </w:r>
      <w:r w:rsidRPr="00B0671D">
        <w:rPr>
          <w:rFonts w:cstheme="minorHAnsi"/>
          <w:sz w:val="24"/>
          <w:szCs w:val="24"/>
        </w:rPr>
        <w:t xml:space="preserve"> af jøderne:</w:t>
      </w:r>
    </w:p>
    <w:p w14:paraId="54FCCF38" w14:textId="01E6461C" w:rsidR="00AF10F3" w:rsidRPr="00B0671D" w:rsidRDefault="00AF10F3" w:rsidP="00AF10F3">
      <w:pPr>
        <w:pStyle w:val="Listeafsnit"/>
        <w:numPr>
          <w:ilvl w:val="0"/>
          <w:numId w:val="3"/>
        </w:numPr>
        <w:spacing w:after="200" w:line="276" w:lineRule="auto"/>
        <w:jc w:val="both"/>
        <w:rPr>
          <w:rFonts w:cstheme="minorHAnsi"/>
          <w:sz w:val="24"/>
          <w:szCs w:val="24"/>
        </w:rPr>
      </w:pPr>
      <w:r w:rsidRPr="00B0671D">
        <w:rPr>
          <w:rFonts w:cstheme="minorHAnsi"/>
          <w:sz w:val="24"/>
          <w:szCs w:val="24"/>
        </w:rPr>
        <w:t>De må kun dyrke én gud, nemlig Gud (også kaldet Jahve, som betyder ’jeg er’)</w:t>
      </w:r>
      <w:r w:rsidR="005039BA">
        <w:rPr>
          <w:rFonts w:cstheme="minorHAnsi"/>
          <w:sz w:val="24"/>
          <w:szCs w:val="24"/>
        </w:rPr>
        <w:t>.</w:t>
      </w:r>
    </w:p>
    <w:p w14:paraId="01A67588" w14:textId="7A1C53A5" w:rsidR="00AF10F3" w:rsidRDefault="00AF10F3" w:rsidP="00AF10F3">
      <w:pPr>
        <w:pStyle w:val="Listeafsnit"/>
        <w:numPr>
          <w:ilvl w:val="0"/>
          <w:numId w:val="3"/>
        </w:numPr>
        <w:spacing w:after="200" w:line="276" w:lineRule="auto"/>
        <w:jc w:val="both"/>
        <w:rPr>
          <w:rFonts w:cstheme="minorHAnsi"/>
          <w:sz w:val="24"/>
          <w:szCs w:val="24"/>
        </w:rPr>
      </w:pPr>
      <w:r w:rsidRPr="00B0671D">
        <w:rPr>
          <w:rFonts w:cstheme="minorHAnsi"/>
          <w:sz w:val="24"/>
          <w:szCs w:val="24"/>
        </w:rPr>
        <w:t>Alle mænd skal bære pagtens tegn, som er omskærelse (rituel forpligtelse)</w:t>
      </w:r>
      <w:r w:rsidR="005039BA">
        <w:rPr>
          <w:rFonts w:cstheme="minorHAnsi"/>
          <w:sz w:val="24"/>
          <w:szCs w:val="24"/>
        </w:rPr>
        <w:t>.</w:t>
      </w:r>
    </w:p>
    <w:p w14:paraId="6A131E8E" w14:textId="3C7E7EBA" w:rsidR="00D47DAA" w:rsidRPr="00D47DAA" w:rsidRDefault="00D47DAA" w:rsidP="00D47DAA">
      <w:pPr>
        <w:spacing w:after="200" w:line="276" w:lineRule="auto"/>
        <w:jc w:val="both"/>
        <w:rPr>
          <w:rFonts w:cstheme="minorHAnsi"/>
          <w:sz w:val="24"/>
          <w:szCs w:val="24"/>
        </w:rPr>
      </w:pPr>
      <w:r>
        <w:rPr>
          <w:rFonts w:cstheme="minorHAnsi"/>
          <w:sz w:val="24"/>
          <w:szCs w:val="24"/>
        </w:rPr>
        <w:t>Konklusionen er, at jødedommen som</w:t>
      </w:r>
      <w:r w:rsidR="00CD2821">
        <w:rPr>
          <w:rFonts w:cstheme="minorHAnsi"/>
          <w:sz w:val="24"/>
          <w:szCs w:val="24"/>
        </w:rPr>
        <w:t xml:space="preserve"> en</w:t>
      </w:r>
      <w:r>
        <w:rPr>
          <w:rFonts w:cstheme="minorHAnsi"/>
          <w:sz w:val="24"/>
          <w:szCs w:val="24"/>
        </w:rPr>
        <w:t xml:space="preserve"> </w:t>
      </w:r>
      <w:r w:rsidRPr="00D47DAA">
        <w:rPr>
          <w:rFonts w:cstheme="minorHAnsi"/>
          <w:i/>
          <w:iCs/>
          <w:sz w:val="24"/>
          <w:szCs w:val="24"/>
        </w:rPr>
        <w:t>monoteistisk religion</w:t>
      </w:r>
      <w:r>
        <w:rPr>
          <w:rFonts w:cstheme="minorHAnsi"/>
          <w:sz w:val="24"/>
          <w:szCs w:val="24"/>
        </w:rPr>
        <w:t xml:space="preserve"> grundlægges </w:t>
      </w:r>
      <w:r w:rsidR="00CD2821">
        <w:rPr>
          <w:rFonts w:cstheme="minorHAnsi"/>
          <w:sz w:val="24"/>
          <w:szCs w:val="24"/>
        </w:rPr>
        <w:t>ved</w:t>
      </w:r>
      <w:r>
        <w:rPr>
          <w:rFonts w:cstheme="minorHAnsi"/>
          <w:sz w:val="24"/>
          <w:szCs w:val="24"/>
        </w:rPr>
        <w:t xml:space="preserve"> Abraham. Derfor kalde</w:t>
      </w:r>
      <w:r w:rsidR="00025E78">
        <w:rPr>
          <w:rFonts w:cstheme="minorHAnsi"/>
          <w:sz w:val="24"/>
          <w:szCs w:val="24"/>
        </w:rPr>
        <w:t>r jødedommen</w:t>
      </w:r>
      <w:r>
        <w:rPr>
          <w:rFonts w:cstheme="minorHAnsi"/>
          <w:sz w:val="24"/>
          <w:szCs w:val="24"/>
        </w:rPr>
        <w:t xml:space="preserve"> Abraham for </w:t>
      </w:r>
      <w:r w:rsidR="00CD2821">
        <w:rPr>
          <w:rFonts w:cstheme="minorHAnsi"/>
          <w:sz w:val="24"/>
          <w:szCs w:val="24"/>
        </w:rPr>
        <w:t xml:space="preserve">’Guds profet’ og </w:t>
      </w:r>
      <w:r w:rsidR="00025E78">
        <w:rPr>
          <w:rFonts w:cstheme="minorHAnsi"/>
          <w:sz w:val="24"/>
          <w:szCs w:val="24"/>
        </w:rPr>
        <w:t>’jødernes</w:t>
      </w:r>
      <w:r>
        <w:rPr>
          <w:rFonts w:cstheme="minorHAnsi"/>
          <w:sz w:val="24"/>
          <w:szCs w:val="24"/>
        </w:rPr>
        <w:t xml:space="preserve"> </w:t>
      </w:r>
      <w:r w:rsidR="00025E78">
        <w:rPr>
          <w:rFonts w:cstheme="minorHAnsi"/>
          <w:sz w:val="24"/>
          <w:szCs w:val="24"/>
        </w:rPr>
        <w:t>s</w:t>
      </w:r>
      <w:r>
        <w:rPr>
          <w:rFonts w:cstheme="minorHAnsi"/>
          <w:sz w:val="24"/>
          <w:szCs w:val="24"/>
        </w:rPr>
        <w:t>tamfader</w:t>
      </w:r>
      <w:r w:rsidR="00025E78">
        <w:rPr>
          <w:rFonts w:cstheme="minorHAnsi"/>
          <w:sz w:val="24"/>
          <w:szCs w:val="24"/>
        </w:rPr>
        <w:t>’, mens</w:t>
      </w:r>
      <w:r>
        <w:rPr>
          <w:rFonts w:cstheme="minorHAnsi"/>
          <w:sz w:val="24"/>
          <w:szCs w:val="24"/>
        </w:rPr>
        <w:t xml:space="preserve"> kristendommen </w:t>
      </w:r>
      <w:r w:rsidR="00025E78">
        <w:rPr>
          <w:rFonts w:cstheme="minorHAnsi"/>
          <w:sz w:val="24"/>
          <w:szCs w:val="24"/>
        </w:rPr>
        <w:t>kalder ham for ’troens fader’ og islam bruger begrebet ’</w:t>
      </w:r>
      <w:proofErr w:type="spellStart"/>
      <w:r w:rsidR="00025E78">
        <w:rPr>
          <w:rFonts w:cstheme="minorHAnsi"/>
          <w:sz w:val="24"/>
          <w:szCs w:val="24"/>
        </w:rPr>
        <w:t>h</w:t>
      </w:r>
      <w:r>
        <w:rPr>
          <w:rFonts w:cstheme="minorHAnsi"/>
          <w:sz w:val="24"/>
          <w:szCs w:val="24"/>
        </w:rPr>
        <w:t>anif</w:t>
      </w:r>
      <w:proofErr w:type="spellEnd"/>
      <w:r w:rsidR="00025E78">
        <w:rPr>
          <w:rFonts w:cstheme="minorHAnsi"/>
          <w:sz w:val="24"/>
          <w:szCs w:val="24"/>
        </w:rPr>
        <w:t>’</w:t>
      </w:r>
      <w:r>
        <w:rPr>
          <w:rFonts w:cstheme="minorHAnsi"/>
          <w:sz w:val="24"/>
          <w:szCs w:val="24"/>
        </w:rPr>
        <w:t xml:space="preserve"> (den første monoteist)</w:t>
      </w:r>
      <w:r w:rsidR="00025E78">
        <w:rPr>
          <w:rFonts w:cstheme="minorHAnsi"/>
          <w:sz w:val="24"/>
          <w:szCs w:val="24"/>
        </w:rPr>
        <w:t>.</w:t>
      </w:r>
    </w:p>
    <w:p w14:paraId="69F7A23E" w14:textId="49241E34" w:rsidR="00AF10F3" w:rsidRPr="00B0671D" w:rsidRDefault="00AF10F3" w:rsidP="00AF10F3">
      <w:pPr>
        <w:jc w:val="both"/>
        <w:rPr>
          <w:rFonts w:cstheme="minorHAnsi"/>
          <w:sz w:val="24"/>
          <w:szCs w:val="24"/>
        </w:rPr>
      </w:pPr>
      <w:r w:rsidRPr="00B0671D">
        <w:rPr>
          <w:rFonts w:cstheme="minorHAnsi"/>
          <w:sz w:val="24"/>
          <w:szCs w:val="24"/>
        </w:rPr>
        <w:t xml:space="preserve">Abraham bliver således fader til </w:t>
      </w:r>
      <w:r w:rsidRPr="00D47DAA">
        <w:rPr>
          <w:rFonts w:cstheme="minorHAnsi"/>
          <w:b/>
          <w:bCs/>
          <w:sz w:val="24"/>
          <w:szCs w:val="24"/>
        </w:rPr>
        <w:t>Isak</w:t>
      </w:r>
      <w:r w:rsidRPr="00B0671D">
        <w:rPr>
          <w:rFonts w:cstheme="minorHAnsi"/>
          <w:sz w:val="24"/>
          <w:szCs w:val="24"/>
        </w:rPr>
        <w:t xml:space="preserve"> (stamfader til jøderne) og til </w:t>
      </w:r>
      <w:r w:rsidRPr="00D47DAA">
        <w:rPr>
          <w:rFonts w:cstheme="minorHAnsi"/>
          <w:b/>
          <w:bCs/>
          <w:sz w:val="24"/>
          <w:szCs w:val="24"/>
        </w:rPr>
        <w:t>Ismael</w:t>
      </w:r>
      <w:r w:rsidRPr="00B0671D">
        <w:rPr>
          <w:rFonts w:cstheme="minorHAnsi"/>
          <w:sz w:val="24"/>
          <w:szCs w:val="24"/>
        </w:rPr>
        <w:t xml:space="preserve"> (stamfader til araberne), og gennem tiden vokser det jødiske folk sig stort. </w:t>
      </w:r>
      <w:r w:rsidR="00D47DAA">
        <w:rPr>
          <w:rFonts w:cstheme="minorHAnsi"/>
          <w:sz w:val="24"/>
          <w:szCs w:val="24"/>
        </w:rPr>
        <w:t>Resultatet</w:t>
      </w:r>
      <w:r w:rsidRPr="00B0671D">
        <w:rPr>
          <w:rFonts w:cstheme="minorHAnsi"/>
          <w:sz w:val="24"/>
          <w:szCs w:val="24"/>
        </w:rPr>
        <w:t xml:space="preserve"> af </w:t>
      </w:r>
      <w:r w:rsidR="00D47DAA">
        <w:rPr>
          <w:rFonts w:cstheme="minorHAnsi"/>
          <w:sz w:val="24"/>
          <w:szCs w:val="24"/>
        </w:rPr>
        <w:t>pagten</w:t>
      </w:r>
      <w:r w:rsidRPr="00B0671D">
        <w:rPr>
          <w:rFonts w:cstheme="minorHAnsi"/>
          <w:sz w:val="24"/>
          <w:szCs w:val="24"/>
        </w:rPr>
        <w:t xml:space="preserve"> mellem Gud og jøderne er, at </w:t>
      </w:r>
      <w:r w:rsidRPr="00B0671D">
        <w:rPr>
          <w:rFonts w:cstheme="minorHAnsi"/>
          <w:i/>
          <w:sz w:val="24"/>
          <w:szCs w:val="24"/>
        </w:rPr>
        <w:t>Gud griber ind i historien og former den efter sin vilje</w:t>
      </w:r>
      <w:r w:rsidRPr="00B0671D">
        <w:rPr>
          <w:rFonts w:cstheme="minorHAnsi"/>
          <w:sz w:val="24"/>
          <w:szCs w:val="24"/>
        </w:rPr>
        <w:t>. Pagten indeholder dog en gensidig aftale mellem to parter, som begge må leve op til deres krav. Dette er Guds løsning på det relationelle brud, som mennesket har forårsaget mellem Gud og sig selv.</w:t>
      </w:r>
    </w:p>
    <w:p w14:paraId="5C181B6F" w14:textId="5EABFC39" w:rsidR="00AF10F3" w:rsidRDefault="00AF10F3" w:rsidP="00AF10F3">
      <w:pPr>
        <w:jc w:val="both"/>
        <w:rPr>
          <w:rFonts w:cstheme="minorHAnsi"/>
          <w:sz w:val="24"/>
          <w:szCs w:val="24"/>
        </w:rPr>
      </w:pPr>
      <w:r w:rsidRPr="00B0671D">
        <w:rPr>
          <w:rFonts w:cstheme="minorHAnsi"/>
          <w:sz w:val="24"/>
          <w:szCs w:val="24"/>
        </w:rPr>
        <w:t xml:space="preserve">Pga. hungersnød drager jøderne til Egypten, hvor den egyptiske farao tvinger dem til hårdt arbejde. Igen løser Gud situationen ved at sende en redningsmand, nemlig Moses. Moses fører det jødiske folk ud af Egypten. På bjerget </w:t>
      </w:r>
      <w:proofErr w:type="spellStart"/>
      <w:r w:rsidRPr="00B0671D">
        <w:rPr>
          <w:rFonts w:cstheme="minorHAnsi"/>
          <w:sz w:val="24"/>
          <w:szCs w:val="24"/>
        </w:rPr>
        <w:t>Sinaj</w:t>
      </w:r>
      <w:proofErr w:type="spellEnd"/>
      <w:r w:rsidRPr="00B0671D">
        <w:rPr>
          <w:rFonts w:cstheme="minorHAnsi"/>
          <w:sz w:val="24"/>
          <w:szCs w:val="24"/>
        </w:rPr>
        <w:t xml:space="preserve"> bliver pagten fornyet ved at Moses modtager nogle bud fra Gud. Disse bud bliver kendt som ’Moseloven’ og de 10 bud.</w:t>
      </w:r>
    </w:p>
    <w:p w14:paraId="23E160BF" w14:textId="7A0056A0" w:rsidR="00AD00AE" w:rsidRDefault="00BC36A3" w:rsidP="00AF10F3">
      <w:pPr>
        <w:jc w:val="both"/>
        <w:rPr>
          <w:rFonts w:cstheme="minorHAnsi"/>
          <w:sz w:val="24"/>
          <w:szCs w:val="24"/>
        </w:rPr>
      </w:pPr>
      <w:r>
        <w:rPr>
          <w:noProof/>
        </w:rPr>
        <w:drawing>
          <wp:inline distT="0" distB="0" distL="0" distR="0" wp14:anchorId="0E9B45B0" wp14:editId="3DCAB686">
            <wp:extent cx="2127424" cy="1025525"/>
            <wp:effectExtent l="0" t="0" r="6350" b="3175"/>
            <wp:docPr id="5" name="Billede 5" descr="The Prince of Egypt | Narrative M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rince of Egypt | Narrative M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424" cy="1025525"/>
                    </a:xfrm>
                    <a:prstGeom prst="rect">
                      <a:avLst/>
                    </a:prstGeom>
                    <a:noFill/>
                    <a:ln>
                      <a:noFill/>
                    </a:ln>
                  </pic:spPr>
                </pic:pic>
              </a:graphicData>
            </a:graphic>
          </wp:inline>
        </w:drawing>
      </w:r>
      <w:r>
        <w:rPr>
          <w:rFonts w:cstheme="minorHAnsi"/>
          <w:sz w:val="24"/>
          <w:szCs w:val="24"/>
        </w:rPr>
        <w:t xml:space="preserve">       </w:t>
      </w:r>
      <w:r>
        <w:rPr>
          <w:noProof/>
        </w:rPr>
        <w:drawing>
          <wp:inline distT="0" distB="0" distL="0" distR="0" wp14:anchorId="6597E8A3" wp14:editId="760C21CE">
            <wp:extent cx="1582541" cy="1028700"/>
            <wp:effectExtent l="0" t="0" r="0" b="0"/>
            <wp:docPr id="4" name="Billede 4" descr="Icon of the Prophet Moses Crossing the Red Sea - (1MO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the Prophet Moses Crossing the Red Sea - (1MO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541" cy="1028700"/>
                    </a:xfrm>
                    <a:prstGeom prst="rect">
                      <a:avLst/>
                    </a:prstGeom>
                    <a:noFill/>
                    <a:ln>
                      <a:noFill/>
                    </a:ln>
                  </pic:spPr>
                </pic:pic>
              </a:graphicData>
            </a:graphic>
          </wp:inline>
        </w:drawing>
      </w:r>
      <w:r>
        <w:rPr>
          <w:rFonts w:cstheme="minorHAnsi"/>
          <w:noProof/>
          <w:sz w:val="24"/>
          <w:szCs w:val="24"/>
          <w:lang w:eastAsia="da-DK"/>
        </w:rPr>
        <w:t xml:space="preserve">       </w:t>
      </w:r>
      <w:r w:rsidR="00D47DAA" w:rsidRPr="00B0671D">
        <w:rPr>
          <w:rFonts w:cstheme="minorHAnsi"/>
          <w:noProof/>
          <w:sz w:val="24"/>
          <w:szCs w:val="24"/>
          <w:lang w:eastAsia="da-DK"/>
        </w:rPr>
        <w:drawing>
          <wp:inline distT="0" distB="0" distL="0" distR="0" wp14:anchorId="69A70F3F" wp14:editId="11499E7E">
            <wp:extent cx="2038350" cy="1019175"/>
            <wp:effectExtent l="0" t="0" r="0" b="9525"/>
            <wp:docPr id="1" name="Billede 1" descr="Billedresultat for sinajs bj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sinajs bje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0896" cy="1025448"/>
                    </a:xfrm>
                    <a:prstGeom prst="rect">
                      <a:avLst/>
                    </a:prstGeom>
                    <a:noFill/>
                    <a:ln>
                      <a:noFill/>
                    </a:ln>
                  </pic:spPr>
                </pic:pic>
              </a:graphicData>
            </a:graphic>
          </wp:inline>
        </w:drawing>
      </w:r>
      <w:r w:rsidR="00D1658A">
        <w:rPr>
          <w:rFonts w:cstheme="minorHAnsi"/>
          <w:sz w:val="24"/>
          <w:szCs w:val="24"/>
        </w:rPr>
        <w:t xml:space="preserve">   </w:t>
      </w:r>
      <w:r>
        <w:rPr>
          <w:rFonts w:cstheme="minorHAnsi"/>
          <w:sz w:val="24"/>
          <w:szCs w:val="24"/>
        </w:rPr>
        <w:t xml:space="preserve">  </w:t>
      </w:r>
    </w:p>
    <w:p w14:paraId="4BC3B35C" w14:textId="23202EBF" w:rsidR="00AF10F3" w:rsidRPr="00B0671D" w:rsidRDefault="00C82AAD" w:rsidP="00AF10F3">
      <w:pPr>
        <w:rPr>
          <w:rFonts w:cstheme="minorHAnsi"/>
          <w:b/>
          <w:sz w:val="24"/>
          <w:szCs w:val="24"/>
          <w:u w:val="single"/>
        </w:rPr>
      </w:pPr>
      <w:r>
        <w:rPr>
          <w:rFonts w:cstheme="minorHAnsi"/>
          <w:b/>
          <w:sz w:val="24"/>
          <w:szCs w:val="24"/>
          <w:u w:val="single"/>
        </w:rPr>
        <w:lastRenderedPageBreak/>
        <w:t>Refleksion inden gruppearbejde om 2. Mosebog kap. 20</w:t>
      </w:r>
      <w:r w:rsidR="00AF10F3" w:rsidRPr="00B0671D">
        <w:rPr>
          <w:rFonts w:cstheme="minorHAnsi"/>
          <w:b/>
          <w:sz w:val="24"/>
          <w:szCs w:val="24"/>
          <w:u w:val="single"/>
        </w:rPr>
        <w:t xml:space="preserve">: </w:t>
      </w:r>
    </w:p>
    <w:p w14:paraId="7A12598D" w14:textId="77777777" w:rsidR="00C82AAD" w:rsidRDefault="00AF10F3" w:rsidP="00C82AAD">
      <w:pPr>
        <w:rPr>
          <w:rFonts w:cstheme="minorHAnsi"/>
          <w:sz w:val="24"/>
          <w:szCs w:val="24"/>
        </w:rPr>
      </w:pPr>
      <w:r w:rsidRPr="00B0671D">
        <w:rPr>
          <w:rFonts w:cstheme="minorHAnsi"/>
          <w:sz w:val="24"/>
          <w:szCs w:val="24"/>
        </w:rPr>
        <w:t xml:space="preserve">I 2. Mosebog åbenbarer </w:t>
      </w:r>
      <w:r w:rsidR="00C82AAD" w:rsidRPr="00B0671D">
        <w:rPr>
          <w:rFonts w:cstheme="minorHAnsi"/>
          <w:sz w:val="24"/>
          <w:szCs w:val="24"/>
        </w:rPr>
        <w:t xml:space="preserve">Gud </w:t>
      </w:r>
      <w:r w:rsidRPr="00B0671D">
        <w:rPr>
          <w:rFonts w:cstheme="minorHAnsi"/>
          <w:sz w:val="24"/>
          <w:szCs w:val="24"/>
        </w:rPr>
        <w:t xml:space="preserve">sig for Moses på </w:t>
      </w:r>
      <w:proofErr w:type="spellStart"/>
      <w:r w:rsidRPr="00B0671D">
        <w:rPr>
          <w:rFonts w:cstheme="minorHAnsi"/>
          <w:sz w:val="24"/>
          <w:szCs w:val="24"/>
        </w:rPr>
        <w:t>Sinajs</w:t>
      </w:r>
      <w:proofErr w:type="spellEnd"/>
      <w:r w:rsidRPr="00B0671D">
        <w:rPr>
          <w:rFonts w:cstheme="minorHAnsi"/>
          <w:sz w:val="24"/>
          <w:szCs w:val="24"/>
        </w:rPr>
        <w:t xml:space="preserve"> Bjerg</w:t>
      </w:r>
      <w:r w:rsidR="00C82AAD">
        <w:rPr>
          <w:rFonts w:cstheme="minorHAnsi"/>
          <w:sz w:val="24"/>
          <w:szCs w:val="24"/>
        </w:rPr>
        <w:t xml:space="preserve"> i Israel</w:t>
      </w:r>
      <w:r w:rsidRPr="00B0671D">
        <w:rPr>
          <w:rFonts w:cstheme="minorHAnsi"/>
          <w:sz w:val="24"/>
          <w:szCs w:val="24"/>
        </w:rPr>
        <w:t xml:space="preserve">. </w:t>
      </w:r>
      <w:r w:rsidR="00C82AAD">
        <w:rPr>
          <w:rFonts w:cstheme="minorHAnsi"/>
          <w:sz w:val="24"/>
          <w:szCs w:val="24"/>
        </w:rPr>
        <w:t xml:space="preserve">Mens klassen arbejder med teksten, bør man have følgende overvejelser med i sin læsning og fortolkning for at træne analyse og religionsfaglige begreber. </w:t>
      </w:r>
    </w:p>
    <w:p w14:paraId="6FB2DC41" w14:textId="55DFA8A4" w:rsidR="00AF10F3" w:rsidRPr="00C82AAD" w:rsidRDefault="00C82AAD" w:rsidP="00C82AAD">
      <w:pPr>
        <w:pStyle w:val="Listeafsnit"/>
        <w:numPr>
          <w:ilvl w:val="0"/>
          <w:numId w:val="7"/>
        </w:numPr>
        <w:rPr>
          <w:rFonts w:cstheme="minorHAnsi"/>
          <w:sz w:val="24"/>
          <w:szCs w:val="24"/>
        </w:rPr>
      </w:pPr>
      <w:r>
        <w:rPr>
          <w:rFonts w:cstheme="minorHAnsi"/>
          <w:sz w:val="24"/>
          <w:szCs w:val="24"/>
        </w:rPr>
        <w:t>Hvilken synsvinkel udtrykkes i teksten og hvilken genre er det</w:t>
      </w:r>
      <w:r w:rsidR="00AF10F3" w:rsidRPr="00C82AAD">
        <w:rPr>
          <w:rFonts w:cstheme="minorHAnsi"/>
          <w:sz w:val="24"/>
          <w:szCs w:val="24"/>
        </w:rPr>
        <w:t>?</w:t>
      </w:r>
      <w:r>
        <w:rPr>
          <w:rFonts w:cstheme="minorHAnsi"/>
          <w:sz w:val="24"/>
          <w:szCs w:val="24"/>
        </w:rPr>
        <w:t xml:space="preserve"> </w:t>
      </w:r>
    </w:p>
    <w:p w14:paraId="3BB8A7F1" w14:textId="77777777" w:rsidR="00AF10F3" w:rsidRPr="00B0671D" w:rsidRDefault="00AF10F3" w:rsidP="00AF10F3">
      <w:pPr>
        <w:pStyle w:val="Listeafsnit"/>
        <w:rPr>
          <w:rFonts w:cstheme="minorHAnsi"/>
          <w:sz w:val="24"/>
          <w:szCs w:val="24"/>
        </w:rPr>
      </w:pPr>
    </w:p>
    <w:p w14:paraId="360FABFB" w14:textId="77777777" w:rsidR="00AF10F3" w:rsidRPr="00B0671D" w:rsidRDefault="00AF10F3" w:rsidP="002467E7">
      <w:pPr>
        <w:pStyle w:val="Listeafsnit"/>
        <w:numPr>
          <w:ilvl w:val="0"/>
          <w:numId w:val="1"/>
        </w:numPr>
        <w:rPr>
          <w:rFonts w:cstheme="minorHAnsi"/>
          <w:sz w:val="24"/>
          <w:szCs w:val="24"/>
        </w:rPr>
      </w:pPr>
      <w:r w:rsidRPr="00B0671D">
        <w:rPr>
          <w:rFonts w:cstheme="minorHAnsi"/>
          <w:sz w:val="24"/>
          <w:szCs w:val="24"/>
        </w:rPr>
        <w:t>Hvilken gudsopfattelse ses i teksten – den transcendente eller antropomorfe?</w:t>
      </w:r>
    </w:p>
    <w:p w14:paraId="12459773" w14:textId="77777777" w:rsidR="00595E27" w:rsidRPr="00B0671D" w:rsidRDefault="00595E27" w:rsidP="00595E27">
      <w:pPr>
        <w:pStyle w:val="Listeafsnit"/>
        <w:rPr>
          <w:rFonts w:cstheme="minorHAnsi"/>
          <w:sz w:val="24"/>
          <w:szCs w:val="24"/>
        </w:rPr>
      </w:pPr>
    </w:p>
    <w:p w14:paraId="12CFD366" w14:textId="51BADC0B" w:rsidR="00595E27" w:rsidRPr="00B0671D" w:rsidRDefault="00595E27" w:rsidP="002467E7">
      <w:pPr>
        <w:pStyle w:val="Listeafsnit"/>
        <w:numPr>
          <w:ilvl w:val="0"/>
          <w:numId w:val="1"/>
        </w:numPr>
        <w:rPr>
          <w:rFonts w:cstheme="minorHAnsi"/>
          <w:sz w:val="24"/>
          <w:szCs w:val="24"/>
        </w:rPr>
      </w:pPr>
      <w:r w:rsidRPr="00B0671D">
        <w:rPr>
          <w:rFonts w:cstheme="minorHAnsi"/>
          <w:sz w:val="24"/>
          <w:szCs w:val="24"/>
        </w:rPr>
        <w:t xml:space="preserve">Hvorfor foregår åbenbaringen </w:t>
      </w:r>
      <w:r w:rsidR="00C82AAD">
        <w:rPr>
          <w:rFonts w:cstheme="minorHAnsi"/>
          <w:sz w:val="24"/>
          <w:szCs w:val="24"/>
        </w:rPr>
        <w:t xml:space="preserve">mon </w:t>
      </w:r>
      <w:r w:rsidRPr="00B0671D">
        <w:rPr>
          <w:rFonts w:cstheme="minorHAnsi"/>
          <w:sz w:val="24"/>
          <w:szCs w:val="24"/>
        </w:rPr>
        <w:t>på et bjerg? Relatér dette til andre myter.</w:t>
      </w:r>
    </w:p>
    <w:p w14:paraId="49EDA182" w14:textId="77777777" w:rsidR="00AF10F3" w:rsidRPr="00B0671D" w:rsidRDefault="00AF10F3" w:rsidP="00AF10F3">
      <w:pPr>
        <w:pStyle w:val="Listeafsnit"/>
        <w:rPr>
          <w:rFonts w:cstheme="minorHAnsi"/>
          <w:sz w:val="24"/>
          <w:szCs w:val="24"/>
        </w:rPr>
      </w:pPr>
    </w:p>
    <w:p w14:paraId="3F9F37C8" w14:textId="541C9593" w:rsidR="00AF10F3" w:rsidRPr="00B0671D" w:rsidRDefault="00C82AAD" w:rsidP="00E06D4D">
      <w:pPr>
        <w:pStyle w:val="Listeafsnit"/>
        <w:numPr>
          <w:ilvl w:val="0"/>
          <w:numId w:val="1"/>
        </w:numPr>
        <w:rPr>
          <w:rFonts w:cstheme="minorHAnsi"/>
          <w:sz w:val="24"/>
          <w:szCs w:val="24"/>
        </w:rPr>
      </w:pPr>
      <w:r>
        <w:rPr>
          <w:rFonts w:cstheme="minorHAnsi"/>
          <w:sz w:val="24"/>
          <w:szCs w:val="24"/>
        </w:rPr>
        <w:t>Begrebet ’</w:t>
      </w:r>
      <w:proofErr w:type="spellStart"/>
      <w:r>
        <w:rPr>
          <w:rFonts w:cstheme="minorHAnsi"/>
          <w:sz w:val="24"/>
          <w:szCs w:val="24"/>
        </w:rPr>
        <w:t>mana</w:t>
      </w:r>
      <w:proofErr w:type="spellEnd"/>
      <w:r>
        <w:rPr>
          <w:rFonts w:cstheme="minorHAnsi"/>
          <w:sz w:val="24"/>
          <w:szCs w:val="24"/>
        </w:rPr>
        <w:t xml:space="preserve">’ kan forklares som en </w:t>
      </w:r>
      <w:r w:rsidR="00AF10F3" w:rsidRPr="00B0671D">
        <w:rPr>
          <w:rFonts w:cstheme="minorHAnsi"/>
          <w:sz w:val="24"/>
          <w:szCs w:val="24"/>
        </w:rPr>
        <w:t>stærk</w:t>
      </w:r>
      <w:r>
        <w:rPr>
          <w:rFonts w:cstheme="minorHAnsi"/>
          <w:sz w:val="24"/>
          <w:szCs w:val="24"/>
        </w:rPr>
        <w:t>,</w:t>
      </w:r>
      <w:r w:rsidR="00AF10F3" w:rsidRPr="00B0671D">
        <w:rPr>
          <w:rFonts w:cstheme="minorHAnsi"/>
          <w:sz w:val="24"/>
          <w:szCs w:val="24"/>
        </w:rPr>
        <w:t xml:space="preserve"> hellig energi</w:t>
      </w:r>
      <w:r>
        <w:rPr>
          <w:rFonts w:cstheme="minorHAnsi"/>
          <w:sz w:val="24"/>
          <w:szCs w:val="24"/>
        </w:rPr>
        <w:t xml:space="preserve">. Mana kan være både god og farlig, og derfor er der visse </w:t>
      </w:r>
      <w:r w:rsidR="00AF10F3" w:rsidRPr="00B0671D">
        <w:rPr>
          <w:rFonts w:cstheme="minorHAnsi"/>
          <w:sz w:val="24"/>
          <w:szCs w:val="24"/>
        </w:rPr>
        <w:t>’tabu</w:t>
      </w:r>
      <w:r>
        <w:rPr>
          <w:rFonts w:cstheme="minorHAnsi"/>
          <w:sz w:val="24"/>
          <w:szCs w:val="24"/>
        </w:rPr>
        <w:t>er</w:t>
      </w:r>
      <w:r w:rsidR="00AF10F3" w:rsidRPr="00B0671D">
        <w:rPr>
          <w:rFonts w:cstheme="minorHAnsi"/>
          <w:sz w:val="24"/>
          <w:szCs w:val="24"/>
        </w:rPr>
        <w:t xml:space="preserve">’ (forholdsregler, der skal overholdes) </w:t>
      </w:r>
      <w:r>
        <w:rPr>
          <w:rFonts w:cstheme="minorHAnsi"/>
          <w:sz w:val="24"/>
          <w:szCs w:val="24"/>
        </w:rPr>
        <w:t xml:space="preserve">forbundet med </w:t>
      </w:r>
      <w:proofErr w:type="spellStart"/>
      <w:r>
        <w:rPr>
          <w:rFonts w:cstheme="minorHAnsi"/>
          <w:sz w:val="24"/>
          <w:szCs w:val="24"/>
        </w:rPr>
        <w:t>mana</w:t>
      </w:r>
      <w:proofErr w:type="spellEnd"/>
      <w:r>
        <w:rPr>
          <w:rFonts w:cstheme="minorHAnsi"/>
          <w:sz w:val="24"/>
          <w:szCs w:val="24"/>
        </w:rPr>
        <w:t xml:space="preserve">. Overvej, hvordan Guds </w:t>
      </w:r>
      <w:proofErr w:type="spellStart"/>
      <w:r>
        <w:rPr>
          <w:rFonts w:cstheme="minorHAnsi"/>
          <w:sz w:val="24"/>
          <w:szCs w:val="24"/>
        </w:rPr>
        <w:t>mana</w:t>
      </w:r>
      <w:proofErr w:type="spellEnd"/>
      <w:r>
        <w:rPr>
          <w:rFonts w:cstheme="minorHAnsi"/>
          <w:sz w:val="24"/>
          <w:szCs w:val="24"/>
        </w:rPr>
        <w:t xml:space="preserve"> kan ses som både god og farlig.</w:t>
      </w:r>
      <w:r w:rsidR="008703E3">
        <w:rPr>
          <w:rFonts w:cstheme="minorHAnsi"/>
          <w:sz w:val="24"/>
          <w:szCs w:val="24"/>
        </w:rPr>
        <w:t xml:space="preserve"> Relatér dette til begreberne ’sakral’ (hellig) og ’profan’ (verdslig, jordisk).</w:t>
      </w:r>
    </w:p>
    <w:p w14:paraId="5A2BD1C4" w14:textId="77777777" w:rsidR="00AF10F3" w:rsidRPr="00B0671D" w:rsidRDefault="00AF10F3" w:rsidP="00AF10F3">
      <w:pPr>
        <w:pStyle w:val="Listeafsnit"/>
        <w:rPr>
          <w:rFonts w:cstheme="minorHAnsi"/>
          <w:sz w:val="24"/>
          <w:szCs w:val="24"/>
        </w:rPr>
      </w:pPr>
    </w:p>
    <w:p w14:paraId="61C75C2A" w14:textId="77777777" w:rsidR="00AD00AE" w:rsidRPr="00B0671D" w:rsidRDefault="00AD00AE" w:rsidP="00595E27">
      <w:pPr>
        <w:rPr>
          <w:rFonts w:cstheme="minorHAnsi"/>
          <w:b/>
          <w:sz w:val="24"/>
          <w:szCs w:val="24"/>
          <w:u w:val="single"/>
        </w:rPr>
      </w:pPr>
      <w:r w:rsidRPr="00B0671D">
        <w:rPr>
          <w:rFonts w:cstheme="minorHAnsi"/>
          <w:noProof/>
          <w:sz w:val="24"/>
          <w:szCs w:val="24"/>
          <w:lang w:eastAsia="da-DK"/>
        </w:rPr>
        <w:t xml:space="preserve">         </w:t>
      </w:r>
      <w:r w:rsidRPr="00B0671D">
        <w:rPr>
          <w:rFonts w:cstheme="minorHAnsi"/>
          <w:noProof/>
          <w:sz w:val="24"/>
          <w:szCs w:val="24"/>
          <w:lang w:eastAsia="da-DK"/>
        </w:rPr>
        <w:drawing>
          <wp:inline distT="0" distB="0" distL="0" distR="0" wp14:anchorId="0F15644D" wp14:editId="42B5A8E7">
            <wp:extent cx="1310400" cy="1368000"/>
            <wp:effectExtent l="0" t="0" r="4445" b="3810"/>
            <wp:docPr id="2" name="Billede 2" descr="Billedresultat for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tor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400" cy="1368000"/>
                    </a:xfrm>
                    <a:prstGeom prst="rect">
                      <a:avLst/>
                    </a:prstGeom>
                    <a:noFill/>
                    <a:ln>
                      <a:noFill/>
                    </a:ln>
                  </pic:spPr>
                </pic:pic>
              </a:graphicData>
            </a:graphic>
          </wp:inline>
        </w:drawing>
      </w:r>
      <w:r w:rsidRPr="00B0671D">
        <w:rPr>
          <w:rFonts w:cstheme="minorHAnsi"/>
          <w:noProof/>
          <w:sz w:val="24"/>
          <w:szCs w:val="24"/>
          <w:lang w:eastAsia="da-DK"/>
        </w:rPr>
        <w:t xml:space="preserve">                            </w:t>
      </w:r>
      <w:r w:rsidRPr="00B0671D">
        <w:rPr>
          <w:rFonts w:cstheme="minorHAnsi"/>
          <w:noProof/>
          <w:sz w:val="24"/>
          <w:szCs w:val="24"/>
          <w:lang w:eastAsia="da-DK"/>
        </w:rPr>
        <w:drawing>
          <wp:inline distT="0" distB="0" distL="0" distR="0" wp14:anchorId="4E1D71F8" wp14:editId="5AAA1EF1">
            <wp:extent cx="3182400" cy="1364400"/>
            <wp:effectExtent l="0" t="0" r="0" b="7620"/>
            <wp:docPr id="3" name="Billede 3" descr="Billedresultat for moses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moses tor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2400" cy="1364400"/>
                    </a:xfrm>
                    <a:prstGeom prst="rect">
                      <a:avLst/>
                    </a:prstGeom>
                    <a:noFill/>
                    <a:ln>
                      <a:noFill/>
                    </a:ln>
                  </pic:spPr>
                </pic:pic>
              </a:graphicData>
            </a:graphic>
          </wp:inline>
        </w:drawing>
      </w:r>
    </w:p>
    <w:p w14:paraId="2FB162C5" w14:textId="77777777" w:rsidR="00EA7A8F" w:rsidRPr="00B9411C" w:rsidRDefault="00EA7A8F" w:rsidP="00F06E1E">
      <w:pPr>
        <w:pStyle w:val="Overskrift2"/>
        <w:spacing w:after="0" w:afterAutospacing="0"/>
        <w:rPr>
          <w:rFonts w:asciiTheme="minorHAnsi" w:hAnsiTheme="minorHAnsi" w:cstheme="minorHAnsi"/>
          <w:color w:val="000000"/>
          <w:sz w:val="28"/>
          <w:szCs w:val="28"/>
        </w:rPr>
      </w:pPr>
      <w:r w:rsidRPr="00B9411C">
        <w:rPr>
          <w:rFonts w:asciiTheme="minorHAnsi" w:hAnsiTheme="minorHAnsi" w:cstheme="minorHAnsi"/>
          <w:color w:val="000000"/>
          <w:sz w:val="28"/>
          <w:szCs w:val="28"/>
        </w:rPr>
        <w:t>2. Mosebog, kap. 20, 1-26: De ti bud</w:t>
      </w:r>
    </w:p>
    <w:p w14:paraId="4326EA32" w14:textId="77777777" w:rsidR="00EA7A8F" w:rsidRPr="00B0671D" w:rsidRDefault="00000000" w:rsidP="00EA7A8F">
      <w:pPr>
        <w:pStyle w:val="NormalWeb"/>
        <w:rPr>
          <w:rFonts w:asciiTheme="minorHAnsi" w:hAnsiTheme="minorHAnsi" w:cstheme="minorHAnsi"/>
          <w:color w:val="000000"/>
        </w:rPr>
      </w:pPr>
      <w:hyperlink r:id="rId13" w:tgtFrame="Notes" w:history="1">
        <w:r w:rsidR="00EA7A8F" w:rsidRPr="00B0671D">
          <w:rPr>
            <w:rStyle w:val="Hyperlink"/>
            <w:rFonts w:asciiTheme="minorHAnsi" w:hAnsiTheme="minorHAnsi" w:cstheme="minorHAnsi"/>
            <w:b/>
            <w:bCs/>
          </w:rPr>
          <w:t>v1</w:t>
        </w:r>
      </w:hyperlink>
      <w:r w:rsidR="00EA7A8F" w:rsidRPr="00B0671D">
        <w:rPr>
          <w:rFonts w:asciiTheme="minorHAnsi" w:hAnsiTheme="minorHAnsi" w:cstheme="minorHAnsi"/>
          <w:color w:val="000000"/>
        </w:rPr>
        <w:t xml:space="preserve">  Gud talte alle disse ord: </w:t>
      </w:r>
      <w:hyperlink r:id="rId14" w:tgtFrame="Notes" w:history="1">
        <w:r w:rsidR="00EA7A8F" w:rsidRPr="00B0671D">
          <w:rPr>
            <w:rStyle w:val="Hyperlink"/>
            <w:rFonts w:asciiTheme="minorHAnsi" w:hAnsiTheme="minorHAnsi" w:cstheme="minorHAnsi"/>
            <w:b/>
            <w:bCs/>
          </w:rPr>
          <w:t>v2</w:t>
        </w:r>
      </w:hyperlink>
      <w:r w:rsidR="00EA7A8F" w:rsidRPr="00B0671D">
        <w:rPr>
          <w:rFonts w:asciiTheme="minorHAnsi" w:hAnsiTheme="minorHAnsi" w:cstheme="minorHAnsi"/>
          <w:color w:val="000000"/>
        </w:rPr>
        <w:t>  »Jeg er Herren din Gud, som førte dig ud af Egypten, af trællehuset.</w:t>
      </w:r>
    </w:p>
    <w:p w14:paraId="46F356B5" w14:textId="77777777" w:rsidR="00EA7A8F" w:rsidRPr="00B0671D" w:rsidRDefault="00000000" w:rsidP="00EA7A8F">
      <w:pPr>
        <w:pStyle w:val="NormalWeb"/>
        <w:rPr>
          <w:rFonts w:asciiTheme="minorHAnsi" w:hAnsiTheme="minorHAnsi" w:cstheme="minorHAnsi"/>
          <w:color w:val="000000"/>
        </w:rPr>
      </w:pPr>
      <w:hyperlink r:id="rId15" w:tgtFrame="Notes" w:history="1">
        <w:r w:rsidR="00EA7A8F" w:rsidRPr="00B0671D">
          <w:rPr>
            <w:rStyle w:val="Hyperlink"/>
            <w:rFonts w:asciiTheme="minorHAnsi" w:hAnsiTheme="minorHAnsi" w:cstheme="minorHAnsi"/>
            <w:b/>
            <w:bCs/>
          </w:rPr>
          <w:t>v3</w:t>
        </w:r>
      </w:hyperlink>
      <w:r w:rsidR="00EA7A8F" w:rsidRPr="00B0671D">
        <w:rPr>
          <w:rFonts w:asciiTheme="minorHAnsi" w:hAnsiTheme="minorHAnsi" w:cstheme="minorHAnsi"/>
          <w:color w:val="000000"/>
        </w:rPr>
        <w:t>  Du må ikke have andre guder end mig.</w:t>
      </w:r>
    </w:p>
    <w:p w14:paraId="00522FBB" w14:textId="77777777" w:rsidR="00EA7A8F" w:rsidRPr="00B0671D" w:rsidRDefault="00000000" w:rsidP="00EA7A8F">
      <w:pPr>
        <w:pStyle w:val="NormalWeb"/>
        <w:rPr>
          <w:rFonts w:asciiTheme="minorHAnsi" w:hAnsiTheme="minorHAnsi" w:cstheme="minorHAnsi"/>
          <w:color w:val="000000"/>
        </w:rPr>
      </w:pPr>
      <w:hyperlink r:id="rId16" w:tgtFrame="Notes" w:history="1">
        <w:r w:rsidR="00EA7A8F" w:rsidRPr="00B0671D">
          <w:rPr>
            <w:rStyle w:val="Hyperlink"/>
            <w:rFonts w:asciiTheme="minorHAnsi" w:hAnsiTheme="minorHAnsi" w:cstheme="minorHAnsi"/>
            <w:b/>
            <w:bCs/>
          </w:rPr>
          <w:t>v4</w:t>
        </w:r>
      </w:hyperlink>
      <w:r w:rsidR="00EA7A8F" w:rsidRPr="00B0671D">
        <w:rPr>
          <w:rFonts w:asciiTheme="minorHAnsi" w:hAnsiTheme="minorHAnsi" w:cstheme="minorHAnsi"/>
          <w:color w:val="000000"/>
        </w:rPr>
        <w:t xml:space="preserve">  Du må ikke lave dig noget gudebillede i form af noget som helst oppe i himlen eller nede på jorden eller i vandet under jorden. </w:t>
      </w:r>
      <w:hyperlink r:id="rId17" w:tgtFrame="Notes" w:history="1">
        <w:r w:rsidR="00EA7A8F" w:rsidRPr="00B0671D">
          <w:rPr>
            <w:rStyle w:val="Hyperlink"/>
            <w:rFonts w:asciiTheme="minorHAnsi" w:hAnsiTheme="minorHAnsi" w:cstheme="minorHAnsi"/>
            <w:b/>
            <w:bCs/>
          </w:rPr>
          <w:t>v5</w:t>
        </w:r>
      </w:hyperlink>
      <w:r w:rsidR="00EA7A8F" w:rsidRPr="00B0671D">
        <w:rPr>
          <w:rFonts w:asciiTheme="minorHAnsi" w:hAnsiTheme="minorHAnsi" w:cstheme="minorHAnsi"/>
          <w:color w:val="000000"/>
        </w:rPr>
        <w:t xml:space="preserve">  Du må ikke tilbede dem og dyrke dem, for jeg, Herren din Gud, er en lidenskabelig Gud. Jeg straffer fædres skyld på børn, børnebørn og oldebørn af dem, der hader mig; </w:t>
      </w:r>
      <w:hyperlink r:id="rId18" w:tgtFrame="Notes" w:history="1">
        <w:r w:rsidR="00EA7A8F" w:rsidRPr="00B0671D">
          <w:rPr>
            <w:rStyle w:val="Hyperlink"/>
            <w:rFonts w:asciiTheme="minorHAnsi" w:hAnsiTheme="minorHAnsi" w:cstheme="minorHAnsi"/>
            <w:b/>
            <w:bCs/>
          </w:rPr>
          <w:t>v6</w:t>
        </w:r>
      </w:hyperlink>
      <w:r w:rsidR="00EA7A8F" w:rsidRPr="00B0671D">
        <w:rPr>
          <w:rFonts w:asciiTheme="minorHAnsi" w:hAnsiTheme="minorHAnsi" w:cstheme="minorHAnsi"/>
          <w:color w:val="000000"/>
        </w:rPr>
        <w:t>  men dem, der elsker mig og holder mine befalinger, vil jeg vise godhed i tusind slægtled.</w:t>
      </w:r>
    </w:p>
    <w:p w14:paraId="6BFDC178" w14:textId="77777777" w:rsidR="00EA7A8F" w:rsidRPr="00B0671D" w:rsidRDefault="00000000" w:rsidP="00EA7A8F">
      <w:pPr>
        <w:pStyle w:val="NormalWeb"/>
        <w:rPr>
          <w:rFonts w:asciiTheme="minorHAnsi" w:hAnsiTheme="minorHAnsi" w:cstheme="minorHAnsi"/>
          <w:color w:val="000000"/>
        </w:rPr>
      </w:pPr>
      <w:hyperlink r:id="rId19" w:tgtFrame="Notes" w:history="1">
        <w:r w:rsidR="00EA7A8F" w:rsidRPr="00B0671D">
          <w:rPr>
            <w:rStyle w:val="Hyperlink"/>
            <w:rFonts w:asciiTheme="minorHAnsi" w:hAnsiTheme="minorHAnsi" w:cstheme="minorHAnsi"/>
            <w:b/>
            <w:bCs/>
          </w:rPr>
          <w:t>v7</w:t>
        </w:r>
      </w:hyperlink>
      <w:r w:rsidR="00EA7A8F" w:rsidRPr="00B0671D">
        <w:rPr>
          <w:rFonts w:asciiTheme="minorHAnsi" w:hAnsiTheme="minorHAnsi" w:cstheme="minorHAnsi"/>
          <w:color w:val="000000"/>
        </w:rPr>
        <w:t>  Du må ikke bruge Herren din Guds navn til løgn, for Herren vil aldrig lade den ustraffet, der bruger hans navn til løgn.</w:t>
      </w:r>
    </w:p>
    <w:p w14:paraId="00F3FCB4" w14:textId="77777777" w:rsidR="00EA7A8F" w:rsidRPr="00B0671D" w:rsidRDefault="00000000" w:rsidP="00EA7A8F">
      <w:pPr>
        <w:pStyle w:val="NormalWeb"/>
        <w:rPr>
          <w:rFonts w:asciiTheme="minorHAnsi" w:hAnsiTheme="minorHAnsi" w:cstheme="minorHAnsi"/>
          <w:color w:val="000000"/>
        </w:rPr>
      </w:pPr>
      <w:hyperlink r:id="rId20" w:tgtFrame="Notes" w:history="1">
        <w:r w:rsidR="00EA7A8F" w:rsidRPr="00B0671D">
          <w:rPr>
            <w:rStyle w:val="Hyperlink"/>
            <w:rFonts w:asciiTheme="minorHAnsi" w:hAnsiTheme="minorHAnsi" w:cstheme="minorHAnsi"/>
            <w:b/>
            <w:bCs/>
          </w:rPr>
          <w:t>v8</w:t>
        </w:r>
      </w:hyperlink>
      <w:r w:rsidR="00EA7A8F" w:rsidRPr="00B0671D">
        <w:rPr>
          <w:rFonts w:asciiTheme="minorHAnsi" w:hAnsiTheme="minorHAnsi" w:cstheme="minorHAnsi"/>
          <w:color w:val="000000"/>
        </w:rPr>
        <w:t xml:space="preserve">  Husk sabbatsdagen og hold den hellig. </w:t>
      </w:r>
      <w:hyperlink r:id="rId21" w:tgtFrame="Notes" w:history="1">
        <w:r w:rsidR="00EA7A8F" w:rsidRPr="00B0671D">
          <w:rPr>
            <w:rStyle w:val="Hyperlink"/>
            <w:rFonts w:asciiTheme="minorHAnsi" w:hAnsiTheme="minorHAnsi" w:cstheme="minorHAnsi"/>
            <w:b/>
            <w:bCs/>
          </w:rPr>
          <w:t>v9</w:t>
        </w:r>
      </w:hyperlink>
      <w:r w:rsidR="00EA7A8F" w:rsidRPr="00B0671D">
        <w:rPr>
          <w:rFonts w:asciiTheme="minorHAnsi" w:hAnsiTheme="minorHAnsi" w:cstheme="minorHAnsi"/>
          <w:color w:val="000000"/>
        </w:rPr>
        <w:t xml:space="preserve">  I seks dage må du arbejde og gøre alt, hvad du skal; </w:t>
      </w:r>
      <w:hyperlink r:id="rId22" w:tgtFrame="Notes" w:history="1">
        <w:r w:rsidR="00EA7A8F" w:rsidRPr="00B0671D">
          <w:rPr>
            <w:rStyle w:val="Hyperlink"/>
            <w:rFonts w:asciiTheme="minorHAnsi" w:hAnsiTheme="minorHAnsi" w:cstheme="minorHAnsi"/>
            <w:b/>
            <w:bCs/>
          </w:rPr>
          <w:t>v10</w:t>
        </w:r>
      </w:hyperlink>
      <w:r w:rsidR="00EA7A8F" w:rsidRPr="00B0671D">
        <w:rPr>
          <w:rFonts w:asciiTheme="minorHAnsi" w:hAnsiTheme="minorHAnsi" w:cstheme="minorHAnsi"/>
          <w:color w:val="000000"/>
        </w:rPr>
        <w:t xml:space="preserve">  men den syvende dag er sabbat for Herren din Gud. Da må du ikke gøre noget som helst arbejde, hverken du selv eller din søn eller datter, din træl eller trælkvinde eller dine husdyr, og </w:t>
      </w:r>
      <w:r w:rsidR="00EA7A8F" w:rsidRPr="00B0671D">
        <w:rPr>
          <w:rFonts w:asciiTheme="minorHAnsi" w:hAnsiTheme="minorHAnsi" w:cstheme="minorHAnsi"/>
          <w:color w:val="000000"/>
        </w:rPr>
        <w:lastRenderedPageBreak/>
        <w:t xml:space="preserve">heller ikke den fremmede i dine byer. </w:t>
      </w:r>
      <w:hyperlink r:id="rId23" w:tgtFrame="Notes" w:history="1">
        <w:r w:rsidR="00EA7A8F" w:rsidRPr="00B0671D">
          <w:rPr>
            <w:rStyle w:val="Hyperlink"/>
            <w:rFonts w:asciiTheme="minorHAnsi" w:hAnsiTheme="minorHAnsi" w:cstheme="minorHAnsi"/>
            <w:b/>
            <w:bCs/>
          </w:rPr>
          <w:t>v11</w:t>
        </w:r>
      </w:hyperlink>
      <w:r w:rsidR="00EA7A8F" w:rsidRPr="00B0671D">
        <w:rPr>
          <w:rFonts w:asciiTheme="minorHAnsi" w:hAnsiTheme="minorHAnsi" w:cstheme="minorHAnsi"/>
          <w:color w:val="000000"/>
        </w:rPr>
        <w:t>  For på seks dage skabte Herren himlen og jorden og havet med alt, hvad de rummer, men på den syvende dag hvilede han. Derfor har Herren velsignet sabbatsdagen og helliget den.</w:t>
      </w:r>
    </w:p>
    <w:p w14:paraId="2B323AAB" w14:textId="77777777" w:rsidR="00EA7A8F" w:rsidRPr="00B0671D" w:rsidRDefault="00000000" w:rsidP="00EA7A8F">
      <w:pPr>
        <w:pStyle w:val="NormalWeb"/>
        <w:rPr>
          <w:rFonts w:asciiTheme="minorHAnsi" w:hAnsiTheme="minorHAnsi" w:cstheme="minorHAnsi"/>
          <w:color w:val="000000"/>
        </w:rPr>
      </w:pPr>
      <w:hyperlink r:id="rId24" w:tgtFrame="Notes" w:history="1">
        <w:r w:rsidR="00EA7A8F" w:rsidRPr="00B0671D">
          <w:rPr>
            <w:rStyle w:val="Hyperlink"/>
            <w:rFonts w:asciiTheme="minorHAnsi" w:hAnsiTheme="minorHAnsi" w:cstheme="minorHAnsi"/>
            <w:b/>
            <w:bCs/>
          </w:rPr>
          <w:t>v12</w:t>
        </w:r>
      </w:hyperlink>
      <w:r w:rsidR="00EA7A8F" w:rsidRPr="00B0671D">
        <w:rPr>
          <w:rFonts w:asciiTheme="minorHAnsi" w:hAnsiTheme="minorHAnsi" w:cstheme="minorHAnsi"/>
          <w:color w:val="000000"/>
        </w:rPr>
        <w:t>  Ær din far og din mor, for at du må få et langt liv på den jord, Herren din Gud vil give dig.</w:t>
      </w:r>
    </w:p>
    <w:p w14:paraId="41016B38" w14:textId="77777777" w:rsidR="00EA7A8F" w:rsidRPr="00B0671D" w:rsidRDefault="00000000" w:rsidP="00EA7A8F">
      <w:pPr>
        <w:pStyle w:val="NormalWeb"/>
        <w:rPr>
          <w:rFonts w:asciiTheme="minorHAnsi" w:hAnsiTheme="minorHAnsi" w:cstheme="minorHAnsi"/>
          <w:color w:val="000000"/>
          <w:lang w:val="nb-NO"/>
        </w:rPr>
      </w:pPr>
      <w:hyperlink r:id="rId25" w:tgtFrame="Notes" w:history="1">
        <w:r w:rsidR="00EA7A8F" w:rsidRPr="00B0671D">
          <w:rPr>
            <w:rStyle w:val="Hyperlink"/>
            <w:rFonts w:asciiTheme="minorHAnsi" w:hAnsiTheme="minorHAnsi" w:cstheme="minorHAnsi"/>
            <w:b/>
            <w:bCs/>
            <w:lang w:val="nb-NO"/>
          </w:rPr>
          <w:t>v13</w:t>
        </w:r>
      </w:hyperlink>
      <w:r w:rsidR="00EA7A8F" w:rsidRPr="00B0671D">
        <w:rPr>
          <w:rFonts w:asciiTheme="minorHAnsi" w:hAnsiTheme="minorHAnsi" w:cstheme="minorHAnsi"/>
          <w:color w:val="000000"/>
          <w:lang w:val="nb-NO"/>
        </w:rPr>
        <w:t>  Du må ikke begå drab.</w:t>
      </w:r>
    </w:p>
    <w:p w14:paraId="6E7B120E" w14:textId="77777777" w:rsidR="00EA7A8F" w:rsidRPr="00B0671D" w:rsidRDefault="00000000" w:rsidP="00EA7A8F">
      <w:pPr>
        <w:pStyle w:val="NormalWeb"/>
        <w:rPr>
          <w:rFonts w:asciiTheme="minorHAnsi" w:hAnsiTheme="minorHAnsi" w:cstheme="minorHAnsi"/>
          <w:color w:val="000000"/>
        </w:rPr>
      </w:pPr>
      <w:hyperlink r:id="rId26" w:tgtFrame="Notes" w:history="1">
        <w:r w:rsidR="00EA7A8F" w:rsidRPr="00B0671D">
          <w:rPr>
            <w:rStyle w:val="Hyperlink"/>
            <w:rFonts w:asciiTheme="minorHAnsi" w:hAnsiTheme="minorHAnsi" w:cstheme="minorHAnsi"/>
            <w:b/>
            <w:bCs/>
          </w:rPr>
          <w:t>v14</w:t>
        </w:r>
      </w:hyperlink>
      <w:r w:rsidR="00EA7A8F" w:rsidRPr="00B0671D">
        <w:rPr>
          <w:rFonts w:asciiTheme="minorHAnsi" w:hAnsiTheme="minorHAnsi" w:cstheme="minorHAnsi"/>
          <w:color w:val="000000"/>
        </w:rPr>
        <w:t>  Du må ikke bryde et ægteskab.</w:t>
      </w:r>
    </w:p>
    <w:p w14:paraId="027088FE" w14:textId="77777777" w:rsidR="00EA7A8F" w:rsidRPr="00B0671D" w:rsidRDefault="00000000" w:rsidP="00EA7A8F">
      <w:pPr>
        <w:pStyle w:val="NormalWeb"/>
        <w:rPr>
          <w:rFonts w:asciiTheme="minorHAnsi" w:hAnsiTheme="minorHAnsi" w:cstheme="minorHAnsi"/>
          <w:color w:val="000000"/>
        </w:rPr>
      </w:pPr>
      <w:hyperlink r:id="rId27" w:tgtFrame="Notes" w:history="1">
        <w:r w:rsidR="00EA7A8F" w:rsidRPr="00B0671D">
          <w:rPr>
            <w:rStyle w:val="Hyperlink"/>
            <w:rFonts w:asciiTheme="minorHAnsi" w:hAnsiTheme="minorHAnsi" w:cstheme="minorHAnsi"/>
            <w:b/>
            <w:bCs/>
          </w:rPr>
          <w:t>v15</w:t>
        </w:r>
      </w:hyperlink>
      <w:r w:rsidR="00EA7A8F" w:rsidRPr="00B0671D">
        <w:rPr>
          <w:rFonts w:asciiTheme="minorHAnsi" w:hAnsiTheme="minorHAnsi" w:cstheme="minorHAnsi"/>
          <w:color w:val="000000"/>
        </w:rPr>
        <w:t>  Du må ikke stjæle.</w:t>
      </w:r>
    </w:p>
    <w:p w14:paraId="32442CF3" w14:textId="77777777" w:rsidR="00EA7A8F" w:rsidRPr="00B0671D" w:rsidRDefault="00000000" w:rsidP="00EA7A8F">
      <w:pPr>
        <w:pStyle w:val="NormalWeb"/>
        <w:rPr>
          <w:rFonts w:asciiTheme="minorHAnsi" w:hAnsiTheme="minorHAnsi" w:cstheme="minorHAnsi"/>
          <w:color w:val="000000"/>
        </w:rPr>
      </w:pPr>
      <w:hyperlink r:id="rId28" w:tgtFrame="Notes" w:history="1">
        <w:r w:rsidR="00EA7A8F" w:rsidRPr="00B0671D">
          <w:rPr>
            <w:rStyle w:val="Hyperlink"/>
            <w:rFonts w:asciiTheme="minorHAnsi" w:hAnsiTheme="minorHAnsi" w:cstheme="minorHAnsi"/>
            <w:b/>
            <w:bCs/>
          </w:rPr>
          <w:t>v16</w:t>
        </w:r>
      </w:hyperlink>
      <w:r w:rsidR="00EA7A8F" w:rsidRPr="00B0671D">
        <w:rPr>
          <w:rFonts w:asciiTheme="minorHAnsi" w:hAnsiTheme="minorHAnsi" w:cstheme="minorHAnsi"/>
          <w:color w:val="000000"/>
        </w:rPr>
        <w:t>  Du må ikke vidne falsk mod din næste.</w:t>
      </w:r>
    </w:p>
    <w:p w14:paraId="7C7D345A" w14:textId="77777777" w:rsidR="00EA7A8F" w:rsidRPr="00B0671D" w:rsidRDefault="00000000" w:rsidP="00EA7A8F">
      <w:pPr>
        <w:pStyle w:val="NormalWeb"/>
        <w:rPr>
          <w:rFonts w:asciiTheme="minorHAnsi" w:hAnsiTheme="minorHAnsi" w:cstheme="minorHAnsi"/>
          <w:color w:val="000000"/>
        </w:rPr>
      </w:pPr>
      <w:hyperlink r:id="rId29" w:tgtFrame="Notes" w:history="1">
        <w:r w:rsidR="00EA7A8F" w:rsidRPr="00B0671D">
          <w:rPr>
            <w:rStyle w:val="Hyperlink"/>
            <w:rFonts w:asciiTheme="minorHAnsi" w:hAnsiTheme="minorHAnsi" w:cstheme="minorHAnsi"/>
            <w:b/>
            <w:bCs/>
          </w:rPr>
          <w:t>v17</w:t>
        </w:r>
      </w:hyperlink>
      <w:r w:rsidR="00EA7A8F" w:rsidRPr="00B0671D">
        <w:rPr>
          <w:rFonts w:asciiTheme="minorHAnsi" w:hAnsiTheme="minorHAnsi" w:cstheme="minorHAnsi"/>
          <w:color w:val="000000"/>
        </w:rPr>
        <w:t>  Du må ikke begære din næstes hus. Du må ikke begære din næstes hustru, hans træl eller trælkvinde, hans okse eller æsel eller noget som helst af din næstes ejendom.«</w:t>
      </w:r>
    </w:p>
    <w:p w14:paraId="6A4E5BE0" w14:textId="112BF377" w:rsidR="00EA7A8F" w:rsidRPr="00B0671D" w:rsidRDefault="00EA7A8F" w:rsidP="00EA7A8F">
      <w:pPr>
        <w:pStyle w:val="NormalWeb"/>
        <w:rPr>
          <w:rFonts w:asciiTheme="minorHAnsi" w:hAnsiTheme="minorHAnsi" w:cstheme="minorHAnsi"/>
          <w:color w:val="000000"/>
        </w:rPr>
      </w:pPr>
      <w:r w:rsidRPr="00B0671D">
        <w:rPr>
          <w:rFonts w:asciiTheme="minorHAnsi" w:hAnsiTheme="minorHAnsi" w:cstheme="minorHAnsi"/>
          <w:b/>
          <w:bCs/>
          <w:color w:val="000000"/>
        </w:rPr>
        <w:t>v18</w:t>
      </w:r>
      <w:r w:rsidRPr="00B0671D">
        <w:rPr>
          <w:rFonts w:asciiTheme="minorHAnsi" w:hAnsiTheme="minorHAnsi" w:cstheme="minorHAnsi"/>
          <w:color w:val="000000"/>
        </w:rPr>
        <w:t xml:space="preserve"> Hele folket oplevede tordenbragene og lynglimtene og hornklangen og så bjerget hyllet i røg. Da rystede de og blev stående på lang afstand, </w:t>
      </w:r>
      <w:hyperlink r:id="rId30" w:tgtFrame="Notes" w:history="1">
        <w:r w:rsidRPr="00B0671D">
          <w:rPr>
            <w:rStyle w:val="Hyperlink"/>
            <w:rFonts w:asciiTheme="minorHAnsi" w:hAnsiTheme="minorHAnsi" w:cstheme="minorHAnsi"/>
            <w:b/>
            <w:bCs/>
          </w:rPr>
          <w:t>v19</w:t>
        </w:r>
      </w:hyperlink>
      <w:r w:rsidRPr="00B0671D">
        <w:rPr>
          <w:rFonts w:asciiTheme="minorHAnsi" w:hAnsiTheme="minorHAnsi" w:cstheme="minorHAnsi"/>
          <w:color w:val="000000"/>
        </w:rPr>
        <w:t xml:space="preserve">  og de sagde til Moses: »Du skal tale til os, så lytter vi; men Gud må ikke tale til os, for så dør vi.« </w:t>
      </w:r>
      <w:hyperlink r:id="rId31" w:tgtFrame="Notes" w:history="1">
        <w:r w:rsidRPr="00B0671D">
          <w:rPr>
            <w:rStyle w:val="Hyperlink"/>
            <w:rFonts w:asciiTheme="minorHAnsi" w:hAnsiTheme="minorHAnsi" w:cstheme="minorHAnsi"/>
            <w:b/>
            <w:bCs/>
          </w:rPr>
          <w:t>v20</w:t>
        </w:r>
      </w:hyperlink>
      <w:r w:rsidRPr="00B0671D">
        <w:rPr>
          <w:rFonts w:asciiTheme="minorHAnsi" w:hAnsiTheme="minorHAnsi" w:cstheme="minorHAnsi"/>
          <w:color w:val="000000"/>
        </w:rPr>
        <w:t xml:space="preserve">  Men Moses sagde til folket: »I skal ikke være bange! Gud er kommet for at sætte jer på prøve, og for at I kan frygte ham, så I ikke synder.« </w:t>
      </w:r>
      <w:hyperlink r:id="rId32" w:tgtFrame="Notes" w:history="1">
        <w:r w:rsidRPr="00B0671D">
          <w:rPr>
            <w:rStyle w:val="Hyperlink"/>
            <w:rFonts w:asciiTheme="minorHAnsi" w:hAnsiTheme="minorHAnsi" w:cstheme="minorHAnsi"/>
            <w:b/>
            <w:bCs/>
          </w:rPr>
          <w:t>v21</w:t>
        </w:r>
      </w:hyperlink>
      <w:r w:rsidRPr="00B0671D">
        <w:rPr>
          <w:rFonts w:asciiTheme="minorHAnsi" w:hAnsiTheme="minorHAnsi" w:cstheme="minorHAnsi"/>
          <w:color w:val="000000"/>
        </w:rPr>
        <w:t>  Mens folket blev stående på lang afstand, nærmede Moses sig mulmet, hvor Gud var.</w:t>
      </w:r>
    </w:p>
    <w:p w14:paraId="5B2791E4" w14:textId="77777777" w:rsidR="00EA7A8F" w:rsidRPr="00B0671D" w:rsidRDefault="00EA7A8F" w:rsidP="008C3B44">
      <w:pPr>
        <w:pStyle w:val="Overskrift2"/>
        <w:spacing w:after="240" w:afterAutospacing="0" w:line="276" w:lineRule="auto"/>
        <w:rPr>
          <w:rFonts w:asciiTheme="minorHAnsi" w:hAnsiTheme="minorHAnsi" w:cstheme="minorHAnsi"/>
          <w:color w:val="000000"/>
        </w:rPr>
      </w:pPr>
      <w:r w:rsidRPr="00B0671D">
        <w:rPr>
          <w:rFonts w:asciiTheme="minorHAnsi" w:hAnsiTheme="minorHAnsi" w:cstheme="minorHAnsi"/>
          <w:color w:val="000000"/>
        </w:rPr>
        <w:t>Forordning om alteret</w:t>
      </w:r>
    </w:p>
    <w:p w14:paraId="1814B8CA" w14:textId="60CF7A7A" w:rsidR="00EA7A8F" w:rsidRPr="00B0671D" w:rsidRDefault="00EA7A8F" w:rsidP="00EA7A8F">
      <w:pPr>
        <w:pStyle w:val="NormalWeb"/>
        <w:rPr>
          <w:rFonts w:asciiTheme="minorHAnsi" w:hAnsiTheme="minorHAnsi" w:cstheme="minorHAnsi"/>
          <w:color w:val="000000"/>
        </w:rPr>
      </w:pPr>
      <w:r w:rsidRPr="00B0671D">
        <w:rPr>
          <w:rFonts w:asciiTheme="minorHAnsi" w:hAnsiTheme="minorHAnsi" w:cstheme="minorHAnsi"/>
          <w:b/>
          <w:bCs/>
          <w:color w:val="000000"/>
        </w:rPr>
        <w:t>v22</w:t>
      </w:r>
      <w:r w:rsidRPr="00B0671D">
        <w:rPr>
          <w:rFonts w:asciiTheme="minorHAnsi" w:hAnsiTheme="minorHAnsi" w:cstheme="minorHAnsi"/>
          <w:color w:val="000000"/>
        </w:rPr>
        <w:t> </w:t>
      </w:r>
      <w:r w:rsidR="00B9411C">
        <w:rPr>
          <w:rFonts w:asciiTheme="minorHAnsi" w:hAnsiTheme="minorHAnsi" w:cstheme="minorHAnsi"/>
          <w:color w:val="000000"/>
        </w:rPr>
        <w:t xml:space="preserve"> </w:t>
      </w:r>
      <w:r w:rsidRPr="00B0671D">
        <w:rPr>
          <w:rFonts w:asciiTheme="minorHAnsi" w:hAnsiTheme="minorHAnsi" w:cstheme="minorHAnsi"/>
          <w:color w:val="000000"/>
        </w:rPr>
        <w:t xml:space="preserve">Herren sagde til Moses: Dette skal du sige til israelitterne: I har selv oplevet, at jeg har talt til jer fra himlen. </w:t>
      </w:r>
      <w:r w:rsidRPr="00B0671D">
        <w:rPr>
          <w:rFonts w:asciiTheme="minorHAnsi" w:hAnsiTheme="minorHAnsi" w:cstheme="minorHAnsi"/>
          <w:b/>
          <w:bCs/>
          <w:color w:val="000000"/>
        </w:rPr>
        <w:t>v23</w:t>
      </w:r>
      <w:r w:rsidRPr="00B0671D">
        <w:rPr>
          <w:rFonts w:asciiTheme="minorHAnsi" w:hAnsiTheme="minorHAnsi" w:cstheme="minorHAnsi"/>
          <w:color w:val="000000"/>
        </w:rPr>
        <w:t xml:space="preserve">  I må ikke lave guder af sølv ved siden af mig, og I må ikke lave jer guder af guld. </w:t>
      </w:r>
      <w:hyperlink r:id="rId33" w:tgtFrame="Notes" w:history="1">
        <w:r w:rsidRPr="00B0671D">
          <w:rPr>
            <w:rStyle w:val="Hyperlink"/>
            <w:rFonts w:asciiTheme="minorHAnsi" w:hAnsiTheme="minorHAnsi" w:cstheme="minorHAnsi"/>
            <w:b/>
            <w:bCs/>
          </w:rPr>
          <w:t>v24</w:t>
        </w:r>
      </w:hyperlink>
      <w:r w:rsidRPr="00B0671D">
        <w:rPr>
          <w:rFonts w:asciiTheme="minorHAnsi" w:hAnsiTheme="minorHAnsi" w:cstheme="minorHAnsi"/>
          <w:color w:val="000000"/>
        </w:rPr>
        <w:t xml:space="preserve">  Du skal lave mig et alter af jord, og på det skal du bringe dine brændofre og dine måltidsofre, dine får og dine køer. Hvor som helst jeg lader mit navn nævne, vil jeg komme til dig og velsigne dig. </w:t>
      </w:r>
      <w:hyperlink r:id="rId34" w:tgtFrame="Notes" w:history="1">
        <w:r w:rsidRPr="00B0671D">
          <w:rPr>
            <w:rStyle w:val="Hyperlink"/>
            <w:rFonts w:asciiTheme="minorHAnsi" w:hAnsiTheme="minorHAnsi" w:cstheme="minorHAnsi"/>
            <w:b/>
            <w:bCs/>
          </w:rPr>
          <w:t>v25</w:t>
        </w:r>
      </w:hyperlink>
      <w:r w:rsidRPr="00B0671D">
        <w:rPr>
          <w:rFonts w:asciiTheme="minorHAnsi" w:hAnsiTheme="minorHAnsi" w:cstheme="minorHAnsi"/>
          <w:color w:val="000000"/>
        </w:rPr>
        <w:t xml:space="preserve">  Men hvis du vil lave mig et alter af sten, må du ikke bygge det af kvadersten. For ved at bearbejde dem med mejsel har du vanhelliget dem. </w:t>
      </w:r>
      <w:bookmarkStart w:id="0" w:name="v26"/>
      <w:r w:rsidRPr="00B0671D">
        <w:rPr>
          <w:rFonts w:asciiTheme="minorHAnsi" w:hAnsiTheme="minorHAnsi" w:cstheme="minorHAnsi"/>
          <w:b/>
          <w:bCs/>
          <w:color w:val="000000"/>
        </w:rPr>
        <w:fldChar w:fldCharType="begin"/>
      </w:r>
      <w:r w:rsidRPr="00B0671D">
        <w:rPr>
          <w:rFonts w:asciiTheme="minorHAnsi" w:hAnsiTheme="minorHAnsi" w:cstheme="minorHAnsi"/>
          <w:b/>
          <w:bCs/>
          <w:color w:val="000000"/>
        </w:rPr>
        <w:instrText xml:space="preserve"> HYPERLINK "http://www.bibelselskabet.dk/danbib/web/2mos/ch20/v26.htm" \t "Notes" </w:instrText>
      </w:r>
      <w:r w:rsidRPr="00B0671D">
        <w:rPr>
          <w:rFonts w:asciiTheme="minorHAnsi" w:hAnsiTheme="minorHAnsi" w:cstheme="minorHAnsi"/>
          <w:b/>
          <w:bCs/>
          <w:color w:val="000000"/>
        </w:rPr>
        <w:fldChar w:fldCharType="separate"/>
      </w:r>
      <w:r w:rsidRPr="00B0671D">
        <w:rPr>
          <w:rStyle w:val="Hyperlink"/>
          <w:rFonts w:asciiTheme="minorHAnsi" w:hAnsiTheme="minorHAnsi" w:cstheme="minorHAnsi"/>
          <w:b/>
          <w:bCs/>
        </w:rPr>
        <w:t>v26</w:t>
      </w:r>
      <w:r w:rsidRPr="00B0671D">
        <w:rPr>
          <w:rFonts w:asciiTheme="minorHAnsi" w:hAnsiTheme="minorHAnsi" w:cstheme="minorHAnsi"/>
          <w:b/>
          <w:bCs/>
          <w:color w:val="000000"/>
        </w:rPr>
        <w:fldChar w:fldCharType="end"/>
      </w:r>
      <w:bookmarkEnd w:id="0"/>
      <w:r w:rsidRPr="00B0671D">
        <w:rPr>
          <w:rFonts w:asciiTheme="minorHAnsi" w:hAnsiTheme="minorHAnsi" w:cstheme="minorHAnsi"/>
          <w:color w:val="000000"/>
        </w:rPr>
        <w:t>  Du må ikke gå op på mit alter ad trin, for at ikke dit køn skal blottes over det.</w:t>
      </w:r>
    </w:p>
    <w:p w14:paraId="6E01D281" w14:textId="6E519B92" w:rsidR="00EA7A8F" w:rsidRDefault="00EA7A8F" w:rsidP="00595E27">
      <w:pPr>
        <w:rPr>
          <w:rFonts w:cstheme="minorHAnsi"/>
          <w:sz w:val="24"/>
          <w:szCs w:val="24"/>
        </w:rPr>
      </w:pPr>
    </w:p>
    <w:p w14:paraId="56F596BF" w14:textId="77777777" w:rsidR="00AF10F3" w:rsidRPr="00B9411C" w:rsidRDefault="00AF10F3" w:rsidP="00AF10F3">
      <w:pPr>
        <w:jc w:val="both"/>
        <w:rPr>
          <w:rFonts w:cstheme="minorHAnsi"/>
          <w:b/>
          <w:bCs/>
          <w:sz w:val="24"/>
          <w:szCs w:val="24"/>
        </w:rPr>
      </w:pPr>
      <w:r w:rsidRPr="00B9411C">
        <w:rPr>
          <w:rFonts w:cstheme="minorHAnsi"/>
          <w:b/>
          <w:bCs/>
          <w:sz w:val="24"/>
          <w:szCs w:val="24"/>
          <w:u w:val="single"/>
        </w:rPr>
        <w:t>Opgaver til tekst</w:t>
      </w:r>
      <w:r w:rsidR="00EA7A8F" w:rsidRPr="00B9411C">
        <w:rPr>
          <w:rFonts w:cstheme="minorHAnsi"/>
          <w:b/>
          <w:bCs/>
          <w:sz w:val="24"/>
          <w:szCs w:val="24"/>
          <w:u w:val="single"/>
        </w:rPr>
        <w:t>analyse i grupper</w:t>
      </w:r>
      <w:r w:rsidRPr="00B9411C">
        <w:rPr>
          <w:rFonts w:cstheme="minorHAnsi"/>
          <w:b/>
          <w:bCs/>
          <w:sz w:val="24"/>
          <w:szCs w:val="24"/>
        </w:rPr>
        <w:t>:</w:t>
      </w:r>
    </w:p>
    <w:p w14:paraId="26A50F34" w14:textId="1A5F611A" w:rsidR="00AF10F3" w:rsidRPr="00B0671D" w:rsidRDefault="00AF10F3" w:rsidP="00AF10F3">
      <w:pPr>
        <w:pStyle w:val="Listeafsnit"/>
        <w:numPr>
          <w:ilvl w:val="0"/>
          <w:numId w:val="4"/>
        </w:numPr>
        <w:spacing w:after="200" w:line="276" w:lineRule="auto"/>
        <w:jc w:val="both"/>
        <w:rPr>
          <w:rFonts w:cstheme="minorHAnsi"/>
          <w:sz w:val="24"/>
          <w:szCs w:val="24"/>
        </w:rPr>
      </w:pPr>
      <w:r w:rsidRPr="00B0671D">
        <w:rPr>
          <w:rFonts w:cstheme="minorHAnsi"/>
          <w:sz w:val="24"/>
          <w:szCs w:val="24"/>
        </w:rPr>
        <w:t>Hvem er Moses og hvad er hans funktion</w:t>
      </w:r>
      <w:r w:rsidR="00570BFD" w:rsidRPr="00B0671D">
        <w:rPr>
          <w:rFonts w:cstheme="minorHAnsi"/>
          <w:sz w:val="24"/>
          <w:szCs w:val="24"/>
        </w:rPr>
        <w:t xml:space="preserve"> i forhold til Gud og jøderne</w:t>
      </w:r>
      <w:r w:rsidRPr="00B0671D">
        <w:rPr>
          <w:rFonts w:cstheme="minorHAnsi"/>
          <w:sz w:val="24"/>
          <w:szCs w:val="24"/>
        </w:rPr>
        <w:t>?</w:t>
      </w:r>
      <w:r w:rsidR="00F06E1E">
        <w:rPr>
          <w:rFonts w:cstheme="minorHAnsi"/>
          <w:sz w:val="24"/>
          <w:szCs w:val="24"/>
        </w:rPr>
        <w:t xml:space="preserve"> Brug faglige begreber </w:t>
      </w:r>
      <w:r w:rsidR="00581B81">
        <w:rPr>
          <w:rFonts w:cstheme="minorHAnsi"/>
          <w:sz w:val="24"/>
          <w:szCs w:val="24"/>
        </w:rPr>
        <w:t>i jeres beskrivelse</w:t>
      </w:r>
      <w:r w:rsidR="00F06E1E">
        <w:rPr>
          <w:rFonts w:cstheme="minorHAnsi"/>
          <w:sz w:val="24"/>
          <w:szCs w:val="24"/>
        </w:rPr>
        <w:t>.</w:t>
      </w:r>
    </w:p>
    <w:p w14:paraId="24CF70BB" w14:textId="26524785" w:rsidR="00570BFD" w:rsidRDefault="00570BFD" w:rsidP="00AF10F3">
      <w:pPr>
        <w:jc w:val="both"/>
        <w:rPr>
          <w:rFonts w:cstheme="minorHAnsi"/>
          <w:sz w:val="24"/>
          <w:szCs w:val="24"/>
        </w:rPr>
      </w:pPr>
    </w:p>
    <w:p w14:paraId="3D8E825F" w14:textId="77777777" w:rsidR="008703E3" w:rsidRDefault="008703E3" w:rsidP="00AF10F3">
      <w:pPr>
        <w:jc w:val="both"/>
        <w:rPr>
          <w:rFonts w:cstheme="minorHAnsi"/>
          <w:sz w:val="24"/>
          <w:szCs w:val="24"/>
        </w:rPr>
      </w:pPr>
    </w:p>
    <w:p w14:paraId="662AD86C" w14:textId="2F4AE61B" w:rsidR="00AF10F3" w:rsidRPr="00B0671D" w:rsidRDefault="00AF10F3" w:rsidP="00AF10F3">
      <w:pPr>
        <w:pStyle w:val="Listeafsnit"/>
        <w:numPr>
          <w:ilvl w:val="0"/>
          <w:numId w:val="4"/>
        </w:numPr>
        <w:spacing w:after="200" w:line="276" w:lineRule="auto"/>
        <w:jc w:val="both"/>
        <w:rPr>
          <w:rFonts w:cstheme="minorHAnsi"/>
          <w:sz w:val="24"/>
          <w:szCs w:val="24"/>
        </w:rPr>
      </w:pPr>
      <w:r w:rsidRPr="00B0671D">
        <w:rPr>
          <w:rFonts w:cstheme="minorHAnsi"/>
          <w:sz w:val="24"/>
          <w:szCs w:val="24"/>
        </w:rPr>
        <w:t>Find de 10 bud i teksten</w:t>
      </w:r>
      <w:r w:rsidR="00570BFD" w:rsidRPr="00B0671D">
        <w:rPr>
          <w:rFonts w:cstheme="minorHAnsi"/>
          <w:sz w:val="24"/>
          <w:szCs w:val="24"/>
        </w:rPr>
        <w:t xml:space="preserve"> og markér dem med tal undervejs. </w:t>
      </w:r>
    </w:p>
    <w:p w14:paraId="14BDA09F" w14:textId="77777777" w:rsidR="00AF10F3" w:rsidRPr="00B0671D" w:rsidRDefault="00AF10F3" w:rsidP="00AF10F3">
      <w:pPr>
        <w:pStyle w:val="Listeafsnit"/>
        <w:rPr>
          <w:rFonts w:cstheme="minorHAnsi"/>
          <w:sz w:val="24"/>
          <w:szCs w:val="24"/>
        </w:rPr>
      </w:pPr>
    </w:p>
    <w:p w14:paraId="49C7B121" w14:textId="77777777" w:rsidR="00AF10F3" w:rsidRPr="00B0671D" w:rsidRDefault="00AF10F3" w:rsidP="00AF10F3">
      <w:pPr>
        <w:jc w:val="both"/>
        <w:rPr>
          <w:rFonts w:cstheme="minorHAnsi"/>
          <w:sz w:val="24"/>
          <w:szCs w:val="24"/>
        </w:rPr>
      </w:pPr>
    </w:p>
    <w:p w14:paraId="0CE30FC4" w14:textId="064C333B" w:rsidR="00AF10F3" w:rsidRDefault="00AF10F3" w:rsidP="00AF10F3">
      <w:pPr>
        <w:jc w:val="both"/>
        <w:rPr>
          <w:rFonts w:cstheme="minorHAnsi"/>
          <w:sz w:val="24"/>
          <w:szCs w:val="24"/>
        </w:rPr>
      </w:pPr>
    </w:p>
    <w:p w14:paraId="345610F0" w14:textId="64D48AFF" w:rsidR="00F06E1E" w:rsidRDefault="00F06E1E" w:rsidP="00AF10F3">
      <w:pPr>
        <w:jc w:val="both"/>
        <w:rPr>
          <w:rFonts w:cstheme="minorHAnsi"/>
          <w:sz w:val="24"/>
          <w:szCs w:val="24"/>
        </w:rPr>
      </w:pPr>
    </w:p>
    <w:p w14:paraId="48E5413D" w14:textId="77777777" w:rsidR="00F06E1E" w:rsidRPr="00B0671D" w:rsidRDefault="00F06E1E" w:rsidP="00AF10F3">
      <w:pPr>
        <w:jc w:val="both"/>
        <w:rPr>
          <w:rFonts w:cstheme="minorHAnsi"/>
          <w:sz w:val="24"/>
          <w:szCs w:val="24"/>
        </w:rPr>
      </w:pPr>
    </w:p>
    <w:p w14:paraId="7DE07E55" w14:textId="77777777" w:rsidR="00AF10F3" w:rsidRPr="00B0671D" w:rsidRDefault="00AF10F3" w:rsidP="00AF10F3">
      <w:pPr>
        <w:jc w:val="both"/>
        <w:rPr>
          <w:rFonts w:cstheme="minorHAnsi"/>
          <w:sz w:val="24"/>
          <w:szCs w:val="24"/>
        </w:rPr>
      </w:pPr>
    </w:p>
    <w:p w14:paraId="285B828F" w14:textId="77777777" w:rsidR="00AF10F3" w:rsidRPr="00B0671D" w:rsidRDefault="00AF10F3" w:rsidP="00AF10F3">
      <w:pPr>
        <w:pStyle w:val="Listeafsnit"/>
        <w:numPr>
          <w:ilvl w:val="0"/>
          <w:numId w:val="4"/>
        </w:numPr>
        <w:spacing w:after="200" w:line="276" w:lineRule="auto"/>
        <w:jc w:val="both"/>
        <w:rPr>
          <w:rFonts w:cstheme="minorHAnsi"/>
          <w:sz w:val="24"/>
          <w:szCs w:val="24"/>
        </w:rPr>
      </w:pPr>
      <w:r w:rsidRPr="00B0671D">
        <w:rPr>
          <w:rFonts w:cstheme="minorHAnsi"/>
          <w:sz w:val="24"/>
          <w:szCs w:val="24"/>
        </w:rPr>
        <w:t xml:space="preserve">Kategoriser buddene ud fra </w:t>
      </w:r>
      <w:r w:rsidRPr="00B0671D">
        <w:rPr>
          <w:rFonts w:cstheme="minorHAnsi"/>
          <w:b/>
          <w:sz w:val="24"/>
          <w:szCs w:val="24"/>
        </w:rPr>
        <w:t>a)</w:t>
      </w:r>
      <w:r w:rsidRPr="00B0671D">
        <w:rPr>
          <w:rFonts w:cstheme="minorHAnsi"/>
          <w:sz w:val="24"/>
          <w:szCs w:val="24"/>
        </w:rPr>
        <w:t xml:space="preserve"> bud vedr. Gudsrelationen og </w:t>
      </w:r>
      <w:r w:rsidRPr="00B0671D">
        <w:rPr>
          <w:rFonts w:cstheme="minorHAnsi"/>
          <w:b/>
          <w:sz w:val="24"/>
          <w:szCs w:val="24"/>
        </w:rPr>
        <w:t>b)</w:t>
      </w:r>
      <w:r w:rsidRPr="00B0671D">
        <w:rPr>
          <w:rFonts w:cstheme="minorHAnsi"/>
          <w:sz w:val="24"/>
          <w:szCs w:val="24"/>
        </w:rPr>
        <w:t xml:space="preserve"> sociale bud.</w:t>
      </w:r>
    </w:p>
    <w:p w14:paraId="59AC6F34" w14:textId="77777777" w:rsidR="00AF10F3" w:rsidRPr="00B0671D" w:rsidRDefault="00AF10F3" w:rsidP="00AF10F3">
      <w:pPr>
        <w:jc w:val="both"/>
        <w:rPr>
          <w:rFonts w:cstheme="minorHAnsi"/>
          <w:sz w:val="24"/>
          <w:szCs w:val="24"/>
        </w:rPr>
      </w:pPr>
    </w:p>
    <w:p w14:paraId="47331421" w14:textId="77777777" w:rsidR="00AF10F3" w:rsidRPr="00B0671D" w:rsidRDefault="00AF10F3" w:rsidP="00AF10F3">
      <w:pPr>
        <w:jc w:val="both"/>
        <w:rPr>
          <w:rFonts w:cstheme="minorHAnsi"/>
          <w:sz w:val="24"/>
          <w:szCs w:val="24"/>
        </w:rPr>
      </w:pPr>
    </w:p>
    <w:p w14:paraId="0D980198" w14:textId="6E3CD611" w:rsidR="00AF10F3" w:rsidRDefault="00AF10F3" w:rsidP="00AF10F3">
      <w:pPr>
        <w:pStyle w:val="Listeafsnit"/>
        <w:numPr>
          <w:ilvl w:val="0"/>
          <w:numId w:val="4"/>
        </w:numPr>
        <w:spacing w:after="200" w:line="276" w:lineRule="auto"/>
        <w:jc w:val="both"/>
        <w:rPr>
          <w:rFonts w:cstheme="minorHAnsi"/>
          <w:sz w:val="24"/>
          <w:szCs w:val="24"/>
        </w:rPr>
      </w:pPr>
      <w:r w:rsidRPr="00B0671D">
        <w:rPr>
          <w:rFonts w:cstheme="minorHAnsi"/>
          <w:sz w:val="24"/>
          <w:szCs w:val="24"/>
        </w:rPr>
        <w:t xml:space="preserve">Diskuter </w:t>
      </w:r>
      <w:r w:rsidR="00EA7A8F" w:rsidRPr="00B0671D">
        <w:rPr>
          <w:rFonts w:cstheme="minorHAnsi"/>
          <w:sz w:val="24"/>
          <w:szCs w:val="24"/>
        </w:rPr>
        <w:t xml:space="preserve">religiøse såvel som samfundsmæssige </w:t>
      </w:r>
      <w:r w:rsidRPr="00B0671D">
        <w:rPr>
          <w:rFonts w:cstheme="minorHAnsi"/>
          <w:sz w:val="24"/>
          <w:szCs w:val="24"/>
        </w:rPr>
        <w:t>argumenter for disse bud: hvorfor skal de overholdes?</w:t>
      </w:r>
    </w:p>
    <w:p w14:paraId="2EED3E3E" w14:textId="77777777" w:rsidR="00C82AAD" w:rsidRPr="00B0671D" w:rsidRDefault="00C82AAD" w:rsidP="00C82AAD">
      <w:pPr>
        <w:pStyle w:val="Listeafsnit"/>
        <w:spacing w:after="200" w:line="276" w:lineRule="auto"/>
        <w:jc w:val="both"/>
        <w:rPr>
          <w:rFonts w:cstheme="minorHAnsi"/>
          <w:sz w:val="24"/>
          <w:szCs w:val="24"/>
        </w:rPr>
      </w:pPr>
    </w:p>
    <w:p w14:paraId="1B81E243" w14:textId="76C2FBE4" w:rsidR="00AF10F3" w:rsidRDefault="00AF10F3" w:rsidP="00AF10F3">
      <w:pPr>
        <w:jc w:val="both"/>
        <w:rPr>
          <w:rFonts w:cstheme="minorHAnsi"/>
          <w:sz w:val="24"/>
          <w:szCs w:val="24"/>
        </w:rPr>
      </w:pPr>
    </w:p>
    <w:p w14:paraId="3146584F" w14:textId="4B17B52D" w:rsidR="00F06E1E" w:rsidRPr="00F06E1E" w:rsidRDefault="00F06E1E" w:rsidP="00AF10F3">
      <w:pPr>
        <w:jc w:val="both"/>
        <w:rPr>
          <w:rFonts w:cstheme="minorHAnsi"/>
          <w:b/>
          <w:bCs/>
          <w:sz w:val="24"/>
          <w:szCs w:val="24"/>
        </w:rPr>
      </w:pPr>
      <w:r w:rsidRPr="00F06E1E">
        <w:rPr>
          <w:rFonts w:cstheme="minorHAnsi"/>
          <w:b/>
          <w:bCs/>
          <w:sz w:val="24"/>
          <w:szCs w:val="24"/>
        </w:rPr>
        <w:t xml:space="preserve">Efter vi har samlet op i klassen, diskuterer vi følgende i plenum: </w:t>
      </w:r>
    </w:p>
    <w:p w14:paraId="6264F637" w14:textId="6C4FFAEB" w:rsidR="00A96357" w:rsidRDefault="00A96357" w:rsidP="00AF10F3">
      <w:pPr>
        <w:pStyle w:val="Listeafsnit"/>
        <w:numPr>
          <w:ilvl w:val="0"/>
          <w:numId w:val="8"/>
        </w:numPr>
        <w:jc w:val="both"/>
        <w:rPr>
          <w:rFonts w:cstheme="minorHAnsi"/>
          <w:sz w:val="24"/>
          <w:szCs w:val="24"/>
        </w:rPr>
      </w:pPr>
      <w:r w:rsidRPr="001E2265">
        <w:rPr>
          <w:rFonts w:cstheme="minorHAnsi"/>
          <w:sz w:val="24"/>
          <w:szCs w:val="24"/>
        </w:rPr>
        <w:t>Hvorfor har et samfund brug for etiske rammer og idealer, såsom Moseloven?</w:t>
      </w:r>
    </w:p>
    <w:p w14:paraId="535A054D" w14:textId="77777777" w:rsidR="001E2265" w:rsidRDefault="001E2265" w:rsidP="001E2265">
      <w:pPr>
        <w:pStyle w:val="Listeafsnit"/>
        <w:jc w:val="both"/>
        <w:rPr>
          <w:rFonts w:cstheme="minorHAnsi"/>
          <w:sz w:val="24"/>
          <w:szCs w:val="24"/>
        </w:rPr>
      </w:pPr>
    </w:p>
    <w:p w14:paraId="1FF66F80" w14:textId="3F8A4599" w:rsidR="001E2265" w:rsidRDefault="001E2265" w:rsidP="001E2265">
      <w:pPr>
        <w:pStyle w:val="Listeafsnit"/>
        <w:numPr>
          <w:ilvl w:val="0"/>
          <w:numId w:val="8"/>
        </w:numPr>
        <w:jc w:val="both"/>
        <w:rPr>
          <w:rFonts w:cstheme="minorHAnsi"/>
          <w:sz w:val="24"/>
          <w:szCs w:val="24"/>
        </w:rPr>
      </w:pPr>
      <w:r w:rsidRPr="001E2265">
        <w:rPr>
          <w:rFonts w:cstheme="minorHAnsi"/>
          <w:sz w:val="24"/>
          <w:szCs w:val="24"/>
        </w:rPr>
        <w:t>Hvad baserer vi samfundets etik på i dag? Religiøse regler eller rationelle beslutninger – og hvorfor mon?</w:t>
      </w:r>
    </w:p>
    <w:p w14:paraId="37223BB2" w14:textId="77777777" w:rsidR="001E2265" w:rsidRPr="001E2265" w:rsidRDefault="001E2265" w:rsidP="001E2265">
      <w:pPr>
        <w:pStyle w:val="Listeafsnit"/>
        <w:rPr>
          <w:rFonts w:cstheme="minorHAnsi"/>
          <w:sz w:val="24"/>
          <w:szCs w:val="24"/>
        </w:rPr>
      </w:pPr>
    </w:p>
    <w:p w14:paraId="1C182A1C" w14:textId="530593ED" w:rsidR="001E2265" w:rsidRPr="001E2265" w:rsidRDefault="0032389F" w:rsidP="00AF10F3">
      <w:pPr>
        <w:pStyle w:val="Listeafsnit"/>
        <w:numPr>
          <w:ilvl w:val="0"/>
          <w:numId w:val="8"/>
        </w:numPr>
        <w:jc w:val="both"/>
        <w:rPr>
          <w:rFonts w:cstheme="minorHAnsi"/>
          <w:sz w:val="24"/>
          <w:szCs w:val="24"/>
        </w:rPr>
      </w:pPr>
      <w:r>
        <w:rPr>
          <w:rFonts w:cstheme="minorHAnsi"/>
          <w:sz w:val="24"/>
          <w:szCs w:val="24"/>
        </w:rPr>
        <w:t>Sæt streg under de begreber</w:t>
      </w:r>
      <w:r w:rsidR="00006BDE">
        <w:rPr>
          <w:rFonts w:cstheme="minorHAnsi"/>
          <w:sz w:val="24"/>
          <w:szCs w:val="24"/>
        </w:rPr>
        <w:t xml:space="preserve"> fra </w:t>
      </w:r>
      <w:proofErr w:type="spellStart"/>
      <w:r w:rsidR="00006BDE">
        <w:rPr>
          <w:rFonts w:cstheme="minorHAnsi"/>
          <w:sz w:val="24"/>
          <w:szCs w:val="24"/>
        </w:rPr>
        <w:t>Smarts</w:t>
      </w:r>
      <w:proofErr w:type="spellEnd"/>
      <w:r w:rsidR="00006BDE">
        <w:rPr>
          <w:rFonts w:cstheme="minorHAnsi"/>
          <w:sz w:val="24"/>
          <w:szCs w:val="24"/>
        </w:rPr>
        <w:t xml:space="preserve"> religionsdefinitionsmodel</w:t>
      </w:r>
      <w:r>
        <w:rPr>
          <w:rFonts w:cstheme="minorHAnsi"/>
          <w:sz w:val="24"/>
          <w:szCs w:val="24"/>
        </w:rPr>
        <w:t xml:space="preserve">, som vi kan bruge i en analyse af myten om De 10 bud: etik, myte, dogme, ritual, religiøst fællesskab, religiøs oplevelse, helligt sted. </w:t>
      </w:r>
    </w:p>
    <w:p w14:paraId="241B444F" w14:textId="1808DE58" w:rsidR="00A96357" w:rsidRDefault="00A96357" w:rsidP="00AF10F3">
      <w:pPr>
        <w:jc w:val="both"/>
        <w:rPr>
          <w:rFonts w:cstheme="minorHAnsi"/>
          <w:sz w:val="24"/>
          <w:szCs w:val="24"/>
        </w:rPr>
      </w:pPr>
    </w:p>
    <w:p w14:paraId="6636A07A" w14:textId="70FE52DB" w:rsidR="00006BDE" w:rsidRPr="00006BDE" w:rsidRDefault="00006BDE" w:rsidP="00AF10F3">
      <w:pPr>
        <w:jc w:val="both"/>
        <w:rPr>
          <w:rFonts w:cstheme="minorHAnsi"/>
          <w:color w:val="000000" w:themeColor="text1"/>
          <w:sz w:val="24"/>
          <w:szCs w:val="24"/>
        </w:rPr>
      </w:pPr>
      <w:r w:rsidRPr="00006BDE">
        <w:rPr>
          <w:rFonts w:cstheme="minorHAnsi"/>
          <w:b/>
          <w:bCs/>
          <w:color w:val="000000" w:themeColor="text1"/>
          <w:sz w:val="24"/>
          <w:szCs w:val="24"/>
        </w:rPr>
        <w:t>Hurtig quiz i klassen:</w:t>
      </w:r>
      <w:r w:rsidR="00BE524C">
        <w:rPr>
          <w:rFonts w:cstheme="minorHAnsi"/>
          <w:b/>
          <w:bCs/>
          <w:color w:val="000000" w:themeColor="text1"/>
          <w:sz w:val="24"/>
          <w:szCs w:val="24"/>
        </w:rPr>
        <w:t xml:space="preserve"> </w:t>
      </w:r>
      <w:r w:rsidRPr="00006BDE">
        <w:rPr>
          <w:rFonts w:cstheme="minorHAnsi"/>
          <w:color w:val="000000" w:themeColor="text1"/>
          <w:sz w:val="24"/>
          <w:szCs w:val="24"/>
        </w:rPr>
        <w:t xml:space="preserve">Hvor mange bud tror du, at Moseloven indeholder i alt? </w:t>
      </w:r>
    </w:p>
    <w:p w14:paraId="6DDA49CF" w14:textId="76A2CF47" w:rsidR="00006BDE" w:rsidRPr="00006BDE" w:rsidRDefault="00006BDE" w:rsidP="00006BDE">
      <w:pPr>
        <w:pStyle w:val="Listeafsnit"/>
        <w:numPr>
          <w:ilvl w:val="0"/>
          <w:numId w:val="11"/>
        </w:numPr>
        <w:jc w:val="both"/>
        <w:rPr>
          <w:rFonts w:cstheme="minorHAnsi"/>
          <w:color w:val="000000" w:themeColor="text1"/>
          <w:sz w:val="24"/>
          <w:szCs w:val="24"/>
        </w:rPr>
      </w:pPr>
      <w:r w:rsidRPr="00006BDE">
        <w:rPr>
          <w:rFonts w:cstheme="minorHAnsi"/>
          <w:color w:val="000000" w:themeColor="text1"/>
          <w:sz w:val="24"/>
          <w:szCs w:val="24"/>
        </w:rPr>
        <w:t xml:space="preserve">72    </w:t>
      </w:r>
      <w:r w:rsidRPr="00006BDE">
        <w:rPr>
          <w:rFonts w:cstheme="minorHAnsi"/>
          <w:color w:val="000000" w:themeColor="text1"/>
          <w:sz w:val="24"/>
          <w:szCs w:val="24"/>
        </w:rPr>
        <w:tab/>
        <w:t xml:space="preserve"> </w:t>
      </w:r>
      <w:r w:rsidRPr="00006BDE">
        <w:rPr>
          <w:rFonts w:cstheme="minorHAnsi"/>
          <w:color w:val="000000" w:themeColor="text1"/>
          <w:sz w:val="24"/>
          <w:szCs w:val="24"/>
        </w:rPr>
        <w:tab/>
        <w:t xml:space="preserve"> B)   350    </w:t>
      </w:r>
      <w:r w:rsidRPr="00006BDE">
        <w:rPr>
          <w:rFonts w:cstheme="minorHAnsi"/>
          <w:color w:val="000000" w:themeColor="text1"/>
          <w:sz w:val="24"/>
          <w:szCs w:val="24"/>
        </w:rPr>
        <w:tab/>
      </w:r>
      <w:r w:rsidRPr="00006BDE">
        <w:rPr>
          <w:rFonts w:cstheme="minorHAnsi"/>
          <w:color w:val="000000" w:themeColor="text1"/>
          <w:sz w:val="24"/>
          <w:szCs w:val="24"/>
        </w:rPr>
        <w:tab/>
        <w:t xml:space="preserve">C)  613 </w:t>
      </w:r>
    </w:p>
    <w:p w14:paraId="4F3868F5" w14:textId="77777777" w:rsidR="00A96357" w:rsidRPr="00006BDE" w:rsidRDefault="00A96357" w:rsidP="00AF10F3">
      <w:pPr>
        <w:jc w:val="both"/>
        <w:rPr>
          <w:rFonts w:cstheme="minorHAnsi"/>
          <w:color w:val="000000" w:themeColor="text1"/>
          <w:sz w:val="24"/>
          <w:szCs w:val="24"/>
        </w:rPr>
      </w:pPr>
    </w:p>
    <w:p w14:paraId="25CD9610" w14:textId="3DC5E3A3" w:rsidR="00006BDE" w:rsidRPr="00006BDE" w:rsidRDefault="00006BDE" w:rsidP="00AF10F3">
      <w:pPr>
        <w:jc w:val="both"/>
        <w:rPr>
          <w:rFonts w:cstheme="minorHAnsi"/>
          <w:b/>
          <w:bCs/>
          <w:color w:val="000000" w:themeColor="text1"/>
          <w:sz w:val="24"/>
          <w:szCs w:val="24"/>
        </w:rPr>
      </w:pPr>
      <w:r w:rsidRPr="00006BDE">
        <w:rPr>
          <w:rFonts w:cstheme="minorHAnsi"/>
          <w:b/>
          <w:bCs/>
          <w:color w:val="000000" w:themeColor="text1"/>
          <w:sz w:val="24"/>
          <w:szCs w:val="24"/>
        </w:rPr>
        <w:t>Pararbejde i klassen</w:t>
      </w:r>
      <w:r w:rsidR="008703E3">
        <w:rPr>
          <w:rFonts w:cstheme="minorHAnsi"/>
          <w:b/>
          <w:bCs/>
          <w:color w:val="000000" w:themeColor="text1"/>
          <w:sz w:val="24"/>
          <w:szCs w:val="24"/>
        </w:rPr>
        <w:t xml:space="preserve"> (5 min)</w:t>
      </w:r>
      <w:r w:rsidRPr="00006BDE">
        <w:rPr>
          <w:rFonts w:cstheme="minorHAnsi"/>
          <w:b/>
          <w:bCs/>
          <w:color w:val="000000" w:themeColor="text1"/>
          <w:sz w:val="24"/>
          <w:szCs w:val="24"/>
        </w:rPr>
        <w:t>:</w:t>
      </w:r>
    </w:p>
    <w:p w14:paraId="652AF992" w14:textId="24041C28" w:rsidR="00A96357" w:rsidRPr="0038606E" w:rsidRDefault="00006BDE" w:rsidP="00AF10F3">
      <w:pPr>
        <w:jc w:val="both"/>
        <w:rPr>
          <w:rFonts w:cstheme="minorHAnsi"/>
          <w:i/>
          <w:iCs/>
          <w:color w:val="000000" w:themeColor="text1"/>
          <w:sz w:val="24"/>
          <w:szCs w:val="24"/>
        </w:rPr>
      </w:pPr>
      <w:r w:rsidRPr="0038606E">
        <w:rPr>
          <w:rFonts w:cstheme="minorHAnsi"/>
          <w:i/>
          <w:iCs/>
          <w:color w:val="000000" w:themeColor="text1"/>
          <w:sz w:val="24"/>
          <w:szCs w:val="24"/>
        </w:rPr>
        <w:t xml:space="preserve">Læs eksempler på påbud og regler i </w:t>
      </w:r>
      <w:r w:rsidR="00A96357" w:rsidRPr="0038606E">
        <w:rPr>
          <w:rFonts w:cstheme="minorHAnsi"/>
          <w:i/>
          <w:iCs/>
          <w:color w:val="000000" w:themeColor="text1"/>
          <w:sz w:val="24"/>
          <w:szCs w:val="24"/>
        </w:rPr>
        <w:t>Moseloven</w:t>
      </w:r>
      <w:r w:rsidRPr="0038606E">
        <w:rPr>
          <w:rFonts w:cstheme="minorHAnsi"/>
          <w:i/>
          <w:iCs/>
          <w:color w:val="000000" w:themeColor="text1"/>
          <w:sz w:val="24"/>
          <w:szCs w:val="24"/>
        </w:rPr>
        <w:t xml:space="preserve">, som vi finder i </w:t>
      </w:r>
      <w:proofErr w:type="spellStart"/>
      <w:r w:rsidR="008703E3">
        <w:rPr>
          <w:rFonts w:cstheme="minorHAnsi"/>
          <w:i/>
          <w:iCs/>
          <w:color w:val="000000" w:themeColor="text1"/>
          <w:sz w:val="24"/>
          <w:szCs w:val="24"/>
        </w:rPr>
        <w:t>Torahen</w:t>
      </w:r>
      <w:proofErr w:type="spellEnd"/>
      <w:r w:rsidR="008703E3">
        <w:rPr>
          <w:rFonts w:cstheme="minorHAnsi"/>
          <w:i/>
          <w:iCs/>
          <w:color w:val="000000" w:themeColor="text1"/>
          <w:sz w:val="24"/>
          <w:szCs w:val="24"/>
        </w:rPr>
        <w:t xml:space="preserve"> (de 5 Mosebøger i </w:t>
      </w:r>
      <w:r w:rsidRPr="0038606E">
        <w:rPr>
          <w:rFonts w:cstheme="minorHAnsi"/>
          <w:i/>
          <w:iCs/>
          <w:color w:val="000000" w:themeColor="text1"/>
          <w:sz w:val="24"/>
          <w:szCs w:val="24"/>
        </w:rPr>
        <w:t>Det Gamle Testamente</w:t>
      </w:r>
      <w:r w:rsidR="008703E3">
        <w:rPr>
          <w:rFonts w:cstheme="minorHAnsi"/>
          <w:i/>
          <w:iCs/>
          <w:color w:val="000000" w:themeColor="text1"/>
          <w:sz w:val="24"/>
          <w:szCs w:val="24"/>
        </w:rPr>
        <w:t>)</w:t>
      </w:r>
      <w:r w:rsidRPr="0038606E">
        <w:rPr>
          <w:rFonts w:cstheme="minorHAnsi"/>
          <w:i/>
          <w:iCs/>
          <w:color w:val="000000" w:themeColor="text1"/>
          <w:sz w:val="24"/>
          <w:szCs w:val="24"/>
        </w:rPr>
        <w:t>.</w:t>
      </w:r>
      <w:r w:rsidR="0038606E" w:rsidRPr="0038606E">
        <w:rPr>
          <w:rFonts w:cstheme="minorHAnsi"/>
          <w:i/>
          <w:iCs/>
          <w:color w:val="000000" w:themeColor="text1"/>
          <w:sz w:val="24"/>
          <w:szCs w:val="24"/>
        </w:rPr>
        <w:t xml:space="preserve"> Overvej undervejs, hvilke bud der handler om samfund</w:t>
      </w:r>
      <w:r w:rsidR="0038606E">
        <w:rPr>
          <w:rFonts w:cstheme="minorHAnsi"/>
          <w:i/>
          <w:iCs/>
          <w:color w:val="000000" w:themeColor="text1"/>
          <w:sz w:val="24"/>
          <w:szCs w:val="24"/>
        </w:rPr>
        <w:t>slove</w:t>
      </w:r>
      <w:r w:rsidR="0038606E" w:rsidRPr="0038606E">
        <w:rPr>
          <w:rFonts w:cstheme="minorHAnsi"/>
          <w:i/>
          <w:iCs/>
          <w:color w:val="000000" w:themeColor="text1"/>
          <w:sz w:val="24"/>
          <w:szCs w:val="24"/>
        </w:rPr>
        <w:t xml:space="preserve">, ritualer og moral/etik. </w:t>
      </w:r>
    </w:p>
    <w:p w14:paraId="7E221721" w14:textId="61A88795" w:rsidR="00A96357" w:rsidRPr="006D3F30" w:rsidRDefault="006D3F30" w:rsidP="006D3F30">
      <w:pPr>
        <w:jc w:val="both"/>
        <w:rPr>
          <w:rFonts w:cstheme="minorHAnsi"/>
          <w:sz w:val="24"/>
          <w:szCs w:val="24"/>
        </w:rPr>
      </w:pPr>
      <w:r w:rsidRPr="006D3F30">
        <w:rPr>
          <w:rFonts w:cstheme="minorHAnsi"/>
          <w:sz w:val="24"/>
          <w:szCs w:val="24"/>
        </w:rPr>
        <w:t>1)</w:t>
      </w:r>
      <w:r>
        <w:rPr>
          <w:rFonts w:cstheme="minorHAnsi"/>
          <w:sz w:val="24"/>
          <w:szCs w:val="24"/>
        </w:rPr>
        <w:t xml:space="preserve"> </w:t>
      </w:r>
      <w:r w:rsidR="00006BDE" w:rsidRPr="006D3F30">
        <w:rPr>
          <w:rFonts w:cstheme="minorHAnsi"/>
          <w:sz w:val="24"/>
          <w:szCs w:val="24"/>
        </w:rPr>
        <w:t>”Den, der slår en mand ihjel, skal lide døden.” (2. Mosebog, kap. 21, 12)</w:t>
      </w:r>
    </w:p>
    <w:p w14:paraId="6DBA31E0" w14:textId="6CE8D2E9" w:rsidR="00006BDE" w:rsidRDefault="006D3F30" w:rsidP="00AF10F3">
      <w:pPr>
        <w:jc w:val="both"/>
        <w:rPr>
          <w:rFonts w:cstheme="minorHAnsi"/>
          <w:sz w:val="24"/>
          <w:szCs w:val="24"/>
        </w:rPr>
      </w:pPr>
      <w:r>
        <w:rPr>
          <w:rFonts w:cstheme="minorHAnsi"/>
          <w:sz w:val="24"/>
          <w:szCs w:val="24"/>
        </w:rPr>
        <w:t xml:space="preserve">2) </w:t>
      </w:r>
      <w:r w:rsidR="00006BDE">
        <w:rPr>
          <w:rFonts w:cstheme="minorHAnsi"/>
          <w:sz w:val="24"/>
          <w:szCs w:val="24"/>
        </w:rPr>
        <w:t>”Når en mand gribes i samleje med en gift kvinde, skal de begge dø.” (5. Mosebog, kap. 22,22)</w:t>
      </w:r>
    </w:p>
    <w:p w14:paraId="4951EB92" w14:textId="3BDC65F0" w:rsidR="00006BDE" w:rsidRDefault="006D3F30" w:rsidP="00AF10F3">
      <w:pPr>
        <w:jc w:val="both"/>
        <w:rPr>
          <w:rFonts w:cstheme="minorHAnsi"/>
          <w:sz w:val="24"/>
          <w:szCs w:val="24"/>
        </w:rPr>
      </w:pPr>
      <w:r>
        <w:rPr>
          <w:rFonts w:cstheme="minorHAnsi"/>
          <w:sz w:val="24"/>
          <w:szCs w:val="24"/>
        </w:rPr>
        <w:t xml:space="preserve">3) </w:t>
      </w:r>
      <w:r w:rsidR="00006BDE">
        <w:rPr>
          <w:rFonts w:cstheme="minorHAnsi"/>
          <w:sz w:val="24"/>
          <w:szCs w:val="24"/>
        </w:rPr>
        <w:t>”Den, der forbander sin far eller mor, skal lide døden.” (2. Mosebog, kap. 21, 17)</w:t>
      </w:r>
    </w:p>
    <w:p w14:paraId="2AAC0699" w14:textId="07A84F67" w:rsidR="005C1CB7" w:rsidRDefault="006D3F30" w:rsidP="00AF10F3">
      <w:pPr>
        <w:jc w:val="both"/>
        <w:rPr>
          <w:rFonts w:cstheme="minorHAnsi"/>
          <w:sz w:val="24"/>
          <w:szCs w:val="24"/>
        </w:rPr>
      </w:pPr>
      <w:r>
        <w:rPr>
          <w:rFonts w:cstheme="minorHAnsi"/>
          <w:sz w:val="24"/>
          <w:szCs w:val="24"/>
        </w:rPr>
        <w:lastRenderedPageBreak/>
        <w:t xml:space="preserve">4) </w:t>
      </w:r>
      <w:r w:rsidR="005C1CB7">
        <w:rPr>
          <w:rFonts w:cstheme="minorHAnsi"/>
          <w:sz w:val="24"/>
          <w:szCs w:val="24"/>
        </w:rPr>
        <w:t>”Hvis en mand har samleje med en mand, som man har med en kvinde, har de begge to begået en vederstyggelighed. De skal lide døden.” (3. Mosebog, kap. 20, 11)</w:t>
      </w:r>
    </w:p>
    <w:p w14:paraId="487CAC8A" w14:textId="0475B9C8" w:rsidR="005C1CB7" w:rsidRDefault="006D3F30" w:rsidP="00AF10F3">
      <w:pPr>
        <w:jc w:val="both"/>
        <w:rPr>
          <w:rFonts w:cstheme="minorHAnsi"/>
          <w:sz w:val="24"/>
          <w:szCs w:val="24"/>
        </w:rPr>
      </w:pPr>
      <w:r>
        <w:rPr>
          <w:rFonts w:cstheme="minorHAnsi"/>
          <w:sz w:val="24"/>
          <w:szCs w:val="24"/>
        </w:rPr>
        <w:t xml:space="preserve">5) </w:t>
      </w:r>
      <w:r w:rsidR="005C1CB7">
        <w:rPr>
          <w:rFonts w:cstheme="minorHAnsi"/>
          <w:sz w:val="24"/>
          <w:szCs w:val="24"/>
        </w:rPr>
        <w:t>”Den syvende dag skal være hellig for jer. Enhver, der udfører arbejde på den dag, skal lide døden.” (2. Mosebog kap. 35, 2)</w:t>
      </w:r>
    </w:p>
    <w:p w14:paraId="0101F861" w14:textId="7235B510" w:rsidR="005C1CB7" w:rsidRDefault="006D3F30" w:rsidP="00AF10F3">
      <w:pPr>
        <w:jc w:val="both"/>
        <w:rPr>
          <w:rFonts w:cstheme="minorHAnsi"/>
          <w:sz w:val="24"/>
          <w:szCs w:val="24"/>
        </w:rPr>
      </w:pPr>
      <w:r>
        <w:rPr>
          <w:rFonts w:cstheme="minorHAnsi"/>
          <w:sz w:val="24"/>
          <w:szCs w:val="24"/>
        </w:rPr>
        <w:t xml:space="preserve">6) </w:t>
      </w:r>
      <w:r w:rsidR="005C1CB7">
        <w:rPr>
          <w:rFonts w:cstheme="minorHAnsi"/>
          <w:sz w:val="24"/>
          <w:szCs w:val="24"/>
        </w:rPr>
        <w:t>”Svinet har ganske vist spaltede hove og kløft i hovene, men tygger ikke drøv; det skal I regne for urent.” (3. Mosebog, kap. 11, 7)</w:t>
      </w:r>
    </w:p>
    <w:p w14:paraId="52305478" w14:textId="07D84277" w:rsidR="00A31B8D" w:rsidRDefault="006D3F30" w:rsidP="00AF10F3">
      <w:pPr>
        <w:jc w:val="both"/>
        <w:rPr>
          <w:rFonts w:cstheme="minorHAnsi"/>
          <w:sz w:val="24"/>
          <w:szCs w:val="24"/>
        </w:rPr>
      </w:pPr>
      <w:r>
        <w:rPr>
          <w:rFonts w:cstheme="minorHAnsi"/>
          <w:sz w:val="24"/>
          <w:szCs w:val="24"/>
        </w:rPr>
        <w:t xml:space="preserve">7) </w:t>
      </w:r>
      <w:r w:rsidR="00A31B8D">
        <w:rPr>
          <w:rFonts w:cstheme="minorHAnsi"/>
          <w:sz w:val="24"/>
          <w:szCs w:val="24"/>
        </w:rPr>
        <w:t>”Når en kvinde er gravid og føder en dreng, er hun uren i syv dage; hun er uren lige så længe som under sin menstruation.” (3. Mosebog, kap. 12, 2)</w:t>
      </w:r>
    </w:p>
    <w:p w14:paraId="773E9D0C" w14:textId="1E6CDE38" w:rsidR="00A31B8D" w:rsidRDefault="006D3F30" w:rsidP="0038606E">
      <w:pPr>
        <w:spacing w:after="0"/>
        <w:jc w:val="both"/>
        <w:rPr>
          <w:rFonts w:cstheme="minorHAnsi"/>
          <w:sz w:val="24"/>
          <w:szCs w:val="24"/>
        </w:rPr>
      </w:pPr>
      <w:r>
        <w:rPr>
          <w:rFonts w:cstheme="minorHAnsi"/>
          <w:sz w:val="24"/>
          <w:szCs w:val="24"/>
        </w:rPr>
        <w:t xml:space="preserve">8) </w:t>
      </w:r>
      <w:r w:rsidR="00A31B8D">
        <w:rPr>
          <w:rFonts w:cstheme="minorHAnsi"/>
          <w:sz w:val="24"/>
          <w:szCs w:val="24"/>
        </w:rPr>
        <w:t>”På den ottende dag skal drengens forhud omskæres.” (3. Mosebog, kap. 12, 3)</w:t>
      </w:r>
    </w:p>
    <w:p w14:paraId="77DB6929" w14:textId="77777777" w:rsidR="0038606E" w:rsidRDefault="0038606E" w:rsidP="0038606E">
      <w:pPr>
        <w:spacing w:after="0"/>
        <w:jc w:val="both"/>
        <w:rPr>
          <w:rFonts w:cstheme="minorHAnsi"/>
          <w:sz w:val="24"/>
          <w:szCs w:val="24"/>
        </w:rPr>
      </w:pPr>
    </w:p>
    <w:p w14:paraId="4E711501" w14:textId="7C99DC8C" w:rsidR="006D3F30" w:rsidRDefault="006D3F30" w:rsidP="006D3F30">
      <w:pPr>
        <w:spacing w:after="0" w:line="276" w:lineRule="auto"/>
        <w:jc w:val="both"/>
        <w:rPr>
          <w:rFonts w:cstheme="minorHAnsi"/>
          <w:sz w:val="24"/>
          <w:szCs w:val="24"/>
        </w:rPr>
      </w:pPr>
      <w:r w:rsidRPr="006D3F30">
        <w:rPr>
          <w:rFonts w:cstheme="minorHAnsi"/>
          <w:sz w:val="24"/>
          <w:szCs w:val="24"/>
        </w:rPr>
        <w:t xml:space="preserve">9) </w:t>
      </w:r>
      <w:r w:rsidR="0038606E" w:rsidRPr="006D3F30">
        <w:rPr>
          <w:rFonts w:cstheme="minorHAnsi"/>
          <w:sz w:val="24"/>
          <w:szCs w:val="24"/>
        </w:rPr>
        <w:t>”I må ikke stjæle</w:t>
      </w:r>
      <w:r>
        <w:rPr>
          <w:rFonts w:cstheme="minorHAnsi"/>
          <w:sz w:val="24"/>
          <w:szCs w:val="24"/>
        </w:rPr>
        <w:t xml:space="preserve"> eller lyve,</w:t>
      </w:r>
      <w:r w:rsidR="0038606E" w:rsidRPr="006D3F30">
        <w:rPr>
          <w:rFonts w:cstheme="minorHAnsi"/>
          <w:sz w:val="24"/>
          <w:szCs w:val="24"/>
        </w:rPr>
        <w:t xml:space="preserve"> og I må ikke bedrage jeres landsmænd.</w:t>
      </w:r>
      <w:r w:rsidR="0038606E">
        <w:rPr>
          <w:rFonts w:cstheme="minorHAnsi"/>
          <w:sz w:val="24"/>
          <w:szCs w:val="24"/>
        </w:rPr>
        <w:t>” (3. Mosebog, kap. 19, 1</w:t>
      </w:r>
      <w:r>
        <w:rPr>
          <w:rFonts w:cstheme="minorHAnsi"/>
          <w:sz w:val="24"/>
          <w:szCs w:val="24"/>
        </w:rPr>
        <w:t>0</w:t>
      </w:r>
      <w:r w:rsidR="0038606E">
        <w:rPr>
          <w:rFonts w:cstheme="minorHAnsi"/>
          <w:sz w:val="24"/>
          <w:szCs w:val="24"/>
        </w:rPr>
        <w:t>)</w:t>
      </w:r>
    </w:p>
    <w:p w14:paraId="35AEE4AA" w14:textId="77777777" w:rsidR="006D3F30" w:rsidRDefault="006D3F30" w:rsidP="006D3F30">
      <w:pPr>
        <w:spacing w:after="0" w:line="240" w:lineRule="auto"/>
        <w:jc w:val="both"/>
        <w:rPr>
          <w:rFonts w:cstheme="minorHAnsi"/>
          <w:sz w:val="24"/>
          <w:szCs w:val="24"/>
        </w:rPr>
      </w:pPr>
    </w:p>
    <w:p w14:paraId="28180950" w14:textId="18A54B21" w:rsidR="0038606E" w:rsidRPr="0038606E" w:rsidRDefault="006D3F30" w:rsidP="006D3F30">
      <w:pPr>
        <w:spacing w:after="0" w:line="276" w:lineRule="auto"/>
        <w:jc w:val="both"/>
        <w:rPr>
          <w:rFonts w:cstheme="minorHAnsi"/>
          <w:sz w:val="24"/>
          <w:szCs w:val="24"/>
        </w:rPr>
      </w:pPr>
      <w:r>
        <w:rPr>
          <w:rFonts w:cstheme="minorHAnsi"/>
          <w:sz w:val="24"/>
          <w:szCs w:val="24"/>
        </w:rPr>
        <w:t xml:space="preserve">10) </w:t>
      </w:r>
      <w:r w:rsidR="0038606E">
        <w:rPr>
          <w:rFonts w:cstheme="minorHAnsi"/>
          <w:sz w:val="24"/>
          <w:szCs w:val="24"/>
        </w:rPr>
        <w:t>”Du må ikke hævne dig på dine landsmænd eller bære nag til dem; du skal elske din næste som</w:t>
      </w:r>
      <w:r>
        <w:rPr>
          <w:rFonts w:cstheme="minorHAnsi"/>
          <w:sz w:val="24"/>
          <w:szCs w:val="24"/>
        </w:rPr>
        <w:t xml:space="preserve"> </w:t>
      </w:r>
      <w:r w:rsidR="0038606E">
        <w:rPr>
          <w:rFonts w:cstheme="minorHAnsi"/>
          <w:sz w:val="24"/>
          <w:szCs w:val="24"/>
        </w:rPr>
        <w:t>dig selv. Jeg er Herren.”</w:t>
      </w:r>
      <w:r>
        <w:rPr>
          <w:rFonts w:cstheme="minorHAnsi"/>
          <w:sz w:val="24"/>
          <w:szCs w:val="24"/>
        </w:rPr>
        <w:t xml:space="preserve"> (3. Mosebog, kap. 19, 18)</w:t>
      </w:r>
    </w:p>
    <w:p w14:paraId="7B827EF9" w14:textId="584E239F" w:rsidR="0038606E" w:rsidRPr="0038606E" w:rsidRDefault="0038606E" w:rsidP="00AF10F3">
      <w:pPr>
        <w:jc w:val="both"/>
        <w:rPr>
          <w:rFonts w:cstheme="minorHAnsi"/>
          <w:sz w:val="24"/>
          <w:szCs w:val="24"/>
        </w:rPr>
      </w:pPr>
    </w:p>
    <w:p w14:paraId="48B96CB1" w14:textId="0A329799" w:rsidR="0038606E" w:rsidRPr="00105B71" w:rsidRDefault="006D3F30" w:rsidP="00AF10F3">
      <w:pPr>
        <w:jc w:val="both"/>
        <w:rPr>
          <w:rFonts w:cstheme="minorHAnsi"/>
          <w:b/>
          <w:bCs/>
          <w:i/>
          <w:iCs/>
          <w:sz w:val="24"/>
          <w:szCs w:val="24"/>
        </w:rPr>
      </w:pPr>
      <w:r w:rsidRPr="00105B71">
        <w:rPr>
          <w:rFonts w:cstheme="minorHAnsi"/>
          <w:b/>
          <w:bCs/>
          <w:i/>
          <w:iCs/>
          <w:sz w:val="24"/>
          <w:szCs w:val="24"/>
        </w:rPr>
        <w:t>Opsamling i klassen, hvor budene diskuteres i forhold til samfundsregler, ritualer og moral</w:t>
      </w:r>
      <w:r w:rsidR="008703E3">
        <w:rPr>
          <w:rFonts w:cstheme="minorHAnsi"/>
          <w:b/>
          <w:bCs/>
          <w:i/>
          <w:iCs/>
          <w:sz w:val="24"/>
          <w:szCs w:val="24"/>
        </w:rPr>
        <w:t xml:space="preserve"> (5 min)</w:t>
      </w:r>
      <w:r w:rsidRPr="00105B71">
        <w:rPr>
          <w:rFonts w:cstheme="minorHAnsi"/>
          <w:b/>
          <w:bCs/>
          <w:i/>
          <w:iCs/>
          <w:sz w:val="24"/>
          <w:szCs w:val="24"/>
        </w:rPr>
        <w:t>.</w:t>
      </w:r>
    </w:p>
    <w:p w14:paraId="79674A93" w14:textId="5C903814" w:rsidR="006D3F30" w:rsidRDefault="00A606A0" w:rsidP="00AF10F3">
      <w:pPr>
        <w:jc w:val="both"/>
        <w:rPr>
          <w:rFonts w:cstheme="minorHAnsi"/>
          <w:b/>
          <w:bCs/>
          <w:sz w:val="24"/>
          <w:szCs w:val="24"/>
        </w:rPr>
      </w:pPr>
      <w:r>
        <w:rPr>
          <w:rFonts w:cstheme="minorHAnsi"/>
          <w:b/>
          <w:bCs/>
          <w:sz w:val="24"/>
          <w:szCs w:val="24"/>
        </w:rPr>
        <w:t>Efterfølgende r</w:t>
      </w:r>
      <w:r w:rsidR="006D3F30">
        <w:rPr>
          <w:rFonts w:cstheme="minorHAnsi"/>
          <w:b/>
          <w:bCs/>
          <w:sz w:val="24"/>
          <w:szCs w:val="24"/>
        </w:rPr>
        <w:t>efleksion i klassen</w:t>
      </w:r>
      <w:r w:rsidR="00CB5AC9">
        <w:rPr>
          <w:rFonts w:cstheme="minorHAnsi"/>
          <w:b/>
          <w:bCs/>
          <w:sz w:val="24"/>
          <w:szCs w:val="24"/>
        </w:rPr>
        <w:t xml:space="preserve"> (3-5 min)</w:t>
      </w:r>
    </w:p>
    <w:p w14:paraId="3472F0F0" w14:textId="09CD9F6C" w:rsidR="006D3F30" w:rsidRDefault="006D3F30" w:rsidP="006D3F30">
      <w:pPr>
        <w:pStyle w:val="Listeafsnit"/>
        <w:numPr>
          <w:ilvl w:val="0"/>
          <w:numId w:val="14"/>
        </w:numPr>
        <w:jc w:val="both"/>
        <w:rPr>
          <w:rFonts w:cstheme="minorHAnsi"/>
          <w:sz w:val="24"/>
          <w:szCs w:val="24"/>
        </w:rPr>
      </w:pPr>
      <w:r>
        <w:rPr>
          <w:rFonts w:cstheme="minorHAnsi"/>
          <w:sz w:val="24"/>
          <w:szCs w:val="24"/>
        </w:rPr>
        <w:t xml:space="preserve">Hvordan vil du beskrive jødedommen ud fra de kilder, som vi har diskuteret: Er jødedommen en </w:t>
      </w:r>
      <w:r w:rsidRPr="006D3F30">
        <w:rPr>
          <w:rFonts w:cstheme="minorHAnsi"/>
          <w:i/>
          <w:iCs/>
          <w:sz w:val="24"/>
          <w:szCs w:val="24"/>
        </w:rPr>
        <w:t>lovreligion</w:t>
      </w:r>
      <w:r>
        <w:rPr>
          <w:rFonts w:cstheme="minorHAnsi"/>
          <w:sz w:val="24"/>
          <w:szCs w:val="24"/>
        </w:rPr>
        <w:t xml:space="preserve"> (religion baseret på et regelsæt) eller ej?</w:t>
      </w:r>
    </w:p>
    <w:p w14:paraId="3069AA35" w14:textId="77777777" w:rsidR="006D3F30" w:rsidRDefault="006D3F30" w:rsidP="006D3F30">
      <w:pPr>
        <w:pStyle w:val="Listeafsnit"/>
        <w:jc w:val="both"/>
        <w:rPr>
          <w:rFonts w:cstheme="minorHAnsi"/>
          <w:sz w:val="24"/>
          <w:szCs w:val="24"/>
        </w:rPr>
      </w:pPr>
    </w:p>
    <w:p w14:paraId="6BC0B528" w14:textId="7F8F5811" w:rsidR="006D3F30" w:rsidRDefault="006D3F30" w:rsidP="006D3F30">
      <w:pPr>
        <w:pStyle w:val="Listeafsnit"/>
        <w:numPr>
          <w:ilvl w:val="0"/>
          <w:numId w:val="14"/>
        </w:numPr>
        <w:jc w:val="both"/>
        <w:rPr>
          <w:rFonts w:cstheme="minorHAnsi"/>
          <w:sz w:val="24"/>
          <w:szCs w:val="24"/>
        </w:rPr>
      </w:pPr>
      <w:r>
        <w:rPr>
          <w:rFonts w:cstheme="minorHAnsi"/>
          <w:sz w:val="24"/>
          <w:szCs w:val="24"/>
        </w:rPr>
        <w:t xml:space="preserve">Hvordan hænger jødedommens idealer og love sammen med dens </w:t>
      </w:r>
      <w:proofErr w:type="spellStart"/>
      <w:r w:rsidRPr="00105B71">
        <w:rPr>
          <w:rFonts w:cstheme="minorHAnsi"/>
          <w:i/>
          <w:iCs/>
          <w:sz w:val="24"/>
          <w:szCs w:val="24"/>
        </w:rPr>
        <w:t>soteriologi</w:t>
      </w:r>
      <w:proofErr w:type="spellEnd"/>
      <w:r>
        <w:rPr>
          <w:rFonts w:cstheme="minorHAnsi"/>
          <w:sz w:val="24"/>
          <w:szCs w:val="24"/>
        </w:rPr>
        <w:t xml:space="preserve"> (</w:t>
      </w:r>
      <w:proofErr w:type="spellStart"/>
      <w:r>
        <w:rPr>
          <w:rFonts w:cstheme="minorHAnsi"/>
          <w:sz w:val="24"/>
          <w:szCs w:val="24"/>
        </w:rPr>
        <w:t>frelseslære</w:t>
      </w:r>
      <w:proofErr w:type="spellEnd"/>
      <w:r>
        <w:rPr>
          <w:rFonts w:cstheme="minorHAnsi"/>
          <w:sz w:val="24"/>
          <w:szCs w:val="24"/>
        </w:rPr>
        <w:t>)? Bliver mennesket frelst ved bare at tro eller kommer frelsen ved overholdelse af regler?</w:t>
      </w:r>
    </w:p>
    <w:p w14:paraId="610A9A9F" w14:textId="77777777" w:rsidR="00105B71" w:rsidRPr="00105B71" w:rsidRDefault="00105B71" w:rsidP="00105B71">
      <w:pPr>
        <w:pStyle w:val="Listeafsnit"/>
        <w:rPr>
          <w:rFonts w:cstheme="minorHAnsi"/>
          <w:sz w:val="24"/>
          <w:szCs w:val="24"/>
        </w:rPr>
      </w:pPr>
    </w:p>
    <w:p w14:paraId="39327DA3" w14:textId="1A34B5E5" w:rsidR="00105B71" w:rsidRPr="00105B71" w:rsidRDefault="00105B71" w:rsidP="006D3F30">
      <w:pPr>
        <w:pStyle w:val="Listeafsnit"/>
        <w:numPr>
          <w:ilvl w:val="0"/>
          <w:numId w:val="14"/>
        </w:numPr>
        <w:jc w:val="both"/>
        <w:rPr>
          <w:rFonts w:cstheme="minorHAnsi"/>
          <w:sz w:val="24"/>
          <w:szCs w:val="24"/>
        </w:rPr>
      </w:pPr>
      <w:r w:rsidRPr="00105B71">
        <w:rPr>
          <w:rFonts w:cstheme="minorHAnsi"/>
          <w:sz w:val="24"/>
          <w:szCs w:val="24"/>
        </w:rPr>
        <w:t>Hvilken religion minder jødedommens regelsæt dig om? Uddyb hvorfor.</w:t>
      </w:r>
    </w:p>
    <w:p w14:paraId="10C37C57" w14:textId="77777777" w:rsidR="00A96357" w:rsidRPr="00105B71" w:rsidRDefault="00A96357" w:rsidP="00AF10F3">
      <w:pPr>
        <w:jc w:val="both"/>
        <w:rPr>
          <w:rFonts w:cstheme="minorHAnsi"/>
          <w:b/>
          <w:bCs/>
          <w:sz w:val="24"/>
          <w:szCs w:val="24"/>
        </w:rPr>
      </w:pPr>
    </w:p>
    <w:p w14:paraId="21663EA5" w14:textId="40771C73" w:rsidR="00A96357" w:rsidRPr="00105B71" w:rsidRDefault="00105B71" w:rsidP="00AF10F3">
      <w:pPr>
        <w:jc w:val="both"/>
        <w:rPr>
          <w:rFonts w:cstheme="minorHAnsi"/>
          <w:b/>
          <w:bCs/>
          <w:sz w:val="24"/>
          <w:szCs w:val="24"/>
        </w:rPr>
      </w:pPr>
      <w:r w:rsidRPr="00105B71">
        <w:rPr>
          <w:rFonts w:cstheme="minorHAnsi"/>
          <w:b/>
          <w:bCs/>
          <w:sz w:val="24"/>
          <w:szCs w:val="24"/>
        </w:rPr>
        <w:t xml:space="preserve">Komparativ analyse: </w:t>
      </w:r>
      <w:r w:rsidR="00A96357" w:rsidRPr="00105B71">
        <w:rPr>
          <w:rFonts w:cstheme="minorHAnsi"/>
          <w:b/>
          <w:bCs/>
          <w:sz w:val="24"/>
          <w:szCs w:val="24"/>
        </w:rPr>
        <w:t xml:space="preserve">Sammenlign </w:t>
      </w:r>
      <w:r w:rsidRPr="00105B71">
        <w:rPr>
          <w:rFonts w:cstheme="minorHAnsi"/>
          <w:b/>
          <w:bCs/>
          <w:sz w:val="24"/>
          <w:szCs w:val="24"/>
        </w:rPr>
        <w:t xml:space="preserve">Moseloven </w:t>
      </w:r>
      <w:r w:rsidR="00BE524C">
        <w:rPr>
          <w:rFonts w:cstheme="minorHAnsi"/>
          <w:b/>
          <w:bCs/>
          <w:sz w:val="24"/>
          <w:szCs w:val="24"/>
        </w:rPr>
        <w:t xml:space="preserve">i GT </w:t>
      </w:r>
      <w:r w:rsidR="00A96357" w:rsidRPr="00105B71">
        <w:rPr>
          <w:rFonts w:cstheme="minorHAnsi"/>
          <w:b/>
          <w:bCs/>
          <w:sz w:val="24"/>
          <w:szCs w:val="24"/>
        </w:rPr>
        <w:t xml:space="preserve">med Det Nye Testamente  </w:t>
      </w:r>
    </w:p>
    <w:p w14:paraId="7A063C3F" w14:textId="092626E7" w:rsidR="00A96940" w:rsidRPr="00105B71" w:rsidRDefault="00A96940" w:rsidP="00A96940">
      <w:pPr>
        <w:autoSpaceDE w:val="0"/>
        <w:autoSpaceDN w:val="0"/>
        <w:adjustRightInd w:val="0"/>
        <w:spacing w:after="200" w:line="276" w:lineRule="auto"/>
        <w:rPr>
          <w:rFonts w:ascii="Calibri" w:hAnsi="Calibri" w:cs="Calibri"/>
          <w:b/>
          <w:bCs/>
          <w:sz w:val="28"/>
          <w:szCs w:val="28"/>
          <w:lang w:val="da"/>
        </w:rPr>
      </w:pPr>
      <w:r w:rsidRPr="00105B71">
        <w:rPr>
          <w:rFonts w:ascii="Calibri" w:hAnsi="Calibri" w:cs="Calibri"/>
          <w:b/>
          <w:bCs/>
          <w:sz w:val="28"/>
          <w:szCs w:val="28"/>
          <w:lang w:val="da"/>
        </w:rPr>
        <w:t>Lukas Evangeliet, kap. 14, vers 1-6: Helbredelsen af manden med vand i kroppen</w:t>
      </w:r>
    </w:p>
    <w:p w14:paraId="522FBCE3" w14:textId="7777E40B" w:rsidR="00A96940" w:rsidRPr="00A96940" w:rsidRDefault="00A96940" w:rsidP="00A96940">
      <w:pPr>
        <w:jc w:val="both"/>
        <w:rPr>
          <w:rFonts w:ascii="Calibri" w:hAnsi="Calibri" w:cs="Calibri"/>
          <w:sz w:val="24"/>
          <w:szCs w:val="24"/>
          <w:lang w:val="da"/>
        </w:rPr>
      </w:pPr>
      <w:r w:rsidRPr="00A96940">
        <w:rPr>
          <w:rFonts w:ascii="Calibri" w:hAnsi="Calibri" w:cs="Calibri"/>
          <w:sz w:val="24"/>
          <w:szCs w:val="24"/>
          <w:lang w:val="da"/>
        </w:rPr>
        <w:t xml:space="preserve"> </w:t>
      </w:r>
      <w:hyperlink r:id="rId35" w:tgtFrame="Notes" w:history="1">
        <w:r w:rsidRPr="00A96940">
          <w:rPr>
            <w:rStyle w:val="Hyperlink"/>
            <w:rFonts w:cstheme="minorHAnsi"/>
            <w:b/>
            <w:bCs/>
            <w:sz w:val="24"/>
            <w:szCs w:val="24"/>
          </w:rPr>
          <w:t>v1</w:t>
        </w:r>
      </w:hyperlink>
      <w:r w:rsidRPr="00A96940">
        <w:rPr>
          <w:rFonts w:cstheme="minorHAnsi"/>
          <w:color w:val="000000"/>
          <w:sz w:val="24"/>
          <w:szCs w:val="24"/>
        </w:rPr>
        <w:t> </w:t>
      </w:r>
      <w:r w:rsidRPr="00A96940">
        <w:rPr>
          <w:rFonts w:ascii="Calibri" w:hAnsi="Calibri" w:cs="Calibri"/>
          <w:sz w:val="24"/>
          <w:szCs w:val="24"/>
          <w:lang w:val="da"/>
        </w:rPr>
        <w:t xml:space="preserve"> Engang på en sabbat var Jesus kommet ind for at spise hos en af de ledende farisæere, og de sad og holdt øje med ham.  </w:t>
      </w:r>
      <w:hyperlink r:id="rId36" w:tgtFrame="Notes" w:history="1">
        <w:r w:rsidRPr="00A96940">
          <w:rPr>
            <w:rStyle w:val="Hyperlink"/>
            <w:rFonts w:cstheme="minorHAnsi"/>
            <w:b/>
            <w:bCs/>
            <w:sz w:val="24"/>
            <w:szCs w:val="24"/>
          </w:rPr>
          <w:t>v2</w:t>
        </w:r>
      </w:hyperlink>
      <w:r w:rsidRPr="00A96940">
        <w:rPr>
          <w:rFonts w:ascii="Calibri" w:hAnsi="Calibri" w:cs="Calibri"/>
          <w:sz w:val="24"/>
          <w:szCs w:val="24"/>
          <w:lang w:val="da"/>
        </w:rPr>
        <w:t xml:space="preserve"> Da stod der foran ham en mand, som led af vand i kroppen, </w:t>
      </w:r>
      <w:hyperlink r:id="rId37" w:tgtFrame="Notes" w:history="1">
        <w:r w:rsidRPr="00A96940">
          <w:rPr>
            <w:rStyle w:val="Hyperlink"/>
            <w:rFonts w:cstheme="minorHAnsi"/>
            <w:b/>
            <w:bCs/>
            <w:sz w:val="24"/>
            <w:szCs w:val="24"/>
          </w:rPr>
          <w:t>v3</w:t>
        </w:r>
      </w:hyperlink>
      <w:r w:rsidRPr="00A96940">
        <w:rPr>
          <w:rFonts w:ascii="Calibri" w:hAnsi="Calibri" w:cs="Calibri"/>
          <w:sz w:val="24"/>
          <w:szCs w:val="24"/>
          <w:lang w:val="da"/>
        </w:rPr>
        <w:t xml:space="preserve"> og Jesus spurgte de lovkyndige og farisæerne: »Er det tilladt at helbrede på sabbatten eller ej?« </w:t>
      </w:r>
      <w:hyperlink r:id="rId38" w:tgtFrame="Notes" w:history="1">
        <w:r w:rsidRPr="00A96940">
          <w:rPr>
            <w:rStyle w:val="Hyperlink"/>
            <w:rFonts w:cstheme="minorHAnsi"/>
            <w:b/>
            <w:bCs/>
            <w:sz w:val="24"/>
            <w:szCs w:val="24"/>
          </w:rPr>
          <w:t>v4</w:t>
        </w:r>
      </w:hyperlink>
      <w:r w:rsidRPr="00A96940">
        <w:rPr>
          <w:rFonts w:ascii="Calibri" w:hAnsi="Calibri" w:cs="Calibri"/>
          <w:sz w:val="24"/>
          <w:szCs w:val="24"/>
          <w:lang w:val="da"/>
        </w:rPr>
        <w:t xml:space="preserve">  Men de sagde ingenting. Så rørte han ved manden og helbredte ham og lod ham gå. </w:t>
      </w:r>
      <w:hyperlink r:id="rId39" w:tgtFrame="Notes" w:history="1">
        <w:r w:rsidRPr="00A96940">
          <w:rPr>
            <w:rStyle w:val="Hyperlink"/>
            <w:rFonts w:cstheme="minorHAnsi"/>
            <w:b/>
            <w:bCs/>
            <w:sz w:val="24"/>
            <w:szCs w:val="24"/>
          </w:rPr>
          <w:t>v5</w:t>
        </w:r>
      </w:hyperlink>
      <w:r w:rsidRPr="00A96940">
        <w:rPr>
          <w:rFonts w:ascii="Calibri" w:hAnsi="Calibri" w:cs="Calibri"/>
          <w:sz w:val="24"/>
          <w:szCs w:val="24"/>
          <w:lang w:val="da"/>
        </w:rPr>
        <w:t xml:space="preserve"> Derpå sagde han til dem: »Hvis en af jer har en søn eller en okse, som falder i en brønd, vil han så ikke straks trække dem op, selv om det er på en sabbat?«  </w:t>
      </w:r>
      <w:hyperlink r:id="rId40" w:tgtFrame="Notes" w:history="1">
        <w:r w:rsidRPr="00A96940">
          <w:rPr>
            <w:rStyle w:val="Hyperlink"/>
            <w:rFonts w:cstheme="minorHAnsi"/>
            <w:b/>
            <w:bCs/>
            <w:sz w:val="24"/>
            <w:szCs w:val="24"/>
          </w:rPr>
          <w:t>v6</w:t>
        </w:r>
      </w:hyperlink>
      <w:r w:rsidRPr="00A96940">
        <w:rPr>
          <w:rFonts w:cstheme="minorHAnsi"/>
          <w:color w:val="000000"/>
          <w:sz w:val="24"/>
          <w:szCs w:val="24"/>
        </w:rPr>
        <w:t> </w:t>
      </w:r>
      <w:r w:rsidRPr="00A96940">
        <w:rPr>
          <w:rFonts w:ascii="Calibri" w:hAnsi="Calibri" w:cs="Calibri"/>
          <w:sz w:val="24"/>
          <w:szCs w:val="24"/>
          <w:lang w:val="da"/>
        </w:rPr>
        <w:t xml:space="preserve"> Det kunne de ikke svare på.</w:t>
      </w:r>
    </w:p>
    <w:p w14:paraId="011EC0E9" w14:textId="5347FCC5" w:rsidR="00A76691" w:rsidRPr="00105B71" w:rsidRDefault="00A76691" w:rsidP="00105B71">
      <w:pPr>
        <w:pStyle w:val="Listeafsnit"/>
        <w:numPr>
          <w:ilvl w:val="0"/>
          <w:numId w:val="15"/>
        </w:numPr>
        <w:jc w:val="both"/>
        <w:rPr>
          <w:rFonts w:ascii="Calibri" w:hAnsi="Calibri" w:cs="Calibri"/>
          <w:sz w:val="24"/>
          <w:szCs w:val="24"/>
        </w:rPr>
      </w:pPr>
      <w:r w:rsidRPr="00105B71">
        <w:rPr>
          <w:rFonts w:ascii="Calibri" w:hAnsi="Calibri" w:cs="Calibri"/>
          <w:sz w:val="24"/>
          <w:szCs w:val="24"/>
        </w:rPr>
        <w:t>Hvad vægter Jesus i dette tekststykke – overholdelse af rituelle regler eller næstekærligheden?</w:t>
      </w:r>
    </w:p>
    <w:p w14:paraId="6937F845" w14:textId="1B68E63E" w:rsidR="00AF10F3" w:rsidRPr="0064705B" w:rsidRDefault="0064705B" w:rsidP="00105B71">
      <w:pPr>
        <w:jc w:val="both"/>
        <w:rPr>
          <w:rFonts w:cstheme="minorHAnsi"/>
          <w:b/>
          <w:bCs/>
          <w:sz w:val="27"/>
          <w:szCs w:val="27"/>
        </w:rPr>
      </w:pPr>
      <w:r w:rsidRPr="0064705B">
        <w:rPr>
          <w:rFonts w:cstheme="minorHAnsi"/>
          <w:b/>
          <w:bCs/>
          <w:sz w:val="27"/>
          <w:szCs w:val="27"/>
        </w:rPr>
        <w:lastRenderedPageBreak/>
        <w:t xml:space="preserve">Perspektivering: Moseloven og </w:t>
      </w:r>
      <w:r w:rsidR="00105B71" w:rsidRPr="0064705B">
        <w:rPr>
          <w:rFonts w:cstheme="minorHAnsi"/>
          <w:b/>
          <w:bCs/>
          <w:sz w:val="27"/>
          <w:szCs w:val="27"/>
        </w:rPr>
        <w:t>farisæerne i Det Nye Testamente</w:t>
      </w:r>
      <w:r w:rsidRPr="0064705B">
        <w:rPr>
          <w:rFonts w:cstheme="minorHAnsi"/>
          <w:b/>
          <w:bCs/>
          <w:sz w:val="27"/>
          <w:szCs w:val="27"/>
        </w:rPr>
        <w:t xml:space="preserve"> – individuel læsning</w:t>
      </w:r>
    </w:p>
    <w:p w14:paraId="248D059E" w14:textId="6B35B87A" w:rsidR="00105B71" w:rsidRPr="00105B71" w:rsidRDefault="00105B71" w:rsidP="00105B71">
      <w:pPr>
        <w:jc w:val="both"/>
        <w:rPr>
          <w:rFonts w:cstheme="minorHAnsi"/>
          <w:sz w:val="24"/>
          <w:szCs w:val="24"/>
        </w:rPr>
      </w:pPr>
      <w:r>
        <w:rPr>
          <w:noProof/>
        </w:rPr>
        <w:drawing>
          <wp:inline distT="0" distB="0" distL="0" distR="0" wp14:anchorId="6FCCD69A" wp14:editId="2380E9C9">
            <wp:extent cx="6120130" cy="3305175"/>
            <wp:effectExtent l="0" t="0" r="0"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3305175"/>
                    </a:xfrm>
                    <a:prstGeom prst="rect">
                      <a:avLst/>
                    </a:prstGeom>
                    <a:noFill/>
                    <a:ln>
                      <a:noFill/>
                    </a:ln>
                  </pic:spPr>
                </pic:pic>
              </a:graphicData>
            </a:graphic>
          </wp:inline>
        </w:drawing>
      </w:r>
    </w:p>
    <w:p w14:paraId="233C52A6" w14:textId="75F79B1A" w:rsidR="00AF10F3" w:rsidRDefault="00105B71" w:rsidP="00105B71">
      <w:pPr>
        <w:jc w:val="both"/>
        <w:rPr>
          <w:rFonts w:cstheme="minorHAnsi"/>
          <w:sz w:val="24"/>
          <w:szCs w:val="24"/>
        </w:rPr>
      </w:pPr>
      <w:r>
        <w:rPr>
          <w:rFonts w:cstheme="minorHAnsi"/>
          <w:sz w:val="24"/>
          <w:szCs w:val="24"/>
        </w:rPr>
        <w:t xml:space="preserve">Det Nye Testamente fortæller om en gruppe jøder kaldet </w:t>
      </w:r>
      <w:r w:rsidRPr="0064705B">
        <w:rPr>
          <w:rFonts w:cstheme="minorHAnsi"/>
          <w:i/>
          <w:iCs/>
          <w:sz w:val="24"/>
          <w:szCs w:val="24"/>
        </w:rPr>
        <w:t>farisæerne</w:t>
      </w:r>
      <w:r>
        <w:rPr>
          <w:rFonts w:cstheme="minorHAnsi"/>
          <w:sz w:val="24"/>
          <w:szCs w:val="24"/>
        </w:rPr>
        <w:t xml:space="preserve">. De var </w:t>
      </w:r>
      <w:proofErr w:type="spellStart"/>
      <w:r>
        <w:rPr>
          <w:rFonts w:cstheme="minorHAnsi"/>
          <w:sz w:val="24"/>
          <w:szCs w:val="24"/>
        </w:rPr>
        <w:t>lovtro</w:t>
      </w:r>
      <w:proofErr w:type="spellEnd"/>
      <w:r>
        <w:rPr>
          <w:rFonts w:cstheme="minorHAnsi"/>
          <w:sz w:val="24"/>
          <w:szCs w:val="24"/>
        </w:rPr>
        <w:t xml:space="preserve"> jøder, som gik op i at overholde Moselovens regler til punkt og prikke. De syntes selv, at de var meget hellige og troende, fordi </w:t>
      </w:r>
      <w:r w:rsidR="0064705B">
        <w:rPr>
          <w:rFonts w:cstheme="minorHAnsi"/>
          <w:sz w:val="24"/>
          <w:szCs w:val="24"/>
        </w:rPr>
        <w:t>de lod være med at ”synde”. Til gengæld var de gode til at minde andre mennesker om deres fejl og mangler, hvis ikke de overholdt Moselovens standarder. Jesus havde mange diskussioner med dem, hvilket ofte beskrives i Det Nye Testamente. For ham var de regelryttere</w:t>
      </w:r>
      <w:r w:rsidR="001E68FB">
        <w:rPr>
          <w:rFonts w:cstheme="minorHAnsi"/>
          <w:sz w:val="24"/>
          <w:szCs w:val="24"/>
        </w:rPr>
        <w:t xml:space="preserve">, dvs. mennesker, som brugte mere tid på at overholde regler end at se på </w:t>
      </w:r>
      <w:r w:rsidR="001110E7">
        <w:rPr>
          <w:rFonts w:cstheme="minorHAnsi"/>
          <w:sz w:val="24"/>
          <w:szCs w:val="24"/>
        </w:rPr>
        <w:t>tanken</w:t>
      </w:r>
      <w:r w:rsidR="001E68FB">
        <w:rPr>
          <w:rFonts w:cstheme="minorHAnsi"/>
          <w:sz w:val="24"/>
          <w:szCs w:val="24"/>
        </w:rPr>
        <w:t xml:space="preserve"> bag reglerne, nemlig menneskets forhold til Gud og til hinanden</w:t>
      </w:r>
      <w:r w:rsidR="0064705B">
        <w:rPr>
          <w:rFonts w:cstheme="minorHAnsi"/>
          <w:sz w:val="24"/>
          <w:szCs w:val="24"/>
        </w:rPr>
        <w:t>.</w:t>
      </w:r>
    </w:p>
    <w:p w14:paraId="3523E157" w14:textId="31E973BB" w:rsidR="0064705B" w:rsidRPr="0064705B" w:rsidRDefault="0064705B" w:rsidP="00105B71">
      <w:pPr>
        <w:jc w:val="both"/>
        <w:rPr>
          <w:rFonts w:cstheme="minorHAnsi"/>
          <w:sz w:val="24"/>
          <w:szCs w:val="24"/>
        </w:rPr>
      </w:pPr>
      <w:r w:rsidRPr="0064705B">
        <w:rPr>
          <w:rFonts w:cstheme="minorHAnsi"/>
          <w:sz w:val="24"/>
          <w:szCs w:val="24"/>
        </w:rPr>
        <w:t>På billedet ovenfor ses en illustration af f</w:t>
      </w:r>
      <w:r>
        <w:rPr>
          <w:rFonts w:cstheme="minorHAnsi"/>
          <w:sz w:val="24"/>
          <w:szCs w:val="24"/>
        </w:rPr>
        <w:t xml:space="preserve">arisæerne, der bringer en kvinde grebet i utroskab til Jesus. Farisæerne vil gerne have hende stenet til døde, men Jesus løser situationen på en </w:t>
      </w:r>
      <w:r w:rsidR="004A346E">
        <w:rPr>
          <w:rFonts w:cstheme="minorHAnsi"/>
          <w:sz w:val="24"/>
          <w:szCs w:val="24"/>
        </w:rPr>
        <w:t>subtil</w:t>
      </w:r>
      <w:r>
        <w:rPr>
          <w:rFonts w:cstheme="minorHAnsi"/>
          <w:sz w:val="24"/>
          <w:szCs w:val="24"/>
        </w:rPr>
        <w:t xml:space="preserve"> måde. ”Den person, som ikke har gjort noget galt, kan starte med at kaste den første sten,” siger Jesus. Gæt engang, hvor mange farisæere der aldrig havde begået en fejl i deres liv?</w:t>
      </w:r>
    </w:p>
    <w:p w14:paraId="6DCFE79D" w14:textId="1E018BA8" w:rsidR="00AF10F3" w:rsidRDefault="00AF10F3" w:rsidP="00EA7A8F">
      <w:pPr>
        <w:jc w:val="both"/>
        <w:rPr>
          <w:rFonts w:cstheme="minorHAnsi"/>
          <w:sz w:val="24"/>
          <w:szCs w:val="24"/>
        </w:rPr>
      </w:pPr>
    </w:p>
    <w:p w14:paraId="3C575D69" w14:textId="3926ABFF" w:rsidR="0064705B" w:rsidRPr="0064705B" w:rsidRDefault="0064705B" w:rsidP="00EA7A8F">
      <w:pPr>
        <w:jc w:val="both"/>
        <w:rPr>
          <w:rFonts w:cstheme="minorHAnsi"/>
          <w:b/>
          <w:bCs/>
          <w:sz w:val="24"/>
          <w:szCs w:val="24"/>
        </w:rPr>
      </w:pPr>
      <w:r w:rsidRPr="0064705B">
        <w:rPr>
          <w:rFonts w:cstheme="minorHAnsi"/>
          <w:b/>
          <w:bCs/>
          <w:sz w:val="24"/>
          <w:szCs w:val="24"/>
        </w:rPr>
        <w:t>Stop op og tjek, at du har styr på dit stof</w:t>
      </w:r>
      <w:r>
        <w:rPr>
          <w:rFonts w:cstheme="minorHAnsi"/>
          <w:b/>
          <w:bCs/>
          <w:sz w:val="24"/>
          <w:szCs w:val="24"/>
        </w:rPr>
        <w:t xml:space="preserve"> – pararbejde i 2-3 minutter</w:t>
      </w:r>
    </w:p>
    <w:p w14:paraId="5D247929" w14:textId="4F2BB5C1" w:rsidR="00EA7A8F" w:rsidRDefault="00AF10F3" w:rsidP="00EC3D38">
      <w:pPr>
        <w:spacing w:after="200" w:line="276" w:lineRule="auto"/>
        <w:jc w:val="both"/>
        <w:rPr>
          <w:rFonts w:cstheme="minorHAnsi"/>
          <w:sz w:val="24"/>
          <w:szCs w:val="24"/>
        </w:rPr>
      </w:pPr>
      <w:r w:rsidRPr="0064705B">
        <w:rPr>
          <w:rFonts w:cstheme="minorHAnsi"/>
          <w:sz w:val="24"/>
          <w:szCs w:val="24"/>
        </w:rPr>
        <w:t>Bibelen indeholder to dele: Det Gamle Testamente og Det Nye Testamente. Ordet ’testamente’ betyder egentlig ’pagt’. Opsummer kort for din sidemand, hvad hovedpointen med den gamle pagt fra Mosebøgerne er.</w:t>
      </w:r>
      <w:r w:rsidR="0064705B">
        <w:rPr>
          <w:rFonts w:cstheme="minorHAnsi"/>
          <w:sz w:val="24"/>
          <w:szCs w:val="24"/>
        </w:rPr>
        <w:t xml:space="preserve"> </w:t>
      </w:r>
      <w:r w:rsidR="0064705B" w:rsidRPr="0064705B">
        <w:rPr>
          <w:rFonts w:cstheme="minorHAnsi"/>
          <w:i/>
          <w:iCs/>
          <w:sz w:val="24"/>
          <w:szCs w:val="24"/>
        </w:rPr>
        <w:t>Hvem har en pagt med hvem og hvorfor?</w:t>
      </w:r>
    </w:p>
    <w:p w14:paraId="5AE87F15" w14:textId="77777777" w:rsidR="00EC3D38" w:rsidRPr="00EC3D38" w:rsidRDefault="00EC3D38" w:rsidP="00EC3D38">
      <w:pPr>
        <w:spacing w:after="200" w:line="276" w:lineRule="auto"/>
        <w:jc w:val="both"/>
        <w:rPr>
          <w:rFonts w:cstheme="minorHAnsi"/>
          <w:sz w:val="24"/>
          <w:szCs w:val="24"/>
        </w:rPr>
      </w:pPr>
    </w:p>
    <w:p w14:paraId="5B48F1EF" w14:textId="77777777" w:rsidR="00AD00AE" w:rsidRPr="00B0671D" w:rsidRDefault="00AD00AE" w:rsidP="00EA7A8F">
      <w:pPr>
        <w:pStyle w:val="Listeafsnit"/>
        <w:spacing w:after="200" w:line="276" w:lineRule="auto"/>
        <w:jc w:val="both"/>
        <w:rPr>
          <w:rFonts w:cstheme="minorHAnsi"/>
          <w:sz w:val="24"/>
          <w:szCs w:val="24"/>
        </w:rPr>
      </w:pPr>
    </w:p>
    <w:p w14:paraId="0CB7CA1C" w14:textId="77777777" w:rsidR="00AF10F3" w:rsidRPr="00AF10F3" w:rsidRDefault="00AF10F3" w:rsidP="00AF10F3">
      <w:pPr>
        <w:rPr>
          <w:rFonts w:ascii="Verdana" w:hAnsi="Verdana"/>
        </w:rPr>
      </w:pPr>
    </w:p>
    <w:sectPr w:rsidR="00AF10F3" w:rsidRPr="00AF10F3">
      <w:headerReference w:type="default" r:id="rId42"/>
      <w:footerReference w:type="default" r:id="rId4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E756" w14:textId="77777777" w:rsidR="00A33084" w:rsidRDefault="00A33084" w:rsidP="00AF10F3">
      <w:pPr>
        <w:spacing w:after="0" w:line="240" w:lineRule="auto"/>
      </w:pPr>
      <w:r>
        <w:separator/>
      </w:r>
    </w:p>
  </w:endnote>
  <w:endnote w:type="continuationSeparator" w:id="0">
    <w:p w14:paraId="0ED0AA69" w14:textId="77777777" w:rsidR="00A33084" w:rsidRDefault="00A33084" w:rsidP="00AF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84272"/>
      <w:docPartObj>
        <w:docPartGallery w:val="Page Numbers (Bottom of Page)"/>
        <w:docPartUnique/>
      </w:docPartObj>
    </w:sdtPr>
    <w:sdtContent>
      <w:p w14:paraId="3958E626" w14:textId="77777777" w:rsidR="00AD00AE" w:rsidRDefault="00AD00AE">
        <w:pPr>
          <w:pStyle w:val="Sidefod"/>
          <w:jc w:val="right"/>
        </w:pPr>
        <w:r>
          <w:fldChar w:fldCharType="begin"/>
        </w:r>
        <w:r>
          <w:instrText>PAGE   \* MERGEFORMAT</w:instrText>
        </w:r>
        <w:r>
          <w:fldChar w:fldCharType="separate"/>
        </w:r>
        <w:r>
          <w:rPr>
            <w:noProof/>
          </w:rPr>
          <w:t>1</w:t>
        </w:r>
        <w:r>
          <w:fldChar w:fldCharType="end"/>
        </w:r>
      </w:p>
    </w:sdtContent>
  </w:sdt>
  <w:p w14:paraId="22820112" w14:textId="77777777" w:rsidR="00AD00AE" w:rsidRDefault="00AD00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3A364" w14:textId="77777777" w:rsidR="00A33084" w:rsidRDefault="00A33084" w:rsidP="00AF10F3">
      <w:pPr>
        <w:spacing w:after="0" w:line="240" w:lineRule="auto"/>
      </w:pPr>
      <w:r>
        <w:separator/>
      </w:r>
    </w:p>
  </w:footnote>
  <w:footnote w:type="continuationSeparator" w:id="0">
    <w:p w14:paraId="215C3244" w14:textId="77777777" w:rsidR="00A33084" w:rsidRDefault="00A33084" w:rsidP="00AF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2130" w14:textId="77777777" w:rsidR="00AF10F3" w:rsidRPr="00595E27" w:rsidRDefault="00AF10F3" w:rsidP="00595E27">
    <w:pPr>
      <w:pStyle w:val="Sidehoved"/>
      <w:jc w:val="center"/>
      <w:rPr>
        <w:rFonts w:ascii="Verdana" w:hAnsi="Verdana"/>
        <w:b/>
        <w:sz w:val="24"/>
        <w:szCs w:val="24"/>
      </w:rPr>
    </w:pPr>
    <w:r w:rsidRPr="00595E27">
      <w:rPr>
        <w:rFonts w:ascii="Verdana" w:hAnsi="Verdana"/>
        <w:b/>
        <w:sz w:val="24"/>
        <w:szCs w:val="24"/>
      </w:rPr>
      <w:t xml:space="preserve">Moseloven og </w:t>
    </w:r>
    <w:r w:rsidR="00595E27" w:rsidRPr="00595E27">
      <w:rPr>
        <w:rFonts w:ascii="Verdana" w:hAnsi="Verdana"/>
        <w:b/>
        <w:sz w:val="24"/>
        <w:szCs w:val="24"/>
      </w:rPr>
      <w:t>jødedommens etiske rammer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F4"/>
    <w:multiLevelType w:val="hybridMultilevel"/>
    <w:tmpl w:val="0EB22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A15B8"/>
    <w:multiLevelType w:val="hybridMultilevel"/>
    <w:tmpl w:val="2934FEB6"/>
    <w:lvl w:ilvl="0" w:tplc="06901DF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680EFC"/>
    <w:multiLevelType w:val="hybridMultilevel"/>
    <w:tmpl w:val="F878B24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1D0657E"/>
    <w:multiLevelType w:val="hybridMultilevel"/>
    <w:tmpl w:val="A1E8DB58"/>
    <w:lvl w:ilvl="0" w:tplc="AFE67D76">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318A3764"/>
    <w:multiLevelType w:val="hybridMultilevel"/>
    <w:tmpl w:val="070836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75B3D73"/>
    <w:multiLevelType w:val="hybridMultilevel"/>
    <w:tmpl w:val="D2ACB5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98E0724"/>
    <w:multiLevelType w:val="hybridMultilevel"/>
    <w:tmpl w:val="39E0B9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F390494"/>
    <w:multiLevelType w:val="hybridMultilevel"/>
    <w:tmpl w:val="C5DE4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890677"/>
    <w:multiLevelType w:val="hybridMultilevel"/>
    <w:tmpl w:val="7AB272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CE4F2E"/>
    <w:multiLevelType w:val="hybridMultilevel"/>
    <w:tmpl w:val="DC4E2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40B609E"/>
    <w:multiLevelType w:val="hybridMultilevel"/>
    <w:tmpl w:val="9A7E4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2E346C"/>
    <w:multiLevelType w:val="hybridMultilevel"/>
    <w:tmpl w:val="EDD6AF6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DBA4757"/>
    <w:multiLevelType w:val="hybridMultilevel"/>
    <w:tmpl w:val="CD605E50"/>
    <w:lvl w:ilvl="0" w:tplc="98C65E1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7DD3497"/>
    <w:multiLevelType w:val="hybridMultilevel"/>
    <w:tmpl w:val="68F60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EA5CF5"/>
    <w:multiLevelType w:val="hybridMultilevel"/>
    <w:tmpl w:val="F92223D2"/>
    <w:lvl w:ilvl="0" w:tplc="04060001">
      <w:start w:val="1"/>
      <w:numFmt w:val="bullet"/>
      <w:lvlText w:val=""/>
      <w:lvlJc w:val="left"/>
      <w:pPr>
        <w:ind w:left="757" w:hanging="360"/>
      </w:pPr>
      <w:rPr>
        <w:rFonts w:ascii="Symbol" w:hAnsi="Symbol" w:hint="default"/>
      </w:rPr>
    </w:lvl>
    <w:lvl w:ilvl="1" w:tplc="04060003" w:tentative="1">
      <w:start w:val="1"/>
      <w:numFmt w:val="bullet"/>
      <w:lvlText w:val="o"/>
      <w:lvlJc w:val="left"/>
      <w:pPr>
        <w:ind w:left="1477" w:hanging="360"/>
      </w:pPr>
      <w:rPr>
        <w:rFonts w:ascii="Courier New" w:hAnsi="Courier New" w:cs="Courier New" w:hint="default"/>
      </w:rPr>
    </w:lvl>
    <w:lvl w:ilvl="2" w:tplc="04060005" w:tentative="1">
      <w:start w:val="1"/>
      <w:numFmt w:val="bullet"/>
      <w:lvlText w:val=""/>
      <w:lvlJc w:val="left"/>
      <w:pPr>
        <w:ind w:left="2197" w:hanging="360"/>
      </w:pPr>
      <w:rPr>
        <w:rFonts w:ascii="Wingdings" w:hAnsi="Wingdings" w:hint="default"/>
      </w:rPr>
    </w:lvl>
    <w:lvl w:ilvl="3" w:tplc="04060001" w:tentative="1">
      <w:start w:val="1"/>
      <w:numFmt w:val="bullet"/>
      <w:lvlText w:val=""/>
      <w:lvlJc w:val="left"/>
      <w:pPr>
        <w:ind w:left="2917" w:hanging="360"/>
      </w:pPr>
      <w:rPr>
        <w:rFonts w:ascii="Symbol" w:hAnsi="Symbol" w:hint="default"/>
      </w:rPr>
    </w:lvl>
    <w:lvl w:ilvl="4" w:tplc="04060003" w:tentative="1">
      <w:start w:val="1"/>
      <w:numFmt w:val="bullet"/>
      <w:lvlText w:val="o"/>
      <w:lvlJc w:val="left"/>
      <w:pPr>
        <w:ind w:left="3637" w:hanging="360"/>
      </w:pPr>
      <w:rPr>
        <w:rFonts w:ascii="Courier New" w:hAnsi="Courier New" w:cs="Courier New" w:hint="default"/>
      </w:rPr>
    </w:lvl>
    <w:lvl w:ilvl="5" w:tplc="04060005" w:tentative="1">
      <w:start w:val="1"/>
      <w:numFmt w:val="bullet"/>
      <w:lvlText w:val=""/>
      <w:lvlJc w:val="left"/>
      <w:pPr>
        <w:ind w:left="4357" w:hanging="360"/>
      </w:pPr>
      <w:rPr>
        <w:rFonts w:ascii="Wingdings" w:hAnsi="Wingdings" w:hint="default"/>
      </w:rPr>
    </w:lvl>
    <w:lvl w:ilvl="6" w:tplc="04060001" w:tentative="1">
      <w:start w:val="1"/>
      <w:numFmt w:val="bullet"/>
      <w:lvlText w:val=""/>
      <w:lvlJc w:val="left"/>
      <w:pPr>
        <w:ind w:left="5077" w:hanging="360"/>
      </w:pPr>
      <w:rPr>
        <w:rFonts w:ascii="Symbol" w:hAnsi="Symbol" w:hint="default"/>
      </w:rPr>
    </w:lvl>
    <w:lvl w:ilvl="7" w:tplc="04060003" w:tentative="1">
      <w:start w:val="1"/>
      <w:numFmt w:val="bullet"/>
      <w:lvlText w:val="o"/>
      <w:lvlJc w:val="left"/>
      <w:pPr>
        <w:ind w:left="5797" w:hanging="360"/>
      </w:pPr>
      <w:rPr>
        <w:rFonts w:ascii="Courier New" w:hAnsi="Courier New" w:cs="Courier New" w:hint="default"/>
      </w:rPr>
    </w:lvl>
    <w:lvl w:ilvl="8" w:tplc="04060005" w:tentative="1">
      <w:start w:val="1"/>
      <w:numFmt w:val="bullet"/>
      <w:lvlText w:val=""/>
      <w:lvlJc w:val="left"/>
      <w:pPr>
        <w:ind w:left="6517" w:hanging="360"/>
      </w:pPr>
      <w:rPr>
        <w:rFonts w:ascii="Wingdings" w:hAnsi="Wingdings" w:hint="default"/>
      </w:rPr>
    </w:lvl>
  </w:abstractNum>
  <w:num w:numId="1" w16cid:durableId="1646349869">
    <w:abstractNumId w:val="9"/>
  </w:num>
  <w:num w:numId="2" w16cid:durableId="1779329691">
    <w:abstractNumId w:val="14"/>
  </w:num>
  <w:num w:numId="3" w16cid:durableId="2082940931">
    <w:abstractNumId w:val="0"/>
  </w:num>
  <w:num w:numId="4" w16cid:durableId="1565487137">
    <w:abstractNumId w:val="8"/>
  </w:num>
  <w:num w:numId="5" w16cid:durableId="549655708">
    <w:abstractNumId w:val="4"/>
  </w:num>
  <w:num w:numId="6" w16cid:durableId="847255428">
    <w:abstractNumId w:val="2"/>
  </w:num>
  <w:num w:numId="7" w16cid:durableId="2123458351">
    <w:abstractNumId w:val="7"/>
  </w:num>
  <w:num w:numId="8" w16cid:durableId="1135871835">
    <w:abstractNumId w:val="5"/>
  </w:num>
  <w:num w:numId="9" w16cid:durableId="2110540609">
    <w:abstractNumId w:val="12"/>
  </w:num>
  <w:num w:numId="10" w16cid:durableId="326858585">
    <w:abstractNumId w:val="3"/>
  </w:num>
  <w:num w:numId="11" w16cid:durableId="1692412940">
    <w:abstractNumId w:val="1"/>
  </w:num>
  <w:num w:numId="12" w16cid:durableId="545801800">
    <w:abstractNumId w:val="11"/>
  </w:num>
  <w:num w:numId="13" w16cid:durableId="1740327227">
    <w:abstractNumId w:val="6"/>
  </w:num>
  <w:num w:numId="14" w16cid:durableId="686179250">
    <w:abstractNumId w:val="10"/>
  </w:num>
  <w:num w:numId="15" w16cid:durableId="18142528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F3"/>
    <w:rsid w:val="00006BDE"/>
    <w:rsid w:val="00025E78"/>
    <w:rsid w:val="00105B71"/>
    <w:rsid w:val="001110E7"/>
    <w:rsid w:val="00151478"/>
    <w:rsid w:val="001E2265"/>
    <w:rsid w:val="001E68FB"/>
    <w:rsid w:val="0032389F"/>
    <w:rsid w:val="003518B8"/>
    <w:rsid w:val="00382CAE"/>
    <w:rsid w:val="0038606E"/>
    <w:rsid w:val="003F1C06"/>
    <w:rsid w:val="004A346E"/>
    <w:rsid w:val="005039BA"/>
    <w:rsid w:val="00512237"/>
    <w:rsid w:val="00570BFD"/>
    <w:rsid w:val="00581B81"/>
    <w:rsid w:val="0058540C"/>
    <w:rsid w:val="00595E27"/>
    <w:rsid w:val="005968ED"/>
    <w:rsid w:val="005C1CB7"/>
    <w:rsid w:val="0064705B"/>
    <w:rsid w:val="006D3F30"/>
    <w:rsid w:val="0086382D"/>
    <w:rsid w:val="008703E3"/>
    <w:rsid w:val="008C0F93"/>
    <w:rsid w:val="008C3B44"/>
    <w:rsid w:val="008E7FC9"/>
    <w:rsid w:val="009B1F05"/>
    <w:rsid w:val="00A31B8D"/>
    <w:rsid w:val="00A33084"/>
    <w:rsid w:val="00A4210C"/>
    <w:rsid w:val="00A606A0"/>
    <w:rsid w:val="00A76691"/>
    <w:rsid w:val="00A96357"/>
    <w:rsid w:val="00A96940"/>
    <w:rsid w:val="00AB0DD8"/>
    <w:rsid w:val="00AB486F"/>
    <w:rsid w:val="00AC0D76"/>
    <w:rsid w:val="00AD00AE"/>
    <w:rsid w:val="00AF10F3"/>
    <w:rsid w:val="00B0671D"/>
    <w:rsid w:val="00B9411C"/>
    <w:rsid w:val="00BC36A3"/>
    <w:rsid w:val="00BE524C"/>
    <w:rsid w:val="00C82AAD"/>
    <w:rsid w:val="00CB0A7B"/>
    <w:rsid w:val="00CB5AC9"/>
    <w:rsid w:val="00CD2821"/>
    <w:rsid w:val="00CF2BE5"/>
    <w:rsid w:val="00D1658A"/>
    <w:rsid w:val="00D47DAA"/>
    <w:rsid w:val="00EA7A8F"/>
    <w:rsid w:val="00EC3D38"/>
    <w:rsid w:val="00F06E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903F"/>
  <w15:chartTrackingRefBased/>
  <w15:docId w15:val="{1A15777A-4CAF-4F84-B1E0-CC04D010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qFormat/>
    <w:rsid w:val="00595E27"/>
    <w:pPr>
      <w:spacing w:before="100" w:beforeAutospacing="1" w:after="100" w:afterAutospacing="1" w:line="240" w:lineRule="auto"/>
      <w:outlineLvl w:val="1"/>
    </w:pPr>
    <w:rPr>
      <w:rFonts w:ascii="Times New Roman" w:eastAsia="Times New Roman" w:hAnsi="Times New Roman" w:cs="Times New Roman"/>
      <w:b/>
      <w:bCs/>
      <w:color w:val="595B57"/>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10F3"/>
    <w:pPr>
      <w:ind w:left="720"/>
      <w:contextualSpacing/>
    </w:pPr>
  </w:style>
  <w:style w:type="paragraph" w:styleId="Sidehoved">
    <w:name w:val="header"/>
    <w:basedOn w:val="Normal"/>
    <w:link w:val="SidehovedTegn"/>
    <w:uiPriority w:val="99"/>
    <w:unhideWhenUsed/>
    <w:rsid w:val="00AF10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10F3"/>
  </w:style>
  <w:style w:type="paragraph" w:styleId="Sidefod">
    <w:name w:val="footer"/>
    <w:basedOn w:val="Normal"/>
    <w:link w:val="SidefodTegn"/>
    <w:uiPriority w:val="99"/>
    <w:unhideWhenUsed/>
    <w:rsid w:val="00AF10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10F3"/>
  </w:style>
  <w:style w:type="character" w:customStyle="1" w:styleId="Overskrift2Tegn">
    <w:name w:val="Overskrift 2 Tegn"/>
    <w:basedOn w:val="Standardskrifttypeiafsnit"/>
    <w:link w:val="Overskrift2"/>
    <w:rsid w:val="00595E27"/>
    <w:rPr>
      <w:rFonts w:ascii="Times New Roman" w:eastAsia="Times New Roman" w:hAnsi="Times New Roman" w:cs="Times New Roman"/>
      <w:b/>
      <w:bCs/>
      <w:color w:val="595B57"/>
      <w:sz w:val="24"/>
      <w:szCs w:val="24"/>
      <w:lang w:eastAsia="da-DK"/>
    </w:rPr>
  </w:style>
  <w:style w:type="character" w:styleId="Hyperlink">
    <w:name w:val="Hyperlink"/>
    <w:basedOn w:val="Standardskrifttypeiafsnit"/>
    <w:rsid w:val="00595E27"/>
    <w:rPr>
      <w:color w:val="000000"/>
      <w:u w:val="single"/>
      <w:shd w:val="clear" w:color="auto" w:fill="auto"/>
    </w:rPr>
  </w:style>
  <w:style w:type="paragraph" w:styleId="NormalWeb">
    <w:name w:val="Normal (Web)"/>
    <w:basedOn w:val="Normal"/>
    <w:rsid w:val="00595E27"/>
    <w:pPr>
      <w:spacing w:before="100" w:beforeAutospacing="1" w:after="0"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58540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8540C"/>
    <w:rPr>
      <w:sz w:val="20"/>
      <w:szCs w:val="20"/>
    </w:rPr>
  </w:style>
  <w:style w:type="character" w:styleId="Fodnotehenvisning">
    <w:name w:val="footnote reference"/>
    <w:basedOn w:val="Standardskrifttypeiafsnit"/>
    <w:uiPriority w:val="99"/>
    <w:semiHidden/>
    <w:unhideWhenUsed/>
    <w:rsid w:val="00585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elselskabet.dk/danbib/web/2mos/ch20/v1.htm" TargetMode="External"/><Relationship Id="rId18" Type="http://schemas.openxmlformats.org/officeDocument/2006/relationships/hyperlink" Target="http://www.bibelselskabet.dk/danbib/web/2mos/ch20/v6.htm" TargetMode="External"/><Relationship Id="rId26" Type="http://schemas.openxmlformats.org/officeDocument/2006/relationships/hyperlink" Target="http://www.bibelselskabet.dk/danbib/web/2mos/ch20/v14.htm" TargetMode="External"/><Relationship Id="rId39" Type="http://schemas.openxmlformats.org/officeDocument/2006/relationships/hyperlink" Target="http://www.bibelselskabet.dk/danbib/web/2mos/ch20/v5.htm" TargetMode="External"/><Relationship Id="rId21" Type="http://schemas.openxmlformats.org/officeDocument/2006/relationships/hyperlink" Target="http://www.bibelselskabet.dk/danbib/web/2mos/ch20/v9.htm" TargetMode="External"/><Relationship Id="rId34" Type="http://schemas.openxmlformats.org/officeDocument/2006/relationships/hyperlink" Target="http://www.bibelselskabet.dk/danbib/web/2mos/ch20/v25.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belselskabet.dk/danbib/web/2mos/ch20/v4.htm" TargetMode="External"/><Relationship Id="rId29" Type="http://schemas.openxmlformats.org/officeDocument/2006/relationships/hyperlink" Target="http://www.bibelselskabet.dk/danbib/web/2mos/ch20/v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bibelselskabet.dk/danbib/web/2mos/ch20/v12.htm" TargetMode="External"/><Relationship Id="rId32" Type="http://schemas.openxmlformats.org/officeDocument/2006/relationships/hyperlink" Target="http://www.bibelselskabet.dk/danbib/web/2mos/ch20/v21.htm" TargetMode="External"/><Relationship Id="rId37" Type="http://schemas.openxmlformats.org/officeDocument/2006/relationships/hyperlink" Target="http://www.bibelselskabet.dk/danbib/web/2mos/ch20/v3.htm" TargetMode="External"/><Relationship Id="rId40" Type="http://schemas.openxmlformats.org/officeDocument/2006/relationships/hyperlink" Target="http://www.bibelselskabet.dk/danbib/web/3mos/ch11/v6.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elselskabet.dk/danbib/web/2mos/ch20/v3.htm" TargetMode="External"/><Relationship Id="rId23" Type="http://schemas.openxmlformats.org/officeDocument/2006/relationships/hyperlink" Target="http://www.bibelselskabet.dk/danbib/web/2mos/ch20/v11.htm" TargetMode="External"/><Relationship Id="rId28" Type="http://schemas.openxmlformats.org/officeDocument/2006/relationships/hyperlink" Target="http://www.bibelselskabet.dk/danbib/web/2mos/ch20/v16.htm" TargetMode="External"/><Relationship Id="rId36" Type="http://schemas.openxmlformats.org/officeDocument/2006/relationships/hyperlink" Target="http://www.bibelselskabet.dk/danbib/web/2mos/ch20/v2.htm" TargetMode="External"/><Relationship Id="rId10" Type="http://schemas.openxmlformats.org/officeDocument/2006/relationships/image" Target="media/image3.jpeg"/><Relationship Id="rId19" Type="http://schemas.openxmlformats.org/officeDocument/2006/relationships/hyperlink" Target="http://www.bibelselskabet.dk/danbib/web/2mos/ch20/v7.htm" TargetMode="External"/><Relationship Id="rId31" Type="http://schemas.openxmlformats.org/officeDocument/2006/relationships/hyperlink" Target="http://www.bibelselskabet.dk/danbib/web/2mos/ch20/v20.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ibelselskabet.dk/danbib/web/2mos/ch20/v2.htm" TargetMode="External"/><Relationship Id="rId22" Type="http://schemas.openxmlformats.org/officeDocument/2006/relationships/hyperlink" Target="http://www.bibelselskabet.dk/danbib/web/2mos/ch20/v10.htm" TargetMode="External"/><Relationship Id="rId27" Type="http://schemas.openxmlformats.org/officeDocument/2006/relationships/hyperlink" Target="http://www.bibelselskabet.dk/danbib/web/2mos/ch20/v15.htm" TargetMode="External"/><Relationship Id="rId30" Type="http://schemas.openxmlformats.org/officeDocument/2006/relationships/hyperlink" Target="http://www.bibelselskabet.dk/danbib/web/2mos/ch20/v19.htm" TargetMode="External"/><Relationship Id="rId35" Type="http://schemas.openxmlformats.org/officeDocument/2006/relationships/hyperlink" Target="http://www.bibelselskabet.dk/danbib/web/2mos/ch20/v1.htm"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www.bibelselskabet.dk/danbib/web/2mos/ch20/v5.htm" TargetMode="External"/><Relationship Id="rId25" Type="http://schemas.openxmlformats.org/officeDocument/2006/relationships/hyperlink" Target="http://www.bibelselskabet.dk/danbib/web/2mos/ch20/v13.htm" TargetMode="External"/><Relationship Id="rId33" Type="http://schemas.openxmlformats.org/officeDocument/2006/relationships/hyperlink" Target="http://www.bibelselskabet.dk/danbib/web/2mos/ch20/v24.htm" TargetMode="External"/><Relationship Id="rId38" Type="http://schemas.openxmlformats.org/officeDocument/2006/relationships/hyperlink" Target="http://www.bibelselskabet.dk/danbib/web/2mos/ch20/v4.htm" TargetMode="External"/><Relationship Id="rId20" Type="http://schemas.openxmlformats.org/officeDocument/2006/relationships/hyperlink" Target="http://www.bibelselskabet.dk/danbib/web/2mos/ch20/v8.htm" TargetMode="External"/><Relationship Id="rId41"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FEA9-1B4E-470A-B05A-6F1221F6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1939</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34</cp:revision>
  <dcterms:created xsi:type="dcterms:W3CDTF">2019-01-01T16:54:00Z</dcterms:created>
  <dcterms:modified xsi:type="dcterms:W3CDTF">2022-10-24T06:30:00Z</dcterms:modified>
</cp:coreProperties>
</file>