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810000"/>
            <wp:effectExtent b="0" l="0" r="0" t="0"/>
            <wp:docPr id="8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musico (m) = musiker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banda de mariachi (f) = mariachi-band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montaña (f) = bjerg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pueblo (m) = landby/mindre by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tocar (vb) música/un instrumento = at spille musik/et instrument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caminar (vb) = at gå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vivir (vb) = at leve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225800"/>
            <wp:effectExtent b="0" l="0" r="0" t="0"/>
            <wp:docPr id="1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luchador/a = en bryder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bandera (f) = flag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máscara (f) = maske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lucha libre (m) = wrestling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luchar (vb) = at kæmpe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vivir (vb) = at leve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aplaudir (vb) = at klappe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822700"/>
            <wp:effectExtent b="0" l="0" r="0" t="0"/>
            <wp:docPr id="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plaza (f) = torv/plads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bailar (vb) = at danse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alegre (adj) = glad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pasarlo (vb) bien (lo están pasando bien) = at hygge/more sig (de hygger/morer sig)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iglésia (f) = kirke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pareja (f) = par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vivir (vb) = at leve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sonreir (vb) = at smile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822700"/>
            <wp:effectExtent b="0" l="0" r="0" t="0"/>
            <wp:docPr id="1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día de muertos (m) = de dødes dag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llevar (vb) flores en el pelo = at bære blomster i håret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bailar (vb) = at danse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tener (vb) la cara pintada = at have ansigtet malet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pasarlo (vb) bien (lo están pasando bien) = at hygge/more sig (de hygger/morer sig)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lanterna (f) = lanterne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iluminar (vb) = at lyse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vivir (vb) = at leve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822700"/>
            <wp:effectExtent b="0" l="0" r="0" t="0"/>
            <wp:docPr id="1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marcha (f) = demonstration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máscara (f) = maske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luchar por/contra (vb) = at kæmpe for/imod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gritar (vb) = at råbe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plaza (f) = torv/plads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ciudad (f) = by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manifestar (vb) = at demonstrere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vivir (vb) = at leve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225800"/>
            <wp:effectExtent b="0" l="0" r="0" t="0"/>
            <wp:docPr id="7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Diego Rivera y Frida Kahlo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artista (f/m) = kunstner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pintor/a= maler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jardín (m) = have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escalera (f) = trappe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perro/a = hund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mirar (vb) al uno y otro = at kigge på hinanden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pareja (f) = par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vivir (vb) = at leve 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querer (vb) = at ville/holde af/elske (en anden)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Opgave - Billedbeskrivelse </w:t>
      </w:r>
    </w:p>
    <w:p w:rsidR="00000000" w:rsidDel="00000000" w:rsidP="00000000" w:rsidRDefault="00000000" w:rsidRPr="00000000" w14:paraId="0000006E">
      <w:pPr>
        <w:spacing w:line="360" w:lineRule="auto"/>
        <w:ind w:left="0" w:firstLine="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 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line="360" w:lineRule="auto"/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Lav 5 enkle sætninger, hvor du bruger </w:t>
      </w:r>
      <w:r w:rsidDel="00000000" w:rsidR="00000000" w:rsidRPr="00000000">
        <w:rPr>
          <w:i w:val="1"/>
          <w:color w:val="4a86e8"/>
          <w:rtl w:val="0"/>
        </w:rPr>
        <w:t xml:space="preserve">hay</w:t>
      </w:r>
      <w:r w:rsidDel="00000000" w:rsidR="00000000" w:rsidRPr="00000000">
        <w:rPr>
          <w:color w:val="4a86e8"/>
          <w:rtl w:val="0"/>
        </w:rPr>
        <w:t xml:space="preserve"> 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spacing w:line="36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eks. A la derecha hay una mujer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line="360" w:lineRule="auto"/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Indsæt et adjektiv i hver sætning. </w:t>
      </w:r>
    </w:p>
    <w:p w:rsidR="00000000" w:rsidDel="00000000" w:rsidP="00000000" w:rsidRDefault="00000000" w:rsidRPr="00000000" w14:paraId="00000072">
      <w:pPr>
        <w:spacing w:line="360" w:lineRule="auto"/>
        <w:ind w:left="720" w:firstLine="720"/>
        <w:rPr>
          <w:b w:val="1"/>
          <w:i w:val="1"/>
          <w:color w:val="4a86e8"/>
        </w:rPr>
      </w:pPr>
      <w:r w:rsidDel="00000000" w:rsidR="00000000" w:rsidRPr="00000000">
        <w:rPr>
          <w:i w:val="1"/>
          <w:color w:val="4a86e8"/>
          <w:rtl w:val="0"/>
        </w:rPr>
        <w:t xml:space="preserve">eks. A la derecha hay una mujer </w:t>
      </w:r>
      <w:r w:rsidDel="00000000" w:rsidR="00000000" w:rsidRPr="00000000">
        <w:rPr>
          <w:b w:val="1"/>
          <w:i w:val="1"/>
          <w:color w:val="4a86e8"/>
          <w:rtl w:val="0"/>
        </w:rPr>
        <w:t xml:space="preserve">bonita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line="360" w:lineRule="auto"/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Forstærk adjektiverne med f.eks. </w:t>
      </w:r>
      <w:r w:rsidDel="00000000" w:rsidR="00000000" w:rsidRPr="00000000">
        <w:rPr>
          <w:i w:val="1"/>
          <w:color w:val="4a86e8"/>
          <w:rtl w:val="0"/>
        </w:rPr>
        <w:t xml:space="preserve">bastante </w:t>
      </w:r>
      <w:r w:rsidDel="00000000" w:rsidR="00000000" w:rsidRPr="00000000">
        <w:rPr>
          <w:color w:val="4a86e8"/>
          <w:rtl w:val="0"/>
        </w:rPr>
        <w:t xml:space="preserve">eller </w:t>
      </w:r>
      <w:r w:rsidDel="00000000" w:rsidR="00000000" w:rsidRPr="00000000">
        <w:rPr>
          <w:i w:val="1"/>
          <w:color w:val="4a86e8"/>
          <w:rtl w:val="0"/>
        </w:rPr>
        <w:t xml:space="preserve">muy</w:t>
      </w:r>
      <w:r w:rsidDel="00000000" w:rsidR="00000000" w:rsidRPr="00000000">
        <w:rPr>
          <w:color w:val="4a86e8"/>
          <w:rtl w:val="0"/>
        </w:rPr>
        <w:t xml:space="preserve"> </w:t>
      </w:r>
    </w:p>
    <w:p w:rsidR="00000000" w:rsidDel="00000000" w:rsidP="00000000" w:rsidRDefault="00000000" w:rsidRPr="00000000" w14:paraId="00000074">
      <w:pPr>
        <w:spacing w:line="360" w:lineRule="auto"/>
        <w:ind w:left="1440" w:firstLine="0"/>
        <w:rPr>
          <w:i w:val="1"/>
          <w:color w:val="4a86e8"/>
        </w:rPr>
      </w:pPr>
      <w:r w:rsidDel="00000000" w:rsidR="00000000" w:rsidRPr="00000000">
        <w:rPr>
          <w:i w:val="1"/>
          <w:color w:val="4a86e8"/>
          <w:rtl w:val="0"/>
        </w:rPr>
        <w:t xml:space="preserve">eks.  A la derecha hay una mujer </w:t>
      </w:r>
      <w:r w:rsidDel="00000000" w:rsidR="00000000" w:rsidRPr="00000000">
        <w:rPr>
          <w:b w:val="1"/>
          <w:i w:val="1"/>
          <w:color w:val="4a86e8"/>
          <w:rtl w:val="0"/>
        </w:rPr>
        <w:t xml:space="preserve">muy</w:t>
      </w:r>
      <w:r w:rsidDel="00000000" w:rsidR="00000000" w:rsidRPr="00000000">
        <w:rPr>
          <w:i w:val="1"/>
          <w:color w:val="4a86e8"/>
          <w:rtl w:val="0"/>
        </w:rPr>
        <w:t xml:space="preserve"> bonita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line="360" w:lineRule="auto"/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Udbyg 3 sætninger med </w:t>
      </w:r>
      <w:r w:rsidDel="00000000" w:rsidR="00000000" w:rsidRPr="00000000">
        <w:rPr>
          <w:i w:val="1"/>
          <w:color w:val="4a86e8"/>
          <w:rtl w:val="0"/>
        </w:rPr>
        <w:t xml:space="preserve">que</w:t>
      </w:r>
      <w:r w:rsidDel="00000000" w:rsidR="00000000" w:rsidRPr="00000000">
        <w:rPr>
          <w:color w:val="4a86e8"/>
          <w:rtl w:val="0"/>
        </w:rPr>
        <w:t xml:space="preserve"> (som) </w:t>
      </w:r>
    </w:p>
    <w:p w:rsidR="00000000" w:rsidDel="00000000" w:rsidP="00000000" w:rsidRDefault="00000000" w:rsidRPr="00000000" w14:paraId="00000076">
      <w:pPr>
        <w:spacing w:line="360" w:lineRule="auto"/>
        <w:ind w:left="1440" w:firstLine="0"/>
        <w:rPr>
          <w:i w:val="1"/>
          <w:color w:val="4a86e8"/>
        </w:rPr>
      </w:pPr>
      <w:r w:rsidDel="00000000" w:rsidR="00000000" w:rsidRPr="00000000">
        <w:rPr>
          <w:color w:val="4a86e8"/>
          <w:rtl w:val="0"/>
        </w:rPr>
        <w:t xml:space="preserve">eks. </w:t>
      </w:r>
      <w:r w:rsidDel="00000000" w:rsidR="00000000" w:rsidRPr="00000000">
        <w:rPr>
          <w:i w:val="1"/>
          <w:color w:val="4a86e8"/>
          <w:rtl w:val="0"/>
        </w:rPr>
        <w:t xml:space="preserve"> A la derecha hay una mujer muy bonita </w:t>
      </w:r>
      <w:r w:rsidDel="00000000" w:rsidR="00000000" w:rsidRPr="00000000">
        <w:rPr>
          <w:b w:val="1"/>
          <w:i w:val="1"/>
          <w:color w:val="4a86e8"/>
          <w:rtl w:val="0"/>
        </w:rPr>
        <w:t xml:space="preserve">que</w:t>
      </w:r>
      <w:r w:rsidDel="00000000" w:rsidR="00000000" w:rsidRPr="00000000">
        <w:rPr>
          <w:i w:val="1"/>
          <w:color w:val="4a86e8"/>
          <w:rtl w:val="0"/>
        </w:rPr>
        <w:t xml:space="preserve"> parece triste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line="360" w:lineRule="auto"/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Lav 3 nye sætninger i udvidet nutid </w:t>
      </w:r>
    </w:p>
    <w:p w:rsidR="00000000" w:rsidDel="00000000" w:rsidP="00000000" w:rsidRDefault="00000000" w:rsidRPr="00000000" w14:paraId="00000078">
      <w:pPr>
        <w:spacing w:line="360" w:lineRule="auto"/>
        <w:ind w:left="1440" w:firstLine="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eks. </w:t>
      </w:r>
      <w:r w:rsidDel="00000000" w:rsidR="00000000" w:rsidRPr="00000000">
        <w:rPr>
          <w:i w:val="1"/>
          <w:color w:val="4a86e8"/>
          <w:rtl w:val="0"/>
        </w:rPr>
        <w:t xml:space="preserve">La mujer </w:t>
      </w:r>
      <w:r w:rsidDel="00000000" w:rsidR="00000000" w:rsidRPr="00000000">
        <w:rPr>
          <w:b w:val="1"/>
          <w:i w:val="1"/>
          <w:color w:val="4a86e8"/>
          <w:rtl w:val="0"/>
        </w:rPr>
        <w:t xml:space="preserve">está hablando</w:t>
      </w:r>
      <w:r w:rsidDel="00000000" w:rsidR="00000000" w:rsidRPr="00000000">
        <w:rPr>
          <w:i w:val="1"/>
          <w:color w:val="4a86e8"/>
          <w:rtl w:val="0"/>
        </w:rPr>
        <w:t xml:space="preserve"> con un hombre.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Lav 3 sætninger i nær fremtid (ir + a + infinitiv)</w:t>
      </w:r>
    </w:p>
    <w:p w:rsidR="00000000" w:rsidDel="00000000" w:rsidP="00000000" w:rsidRDefault="00000000" w:rsidRPr="00000000" w14:paraId="0000007A">
      <w:pPr>
        <w:spacing w:line="360" w:lineRule="auto"/>
        <w:ind w:left="1440" w:firstLine="0"/>
        <w:rPr>
          <w:i w:val="1"/>
        </w:rPr>
      </w:pPr>
      <w:r w:rsidDel="00000000" w:rsidR="00000000" w:rsidRPr="00000000">
        <w:rPr>
          <w:rtl w:val="0"/>
        </w:rPr>
        <w:t xml:space="preserve">eks. </w:t>
      </w:r>
      <w:r w:rsidDel="00000000" w:rsidR="00000000" w:rsidRPr="00000000">
        <w:rPr>
          <w:i w:val="1"/>
          <w:rtl w:val="0"/>
        </w:rPr>
        <w:t xml:space="preserve">La mujer </w:t>
      </w:r>
      <w:r w:rsidDel="00000000" w:rsidR="00000000" w:rsidRPr="00000000">
        <w:rPr>
          <w:b w:val="1"/>
          <w:i w:val="1"/>
          <w:rtl w:val="0"/>
        </w:rPr>
        <w:t xml:space="preserve">va a correr</w:t>
      </w:r>
      <w:r w:rsidDel="00000000" w:rsidR="00000000" w:rsidRPr="00000000">
        <w:rPr>
          <w:i w:val="1"/>
          <w:rtl w:val="0"/>
        </w:rPr>
        <w:t xml:space="preserve"> un maratón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Lav 3 sætninger i førnutid</w:t>
      </w:r>
    </w:p>
    <w:p w:rsidR="00000000" w:rsidDel="00000000" w:rsidP="00000000" w:rsidRDefault="00000000" w:rsidRPr="00000000" w14:paraId="0000007C">
      <w:pPr>
        <w:spacing w:line="360" w:lineRule="auto"/>
        <w:ind w:left="1440" w:firstLine="0"/>
        <w:rPr>
          <w:i w:val="1"/>
        </w:rPr>
      </w:pPr>
      <w:r w:rsidDel="00000000" w:rsidR="00000000" w:rsidRPr="00000000">
        <w:rPr>
          <w:rtl w:val="0"/>
        </w:rPr>
        <w:t xml:space="preserve">eks. </w:t>
      </w:r>
      <w:r w:rsidDel="00000000" w:rsidR="00000000" w:rsidRPr="00000000">
        <w:rPr>
          <w:i w:val="1"/>
          <w:rtl w:val="0"/>
        </w:rPr>
        <w:t xml:space="preserve">La mujer </w:t>
      </w:r>
      <w:r w:rsidDel="00000000" w:rsidR="00000000" w:rsidRPr="00000000">
        <w:rPr>
          <w:b w:val="1"/>
          <w:i w:val="1"/>
          <w:rtl w:val="0"/>
        </w:rPr>
        <w:t xml:space="preserve">ha corrido</w:t>
      </w:r>
      <w:r w:rsidDel="00000000" w:rsidR="00000000" w:rsidRPr="00000000">
        <w:rPr>
          <w:i w:val="1"/>
          <w:u w:val="single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un maratón 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Udvid sætningerne i nær fremtid og førnutid med en holdningsmarkør samt en hjemmel</w:t>
      </w:r>
    </w:p>
    <w:p w:rsidR="00000000" w:rsidDel="00000000" w:rsidP="00000000" w:rsidRDefault="00000000" w:rsidRPr="00000000" w14:paraId="0000007E">
      <w:pPr>
        <w:spacing w:line="360" w:lineRule="auto"/>
        <w:ind w:left="1440" w:firstLine="0"/>
        <w:rPr>
          <w:i w:val="1"/>
        </w:rPr>
      </w:pPr>
      <w:r w:rsidDel="00000000" w:rsidR="00000000" w:rsidRPr="00000000">
        <w:rPr>
          <w:rtl w:val="0"/>
        </w:rPr>
        <w:t xml:space="preserve">eks. </w:t>
      </w:r>
      <w:r w:rsidDel="00000000" w:rsidR="00000000" w:rsidRPr="00000000">
        <w:rPr>
          <w:b w:val="1"/>
          <w:i w:val="1"/>
          <w:rtl w:val="0"/>
        </w:rPr>
        <w:t xml:space="preserve">creo que </w:t>
      </w:r>
      <w:r w:rsidDel="00000000" w:rsidR="00000000" w:rsidRPr="00000000">
        <w:rPr>
          <w:i w:val="1"/>
          <w:rtl w:val="0"/>
        </w:rPr>
        <w:t xml:space="preserve">la mujer va correr un maratón </w:t>
      </w:r>
      <w:r w:rsidDel="00000000" w:rsidR="00000000" w:rsidRPr="00000000">
        <w:rPr>
          <w:b w:val="1"/>
          <w:i w:val="1"/>
          <w:rtl w:val="0"/>
        </w:rPr>
        <w:t xml:space="preserve">ya que</w:t>
      </w:r>
      <w:r w:rsidDel="00000000" w:rsidR="00000000" w:rsidRPr="00000000">
        <w:rPr>
          <w:i w:val="1"/>
          <w:rtl w:val="0"/>
        </w:rPr>
        <w:t xml:space="preserve"> lleva ropas de correr </w:t>
      </w:r>
    </w:p>
    <w:p w:rsidR="00000000" w:rsidDel="00000000" w:rsidP="00000000" w:rsidRDefault="00000000" w:rsidRPr="00000000" w14:paraId="0000007F">
      <w:pPr>
        <w:spacing w:line="360" w:lineRule="auto"/>
        <w:ind w:left="1440" w:firstLine="0"/>
        <w:rPr/>
      </w:pPr>
      <w:r w:rsidDel="00000000" w:rsidR="00000000" w:rsidRPr="00000000">
        <w:rPr>
          <w:b w:val="1"/>
          <w:i w:val="1"/>
          <w:rtl w:val="0"/>
        </w:rPr>
        <w:t xml:space="preserve">pienso que </w:t>
      </w:r>
      <w:r w:rsidDel="00000000" w:rsidR="00000000" w:rsidRPr="00000000">
        <w:rPr>
          <w:i w:val="1"/>
          <w:rtl w:val="0"/>
        </w:rPr>
        <w:t xml:space="preserve">la mujer ha corrido un maratón </w:t>
      </w:r>
      <w:r w:rsidDel="00000000" w:rsidR="00000000" w:rsidRPr="00000000">
        <w:rPr>
          <w:b w:val="1"/>
          <w:i w:val="1"/>
          <w:rtl w:val="0"/>
        </w:rPr>
        <w:t xml:space="preserve">porque</w:t>
      </w:r>
      <w:r w:rsidDel="00000000" w:rsidR="00000000" w:rsidRPr="00000000">
        <w:rPr>
          <w:i w:val="1"/>
          <w:rtl w:val="0"/>
        </w:rPr>
        <w:t xml:space="preserve"> parece muy cansada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jpg"/><Relationship Id="rId10" Type="http://schemas.openxmlformats.org/officeDocument/2006/relationships/image" Target="media/image2.jpg"/><Relationship Id="rId12" Type="http://schemas.openxmlformats.org/officeDocument/2006/relationships/image" Target="media/image5.jpg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f8kDuvduB1JTBujPj+OGRpisXQ==">CgMxLjA4AHIhMXBiOXAxa1k5eld2VGg2M0RPZXR6MTdsallwa3RIU3hP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