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3B335" w14:textId="30DF12EA" w:rsidR="00270455" w:rsidRPr="00C15C34" w:rsidRDefault="00270455" w:rsidP="00270455">
      <w:pPr>
        <w:keepNext/>
        <w:keepLines/>
        <w:shd w:val="clear" w:color="auto" w:fill="FFFFFF" w:themeFill="background1"/>
        <w:spacing w:before="480"/>
        <w:jc w:val="center"/>
        <w:outlineLvl w:val="0"/>
        <w:rPr>
          <w:rFonts w:cs="Arial"/>
          <w:b/>
          <w:bCs/>
          <w:sz w:val="40"/>
          <w:szCs w:val="40"/>
        </w:rPr>
      </w:pPr>
      <w:r>
        <w:rPr>
          <w:rFonts w:cs="Arial"/>
          <w:b/>
          <w:bCs/>
          <w:sz w:val="40"/>
          <w:szCs w:val="40"/>
        </w:rPr>
        <w:t xml:space="preserve">Spørgsmål </w:t>
      </w:r>
      <w:r w:rsidR="009556B8">
        <w:rPr>
          <w:rFonts w:cs="Arial"/>
          <w:b/>
          <w:bCs/>
          <w:sz w:val="40"/>
          <w:szCs w:val="40"/>
        </w:rPr>
        <w:t>2</w:t>
      </w:r>
    </w:p>
    <w:p w14:paraId="11FEF10B" w14:textId="291DE729" w:rsidR="00270455" w:rsidRPr="00F81D69" w:rsidRDefault="00276605" w:rsidP="00270455">
      <w:pPr>
        <w:keepNext/>
        <w:keepLines/>
        <w:shd w:val="clear" w:color="auto" w:fill="FFFFFF" w:themeFill="background1"/>
        <w:spacing w:before="480"/>
        <w:jc w:val="center"/>
        <w:outlineLvl w:val="0"/>
        <w:rPr>
          <w:rFonts w:cs="Arial"/>
          <w:b/>
          <w:bCs/>
          <w:sz w:val="40"/>
          <w:szCs w:val="40"/>
        </w:rPr>
      </w:pPr>
      <w:r>
        <w:rPr>
          <w:rFonts w:cs="Arial"/>
          <w:b/>
          <w:bCs/>
          <w:sz w:val="40"/>
          <w:szCs w:val="40"/>
        </w:rPr>
        <w:t xml:space="preserve">Strategi og </w:t>
      </w:r>
      <w:r w:rsidR="00650DAF">
        <w:rPr>
          <w:rFonts w:cs="Arial"/>
          <w:b/>
          <w:bCs/>
          <w:sz w:val="40"/>
          <w:szCs w:val="40"/>
        </w:rPr>
        <w:t>Økonomi</w:t>
      </w:r>
    </w:p>
    <w:p w14:paraId="7C71DEFA" w14:textId="77777777" w:rsidR="00270455" w:rsidRPr="00F81D69" w:rsidRDefault="00270455" w:rsidP="00270455">
      <w:pPr>
        <w:shd w:val="clear" w:color="auto" w:fill="FFFFFF" w:themeFill="background1"/>
      </w:pPr>
    </w:p>
    <w:p w14:paraId="37840E90" w14:textId="21A94B93" w:rsidR="00270455" w:rsidRPr="0000276B" w:rsidRDefault="00270455" w:rsidP="00270455">
      <w:pPr>
        <w:shd w:val="clear" w:color="auto" w:fill="FFFFFF" w:themeFill="background1"/>
        <w:rPr>
          <w:rFonts w:ascii="Tahoma" w:hAnsi="Tahoma" w:cs="Tahoma"/>
          <w:sz w:val="24"/>
          <w:szCs w:val="24"/>
        </w:rPr>
      </w:pPr>
      <w:r w:rsidRPr="0000276B">
        <w:rPr>
          <w:rFonts w:ascii="Tahoma" w:hAnsi="Tahoma" w:cs="Tahoma"/>
          <w:sz w:val="24"/>
          <w:szCs w:val="24"/>
        </w:rPr>
        <w:t xml:space="preserve">Med udgangspunkt i </w:t>
      </w:r>
      <w:r w:rsidR="008C347A">
        <w:rPr>
          <w:rFonts w:ascii="Tahoma" w:hAnsi="Tahoma" w:cs="Tahoma"/>
          <w:sz w:val="24"/>
          <w:szCs w:val="24"/>
        </w:rPr>
        <w:t xml:space="preserve">artiklen </w:t>
      </w:r>
      <w:r>
        <w:rPr>
          <w:rFonts w:ascii="Tahoma" w:hAnsi="Tahoma" w:cs="Tahoma"/>
          <w:sz w:val="24"/>
          <w:szCs w:val="24"/>
        </w:rPr>
        <w:t>i bilag 1</w:t>
      </w:r>
      <w:r w:rsidR="00CF2DD1">
        <w:rPr>
          <w:rFonts w:ascii="Tahoma" w:hAnsi="Tahoma" w:cs="Tahoma"/>
          <w:sz w:val="24"/>
          <w:szCs w:val="24"/>
        </w:rPr>
        <w:t xml:space="preserve"> og </w:t>
      </w:r>
      <w:r>
        <w:rPr>
          <w:rFonts w:ascii="Tahoma" w:hAnsi="Tahoma" w:cs="Tahoma"/>
          <w:sz w:val="24"/>
          <w:szCs w:val="24"/>
        </w:rPr>
        <w:t>tal</w:t>
      </w:r>
      <w:r w:rsidRPr="0000276B">
        <w:rPr>
          <w:rFonts w:ascii="Tahoma" w:hAnsi="Tahoma" w:cs="Tahoma"/>
          <w:sz w:val="24"/>
          <w:szCs w:val="24"/>
        </w:rPr>
        <w:t xml:space="preserve">beregningerne i bilag </w:t>
      </w:r>
      <w:r w:rsidR="00A21D40">
        <w:rPr>
          <w:rFonts w:ascii="Tahoma" w:hAnsi="Tahoma" w:cs="Tahoma"/>
          <w:sz w:val="24"/>
          <w:szCs w:val="24"/>
        </w:rPr>
        <w:t>2</w:t>
      </w:r>
      <w:r>
        <w:rPr>
          <w:rFonts w:ascii="Tahoma" w:hAnsi="Tahoma" w:cs="Tahoma"/>
          <w:sz w:val="24"/>
          <w:szCs w:val="24"/>
        </w:rPr>
        <w:t xml:space="preserve"> </w:t>
      </w:r>
      <w:r w:rsidR="004528E4">
        <w:rPr>
          <w:rFonts w:ascii="Tahoma" w:hAnsi="Tahoma" w:cs="Tahoma"/>
          <w:sz w:val="24"/>
          <w:szCs w:val="24"/>
        </w:rPr>
        <w:t xml:space="preserve">herunder </w:t>
      </w:r>
      <w:r>
        <w:rPr>
          <w:rFonts w:ascii="Tahoma" w:hAnsi="Tahoma" w:cs="Tahoma"/>
          <w:sz w:val="24"/>
          <w:szCs w:val="24"/>
        </w:rPr>
        <w:t>lærebogens teori</w:t>
      </w:r>
      <w:r w:rsidRPr="0000276B">
        <w:rPr>
          <w:rFonts w:ascii="Tahoma" w:hAnsi="Tahoma" w:cs="Tahoma"/>
          <w:sz w:val="24"/>
          <w:szCs w:val="24"/>
        </w:rPr>
        <w:t>, skal du besvare nedenstående spørgsmål</w:t>
      </w:r>
      <w:r>
        <w:rPr>
          <w:rFonts w:ascii="Tahoma" w:hAnsi="Tahoma" w:cs="Tahoma"/>
          <w:sz w:val="24"/>
          <w:szCs w:val="24"/>
        </w:rPr>
        <w:t xml:space="preserve">. </w:t>
      </w:r>
    </w:p>
    <w:p w14:paraId="602F79F6" w14:textId="77777777" w:rsidR="00270455" w:rsidRDefault="00270455" w:rsidP="00270455">
      <w:pPr>
        <w:pStyle w:val="Listeafsnit"/>
        <w:rPr>
          <w:rFonts w:ascii="Tahoma" w:hAnsi="Tahoma" w:cs="Tahoma"/>
          <w:sz w:val="24"/>
          <w:szCs w:val="24"/>
        </w:rPr>
      </w:pPr>
    </w:p>
    <w:p w14:paraId="5AEB227A" w14:textId="17496E7E" w:rsidR="00EE373E" w:rsidRDefault="00270455" w:rsidP="00F63DF1">
      <w:pPr>
        <w:pStyle w:val="Listeafsnit"/>
        <w:numPr>
          <w:ilvl w:val="0"/>
          <w:numId w:val="1"/>
        </w:numPr>
        <w:rPr>
          <w:rFonts w:ascii="Tahoma" w:hAnsi="Tahoma" w:cs="Tahoma"/>
          <w:sz w:val="24"/>
          <w:szCs w:val="24"/>
        </w:rPr>
      </w:pPr>
      <w:r w:rsidRPr="008B51A9">
        <w:rPr>
          <w:rFonts w:ascii="Tahoma" w:hAnsi="Tahoma" w:cs="Tahoma"/>
          <w:sz w:val="24"/>
          <w:szCs w:val="24"/>
        </w:rPr>
        <w:t xml:space="preserve">Redegør kort </w:t>
      </w:r>
      <w:r w:rsidR="00650CA6" w:rsidRPr="008B51A9">
        <w:rPr>
          <w:rFonts w:ascii="Tahoma" w:hAnsi="Tahoma" w:cs="Tahoma"/>
          <w:sz w:val="24"/>
          <w:szCs w:val="24"/>
        </w:rPr>
        <w:t>for</w:t>
      </w:r>
      <w:r w:rsidR="004C5497" w:rsidRPr="008B51A9">
        <w:rPr>
          <w:rFonts w:ascii="Tahoma" w:hAnsi="Tahoma" w:cs="Tahoma"/>
          <w:sz w:val="24"/>
          <w:szCs w:val="24"/>
        </w:rPr>
        <w:t xml:space="preserve"> nogle af de udfordringer virksomheden Elgiganten </w:t>
      </w:r>
      <w:r w:rsidR="00142445">
        <w:rPr>
          <w:rFonts w:ascii="Tahoma" w:hAnsi="Tahoma" w:cs="Tahoma"/>
          <w:sz w:val="24"/>
          <w:szCs w:val="24"/>
        </w:rPr>
        <w:t xml:space="preserve">A/S </w:t>
      </w:r>
      <w:r w:rsidR="004C5497" w:rsidRPr="008B51A9">
        <w:rPr>
          <w:rFonts w:ascii="Tahoma" w:hAnsi="Tahoma" w:cs="Tahoma"/>
          <w:sz w:val="24"/>
          <w:szCs w:val="24"/>
        </w:rPr>
        <w:t xml:space="preserve">har oplevet i regnskabsåret 2022/23 ved at inddrage </w:t>
      </w:r>
      <w:r w:rsidR="008B51A9">
        <w:rPr>
          <w:rFonts w:ascii="Tahoma" w:hAnsi="Tahoma" w:cs="Tahoma"/>
          <w:sz w:val="24"/>
          <w:szCs w:val="24"/>
        </w:rPr>
        <w:t>avis</w:t>
      </w:r>
      <w:r w:rsidR="004C5497" w:rsidRPr="008B51A9">
        <w:rPr>
          <w:rFonts w:ascii="Tahoma" w:hAnsi="Tahoma" w:cs="Tahoma"/>
          <w:sz w:val="24"/>
          <w:szCs w:val="24"/>
        </w:rPr>
        <w:t xml:space="preserve">artiklen i bilag </w:t>
      </w:r>
      <w:r w:rsidR="008B51A9" w:rsidRPr="008B51A9">
        <w:rPr>
          <w:rFonts w:ascii="Tahoma" w:hAnsi="Tahoma" w:cs="Tahoma"/>
          <w:sz w:val="24"/>
          <w:szCs w:val="24"/>
        </w:rPr>
        <w:t xml:space="preserve">1. </w:t>
      </w:r>
    </w:p>
    <w:p w14:paraId="2E410AFF" w14:textId="77777777" w:rsidR="008B51A9" w:rsidRPr="008B51A9" w:rsidRDefault="008B51A9" w:rsidP="008B51A9">
      <w:pPr>
        <w:pStyle w:val="Listeafsnit"/>
        <w:rPr>
          <w:rFonts w:ascii="Tahoma" w:hAnsi="Tahoma" w:cs="Tahoma"/>
          <w:sz w:val="24"/>
          <w:szCs w:val="24"/>
        </w:rPr>
      </w:pPr>
    </w:p>
    <w:p w14:paraId="55F3ACC9" w14:textId="0EC7962E" w:rsidR="00270455" w:rsidRDefault="00EB25A7" w:rsidP="00270455">
      <w:pPr>
        <w:pStyle w:val="Listeafsnit"/>
        <w:numPr>
          <w:ilvl w:val="0"/>
          <w:numId w:val="1"/>
        </w:numPr>
        <w:rPr>
          <w:rFonts w:ascii="Tahoma" w:hAnsi="Tahoma" w:cs="Tahoma"/>
          <w:sz w:val="24"/>
          <w:szCs w:val="24"/>
        </w:rPr>
      </w:pPr>
      <w:r>
        <w:rPr>
          <w:rFonts w:ascii="Tahoma" w:hAnsi="Tahoma" w:cs="Tahoma"/>
          <w:sz w:val="24"/>
          <w:szCs w:val="24"/>
        </w:rPr>
        <w:t>A</w:t>
      </w:r>
      <w:r w:rsidR="00270455" w:rsidRPr="008B086E">
        <w:rPr>
          <w:rFonts w:ascii="Tahoma" w:hAnsi="Tahoma" w:cs="Tahoma"/>
          <w:sz w:val="24"/>
          <w:szCs w:val="24"/>
        </w:rPr>
        <w:t xml:space="preserve">nalyser udviklingen i </w:t>
      </w:r>
      <w:r w:rsidR="006C5205">
        <w:rPr>
          <w:rFonts w:ascii="Tahoma" w:hAnsi="Tahoma" w:cs="Tahoma"/>
          <w:sz w:val="24"/>
          <w:szCs w:val="24"/>
        </w:rPr>
        <w:t>Elgiganten</w:t>
      </w:r>
      <w:r w:rsidR="0096068A">
        <w:rPr>
          <w:rFonts w:ascii="Tahoma" w:hAnsi="Tahoma" w:cs="Tahoma"/>
          <w:sz w:val="24"/>
          <w:szCs w:val="24"/>
        </w:rPr>
        <w:t xml:space="preserve"> </w:t>
      </w:r>
      <w:r w:rsidR="00270455" w:rsidRPr="008B086E">
        <w:rPr>
          <w:rFonts w:ascii="Tahoma" w:hAnsi="Tahoma" w:cs="Tahoma"/>
          <w:sz w:val="24"/>
          <w:szCs w:val="24"/>
        </w:rPr>
        <w:t xml:space="preserve">A/S’ </w:t>
      </w:r>
      <w:r w:rsidR="00E87941">
        <w:rPr>
          <w:rFonts w:ascii="Tahoma" w:hAnsi="Tahoma" w:cs="Tahoma"/>
          <w:sz w:val="24"/>
          <w:szCs w:val="24"/>
        </w:rPr>
        <w:t xml:space="preserve">økonomi </w:t>
      </w:r>
      <w:r w:rsidR="00270455" w:rsidRPr="008B086E">
        <w:rPr>
          <w:rFonts w:ascii="Tahoma" w:hAnsi="Tahoma" w:cs="Tahoma"/>
          <w:sz w:val="24"/>
          <w:szCs w:val="24"/>
        </w:rPr>
        <w:t>i perioden 20</w:t>
      </w:r>
      <w:r w:rsidR="006F4015">
        <w:rPr>
          <w:rFonts w:ascii="Tahoma" w:hAnsi="Tahoma" w:cs="Tahoma"/>
          <w:sz w:val="24"/>
          <w:szCs w:val="24"/>
        </w:rPr>
        <w:t>19</w:t>
      </w:r>
      <w:r w:rsidR="006C5205">
        <w:rPr>
          <w:rFonts w:ascii="Tahoma" w:hAnsi="Tahoma" w:cs="Tahoma"/>
          <w:sz w:val="24"/>
          <w:szCs w:val="24"/>
        </w:rPr>
        <w:t>/2</w:t>
      </w:r>
      <w:r w:rsidR="006F4015">
        <w:rPr>
          <w:rFonts w:ascii="Tahoma" w:hAnsi="Tahoma" w:cs="Tahoma"/>
          <w:sz w:val="24"/>
          <w:szCs w:val="24"/>
        </w:rPr>
        <w:t>0</w:t>
      </w:r>
      <w:r w:rsidR="00270455" w:rsidRPr="008B086E">
        <w:rPr>
          <w:rFonts w:ascii="Tahoma" w:hAnsi="Tahoma" w:cs="Tahoma"/>
          <w:sz w:val="24"/>
          <w:szCs w:val="24"/>
        </w:rPr>
        <w:t xml:space="preserve"> – 20</w:t>
      </w:r>
      <w:r w:rsidR="0010576D">
        <w:rPr>
          <w:rFonts w:ascii="Tahoma" w:hAnsi="Tahoma" w:cs="Tahoma"/>
          <w:sz w:val="24"/>
          <w:szCs w:val="24"/>
        </w:rPr>
        <w:t>2</w:t>
      </w:r>
      <w:r w:rsidR="006C5205">
        <w:rPr>
          <w:rFonts w:ascii="Tahoma" w:hAnsi="Tahoma" w:cs="Tahoma"/>
          <w:sz w:val="24"/>
          <w:szCs w:val="24"/>
        </w:rPr>
        <w:t>2/23</w:t>
      </w:r>
      <w:r>
        <w:rPr>
          <w:rFonts w:ascii="Tahoma" w:hAnsi="Tahoma" w:cs="Tahoma"/>
          <w:sz w:val="24"/>
          <w:szCs w:val="24"/>
        </w:rPr>
        <w:t xml:space="preserve"> ved inddragelse af </w:t>
      </w:r>
      <w:r w:rsidR="007669DF">
        <w:rPr>
          <w:rFonts w:ascii="Tahoma" w:hAnsi="Tahoma" w:cs="Tahoma"/>
          <w:sz w:val="24"/>
          <w:szCs w:val="24"/>
        </w:rPr>
        <w:t>både</w:t>
      </w:r>
      <w:r w:rsidR="003F0AAE">
        <w:rPr>
          <w:rFonts w:ascii="Tahoma" w:hAnsi="Tahoma" w:cs="Tahoma"/>
          <w:sz w:val="24"/>
          <w:szCs w:val="24"/>
        </w:rPr>
        <w:t xml:space="preserve"> bilag 1 samt </w:t>
      </w:r>
      <w:r w:rsidR="00A1201E">
        <w:rPr>
          <w:rFonts w:ascii="Tahoma" w:hAnsi="Tahoma" w:cs="Tahoma"/>
          <w:sz w:val="24"/>
          <w:szCs w:val="24"/>
        </w:rPr>
        <w:t>de oplistede nøgletal og indekstal i bilag 2</w:t>
      </w:r>
      <w:r w:rsidR="00270455" w:rsidRPr="008B086E">
        <w:rPr>
          <w:rFonts w:ascii="Tahoma" w:hAnsi="Tahoma" w:cs="Tahoma"/>
          <w:sz w:val="24"/>
          <w:szCs w:val="24"/>
        </w:rPr>
        <w:t xml:space="preserve">. </w:t>
      </w:r>
    </w:p>
    <w:p w14:paraId="0038795C" w14:textId="77777777" w:rsidR="00270455" w:rsidRPr="008B086E" w:rsidRDefault="00270455" w:rsidP="00270455">
      <w:pPr>
        <w:pStyle w:val="Listeafsnit"/>
        <w:rPr>
          <w:rFonts w:ascii="Tahoma" w:hAnsi="Tahoma" w:cs="Tahoma"/>
          <w:sz w:val="24"/>
          <w:szCs w:val="24"/>
        </w:rPr>
      </w:pPr>
    </w:p>
    <w:p w14:paraId="353CD635" w14:textId="009EDC88" w:rsidR="004528E4" w:rsidRDefault="00270455" w:rsidP="00CB48EF">
      <w:pPr>
        <w:pStyle w:val="Listeafsnit"/>
        <w:numPr>
          <w:ilvl w:val="0"/>
          <w:numId w:val="1"/>
        </w:numPr>
        <w:rPr>
          <w:rFonts w:ascii="Tahoma" w:hAnsi="Tahoma" w:cs="Tahoma"/>
          <w:sz w:val="24"/>
          <w:szCs w:val="24"/>
        </w:rPr>
      </w:pPr>
      <w:r w:rsidRPr="005F36F4">
        <w:rPr>
          <w:rFonts w:ascii="Tahoma" w:hAnsi="Tahoma" w:cs="Tahoma"/>
          <w:sz w:val="24"/>
          <w:szCs w:val="24"/>
        </w:rPr>
        <w:t xml:space="preserve">Diskuter </w:t>
      </w:r>
      <w:r w:rsidR="00077DA5" w:rsidRPr="005F36F4">
        <w:rPr>
          <w:rFonts w:ascii="Tahoma" w:hAnsi="Tahoma" w:cs="Tahoma"/>
          <w:sz w:val="24"/>
          <w:szCs w:val="24"/>
        </w:rPr>
        <w:t xml:space="preserve">hvordan </w:t>
      </w:r>
      <w:r w:rsidR="00EE4D26">
        <w:rPr>
          <w:rFonts w:ascii="Tahoma" w:hAnsi="Tahoma" w:cs="Tahoma"/>
          <w:sz w:val="24"/>
          <w:szCs w:val="24"/>
        </w:rPr>
        <w:t xml:space="preserve">fremtiden ser ud for </w:t>
      </w:r>
      <w:r w:rsidR="00FF59B2" w:rsidRPr="005F36F4">
        <w:rPr>
          <w:rFonts w:ascii="Tahoma" w:hAnsi="Tahoma" w:cs="Tahoma"/>
          <w:sz w:val="24"/>
          <w:szCs w:val="24"/>
        </w:rPr>
        <w:t>Elgiganten A</w:t>
      </w:r>
      <w:r w:rsidR="00F560C4" w:rsidRPr="005F36F4">
        <w:rPr>
          <w:rFonts w:ascii="Tahoma" w:hAnsi="Tahoma" w:cs="Tahoma"/>
          <w:sz w:val="24"/>
          <w:szCs w:val="24"/>
        </w:rPr>
        <w:t xml:space="preserve">/S </w:t>
      </w:r>
      <w:r w:rsidR="00EE4D26">
        <w:rPr>
          <w:rFonts w:ascii="Tahoma" w:hAnsi="Tahoma" w:cs="Tahoma"/>
          <w:sz w:val="24"/>
          <w:szCs w:val="24"/>
        </w:rPr>
        <w:t>og hvad virksomheden kan for</w:t>
      </w:r>
      <w:r w:rsidR="001E3A9F" w:rsidRPr="005F36F4">
        <w:rPr>
          <w:rFonts w:ascii="Tahoma" w:hAnsi="Tahoma" w:cs="Tahoma"/>
          <w:sz w:val="24"/>
          <w:szCs w:val="24"/>
        </w:rPr>
        <w:t xml:space="preserve">bedre </w:t>
      </w:r>
      <w:r w:rsidR="00EE4D26">
        <w:rPr>
          <w:rFonts w:ascii="Tahoma" w:hAnsi="Tahoma" w:cs="Tahoma"/>
          <w:sz w:val="24"/>
          <w:szCs w:val="24"/>
        </w:rPr>
        <w:t>de økonomiske resultater.</w:t>
      </w:r>
      <w:r w:rsidR="00777EDC" w:rsidRPr="005F36F4">
        <w:rPr>
          <w:rFonts w:ascii="Tahoma" w:hAnsi="Tahoma" w:cs="Tahoma"/>
          <w:sz w:val="24"/>
          <w:szCs w:val="24"/>
        </w:rPr>
        <w:t xml:space="preserve"> </w:t>
      </w:r>
      <w:r w:rsidR="00F560C4" w:rsidRPr="005F36F4">
        <w:rPr>
          <w:rFonts w:ascii="Tahoma" w:hAnsi="Tahoma" w:cs="Tahoma"/>
          <w:sz w:val="24"/>
          <w:szCs w:val="24"/>
        </w:rPr>
        <w:t>O</w:t>
      </w:r>
      <w:r w:rsidR="004528E4" w:rsidRPr="005F36F4">
        <w:rPr>
          <w:rFonts w:ascii="Tahoma" w:hAnsi="Tahoma" w:cs="Tahoma"/>
          <w:sz w:val="24"/>
          <w:szCs w:val="24"/>
        </w:rPr>
        <w:t>vervej i den forbindelse mulige eksterne udfordringer</w:t>
      </w:r>
      <w:r w:rsidR="007669DF">
        <w:rPr>
          <w:rFonts w:ascii="Tahoma" w:hAnsi="Tahoma" w:cs="Tahoma"/>
          <w:sz w:val="24"/>
          <w:szCs w:val="24"/>
        </w:rPr>
        <w:t>.</w:t>
      </w:r>
    </w:p>
    <w:p w14:paraId="05DF5D27" w14:textId="77777777" w:rsidR="002B1952" w:rsidRPr="005F36F4" w:rsidRDefault="002B1952" w:rsidP="002B1952">
      <w:pPr>
        <w:pStyle w:val="Listeafsnit"/>
        <w:rPr>
          <w:rFonts w:ascii="Tahoma" w:hAnsi="Tahoma" w:cs="Tahoma"/>
          <w:sz w:val="24"/>
          <w:szCs w:val="24"/>
        </w:rPr>
      </w:pPr>
    </w:p>
    <w:p w14:paraId="1B8DC3A1" w14:textId="77777777" w:rsidR="00EF683A" w:rsidRDefault="00EF683A" w:rsidP="00EF683A">
      <w:pPr>
        <w:pStyle w:val="Listeafsnit"/>
        <w:numPr>
          <w:ilvl w:val="0"/>
          <w:numId w:val="1"/>
        </w:numPr>
        <w:rPr>
          <w:rFonts w:ascii="Tahoma" w:hAnsi="Tahoma" w:cs="Tahoma"/>
          <w:sz w:val="24"/>
          <w:szCs w:val="24"/>
        </w:rPr>
      </w:pPr>
      <w:r>
        <w:rPr>
          <w:rFonts w:ascii="Tahoma" w:hAnsi="Tahoma" w:cs="Tahoma"/>
          <w:sz w:val="24"/>
          <w:szCs w:val="24"/>
        </w:rPr>
        <w:t>Perspektiver den trukne opgave til det gennemførte EØ-projekt omkring iværksætteri</w:t>
      </w:r>
    </w:p>
    <w:p w14:paraId="18C384B3" w14:textId="77777777" w:rsidR="005C74E8" w:rsidRPr="005C74E8" w:rsidRDefault="005C74E8" w:rsidP="005C74E8">
      <w:pPr>
        <w:pStyle w:val="Listeafsnit"/>
        <w:rPr>
          <w:rFonts w:ascii="Tahoma" w:hAnsi="Tahoma" w:cs="Tahoma"/>
          <w:sz w:val="24"/>
          <w:szCs w:val="24"/>
        </w:rPr>
      </w:pPr>
    </w:p>
    <w:p w14:paraId="6A485E7B" w14:textId="66F9560F" w:rsidR="005C74E8" w:rsidRDefault="005C74E8" w:rsidP="005C74E8">
      <w:pPr>
        <w:rPr>
          <w:rFonts w:ascii="Tahoma" w:hAnsi="Tahoma" w:cs="Tahoma"/>
          <w:sz w:val="24"/>
          <w:szCs w:val="24"/>
        </w:rPr>
      </w:pPr>
      <w:r>
        <w:rPr>
          <w:rFonts w:ascii="Tahoma" w:hAnsi="Tahoma" w:cs="Tahoma"/>
          <w:sz w:val="24"/>
          <w:szCs w:val="24"/>
        </w:rPr>
        <w:t>Du forventes at præsentere din besvarelse af spørgsmål 1-3 på 8-10 minutter. Herefter foregår eksaminationen som en dialog, hvor vi først drøfter spørgsmålene 1-3 og i de sidste 5-7 minutter drøfter vi spørgsmål 4.</w:t>
      </w:r>
    </w:p>
    <w:p w14:paraId="433664BD" w14:textId="77777777" w:rsidR="005C74E8" w:rsidRPr="005C74E8" w:rsidRDefault="005C74E8" w:rsidP="005C74E8">
      <w:pPr>
        <w:rPr>
          <w:rFonts w:ascii="Tahoma" w:hAnsi="Tahoma" w:cs="Tahoma"/>
          <w:sz w:val="24"/>
          <w:szCs w:val="24"/>
        </w:rPr>
      </w:pPr>
    </w:p>
    <w:p w14:paraId="3EC9E3A6" w14:textId="77777777" w:rsidR="00270455" w:rsidRPr="00253BE0" w:rsidRDefault="00270455" w:rsidP="00270455">
      <w:pPr>
        <w:pStyle w:val="Listeafsnit"/>
        <w:rPr>
          <w:rFonts w:ascii="Tahoma" w:hAnsi="Tahoma" w:cs="Tahoma"/>
          <w:sz w:val="24"/>
          <w:szCs w:val="24"/>
        </w:rPr>
      </w:pPr>
    </w:p>
    <w:p w14:paraId="47DC05D8" w14:textId="77777777" w:rsidR="00270455" w:rsidRPr="0000276B" w:rsidRDefault="00270455" w:rsidP="00270455">
      <w:pPr>
        <w:rPr>
          <w:rFonts w:ascii="Tahoma" w:hAnsi="Tahoma" w:cs="Tahoma"/>
          <w:sz w:val="24"/>
          <w:szCs w:val="24"/>
        </w:rPr>
      </w:pPr>
      <w:r w:rsidRPr="0000276B">
        <w:rPr>
          <w:rFonts w:ascii="Tahoma" w:hAnsi="Tahoma" w:cs="Tahoma"/>
          <w:sz w:val="24"/>
          <w:szCs w:val="24"/>
        </w:rPr>
        <w:t>Vedhæftede bilag:</w:t>
      </w:r>
    </w:p>
    <w:p w14:paraId="695E4996" w14:textId="0C482ADD" w:rsidR="00BB5A74" w:rsidRDefault="00270455" w:rsidP="00270455">
      <w:pPr>
        <w:rPr>
          <w:rFonts w:ascii="Tahoma" w:hAnsi="Tahoma" w:cs="Tahoma"/>
          <w:sz w:val="24"/>
          <w:szCs w:val="24"/>
        </w:rPr>
      </w:pPr>
      <w:r w:rsidRPr="0000276B">
        <w:rPr>
          <w:rFonts w:ascii="Tahoma" w:hAnsi="Tahoma" w:cs="Tahoma"/>
          <w:sz w:val="24"/>
          <w:szCs w:val="24"/>
        </w:rPr>
        <w:t xml:space="preserve">Bilag </w:t>
      </w:r>
      <w:r w:rsidR="00B56B35">
        <w:rPr>
          <w:rFonts w:ascii="Tahoma" w:hAnsi="Tahoma" w:cs="Tahoma"/>
          <w:sz w:val="24"/>
          <w:szCs w:val="24"/>
        </w:rPr>
        <w:t>1</w:t>
      </w:r>
      <w:r w:rsidR="004528E4">
        <w:rPr>
          <w:rFonts w:ascii="Tahoma" w:hAnsi="Tahoma" w:cs="Tahoma"/>
          <w:sz w:val="24"/>
          <w:szCs w:val="24"/>
        </w:rPr>
        <w:t>:</w:t>
      </w:r>
      <w:r w:rsidRPr="0000276B">
        <w:rPr>
          <w:rFonts w:ascii="Tahoma" w:hAnsi="Tahoma" w:cs="Tahoma"/>
          <w:sz w:val="24"/>
          <w:szCs w:val="24"/>
        </w:rPr>
        <w:t xml:space="preserve"> </w:t>
      </w:r>
      <w:r w:rsidR="00097ECE">
        <w:rPr>
          <w:rFonts w:ascii="Tahoma" w:hAnsi="Tahoma" w:cs="Tahoma"/>
          <w:sz w:val="24"/>
          <w:szCs w:val="24"/>
        </w:rPr>
        <w:t>”</w:t>
      </w:r>
      <w:r w:rsidR="00876C82">
        <w:rPr>
          <w:rFonts w:ascii="Tahoma" w:hAnsi="Tahoma" w:cs="Tahoma"/>
          <w:sz w:val="24"/>
          <w:szCs w:val="24"/>
        </w:rPr>
        <w:t xml:space="preserve">Overskuddet </w:t>
      </w:r>
      <w:r w:rsidR="00097ECE">
        <w:rPr>
          <w:rFonts w:ascii="Tahoma" w:hAnsi="Tahoma" w:cs="Tahoma"/>
          <w:sz w:val="24"/>
          <w:szCs w:val="24"/>
        </w:rPr>
        <w:t xml:space="preserve">i Elgiganten </w:t>
      </w:r>
      <w:r w:rsidR="00876C82">
        <w:rPr>
          <w:rFonts w:ascii="Tahoma" w:hAnsi="Tahoma" w:cs="Tahoma"/>
          <w:sz w:val="24"/>
          <w:szCs w:val="24"/>
        </w:rPr>
        <w:t>dykker med 67 procent</w:t>
      </w:r>
      <w:r w:rsidR="00304F5E">
        <w:rPr>
          <w:rFonts w:ascii="Tahoma" w:hAnsi="Tahoma" w:cs="Tahoma"/>
          <w:sz w:val="24"/>
          <w:szCs w:val="24"/>
        </w:rPr>
        <w:t>”</w:t>
      </w:r>
      <w:r w:rsidR="008F5082">
        <w:rPr>
          <w:rFonts w:ascii="Tahoma" w:hAnsi="Tahoma" w:cs="Tahoma"/>
          <w:sz w:val="24"/>
          <w:szCs w:val="24"/>
        </w:rPr>
        <w:t>, Børsen 31. oktober 2023</w:t>
      </w:r>
      <w:r w:rsidR="00BB5A74">
        <w:rPr>
          <w:rFonts w:ascii="Tahoma" w:hAnsi="Tahoma" w:cs="Tahoma"/>
          <w:sz w:val="24"/>
          <w:szCs w:val="24"/>
        </w:rPr>
        <w:t xml:space="preserve"> </w:t>
      </w:r>
    </w:p>
    <w:p w14:paraId="0707F8E1" w14:textId="296E805A" w:rsidR="00BB5A74" w:rsidRDefault="00BB5A74" w:rsidP="00BB5A74">
      <w:pPr>
        <w:pStyle w:val="Overskrift2"/>
        <w:shd w:val="clear" w:color="auto" w:fill="FFFFFF" w:themeFill="background1"/>
        <w:spacing w:before="0" w:beforeAutospacing="0" w:after="375" w:afterAutospacing="0"/>
        <w:rPr>
          <w:rFonts w:ascii="Tahoma" w:hAnsi="Tahoma" w:cs="Tahoma"/>
          <w:b w:val="0"/>
          <w:sz w:val="24"/>
          <w:szCs w:val="24"/>
        </w:rPr>
      </w:pPr>
      <w:r w:rsidRPr="0000276B">
        <w:rPr>
          <w:rFonts w:ascii="Tahoma" w:hAnsi="Tahoma" w:cs="Tahoma"/>
          <w:b w:val="0"/>
          <w:sz w:val="24"/>
          <w:szCs w:val="24"/>
        </w:rPr>
        <w:t xml:space="preserve">Bilag </w:t>
      </w:r>
      <w:r w:rsidR="006D1E2F">
        <w:rPr>
          <w:rFonts w:ascii="Tahoma" w:hAnsi="Tahoma" w:cs="Tahoma"/>
          <w:b w:val="0"/>
          <w:sz w:val="24"/>
          <w:szCs w:val="24"/>
        </w:rPr>
        <w:t>2</w:t>
      </w:r>
      <w:r w:rsidRPr="0000276B">
        <w:rPr>
          <w:rFonts w:ascii="Tahoma" w:hAnsi="Tahoma" w:cs="Tahoma"/>
          <w:b w:val="0"/>
          <w:sz w:val="24"/>
          <w:szCs w:val="24"/>
        </w:rPr>
        <w:t xml:space="preserve">: </w:t>
      </w:r>
      <w:r w:rsidR="00FD6EE3">
        <w:rPr>
          <w:rFonts w:ascii="Tahoma" w:hAnsi="Tahoma" w:cs="Tahoma"/>
          <w:b w:val="0"/>
          <w:sz w:val="24"/>
          <w:szCs w:val="24"/>
        </w:rPr>
        <w:t>Udvalgte n</w:t>
      </w:r>
      <w:r>
        <w:rPr>
          <w:rFonts w:ascii="Tahoma" w:hAnsi="Tahoma" w:cs="Tahoma"/>
          <w:b w:val="0"/>
          <w:sz w:val="24"/>
          <w:szCs w:val="24"/>
        </w:rPr>
        <w:t>øgletal og indekstal for perioden 201</w:t>
      </w:r>
      <w:r w:rsidR="00DE2E43">
        <w:rPr>
          <w:rFonts w:ascii="Tahoma" w:hAnsi="Tahoma" w:cs="Tahoma"/>
          <w:b w:val="0"/>
          <w:sz w:val="24"/>
          <w:szCs w:val="24"/>
        </w:rPr>
        <w:t>9</w:t>
      </w:r>
      <w:r w:rsidR="00876C82">
        <w:rPr>
          <w:rFonts w:ascii="Tahoma" w:hAnsi="Tahoma" w:cs="Tahoma"/>
          <w:b w:val="0"/>
          <w:sz w:val="24"/>
          <w:szCs w:val="24"/>
        </w:rPr>
        <w:t>/20</w:t>
      </w:r>
      <w:r>
        <w:rPr>
          <w:rFonts w:ascii="Tahoma" w:hAnsi="Tahoma" w:cs="Tahoma"/>
          <w:b w:val="0"/>
          <w:sz w:val="24"/>
          <w:szCs w:val="24"/>
        </w:rPr>
        <w:t xml:space="preserve"> – 202</w:t>
      </w:r>
      <w:r w:rsidR="00876C82">
        <w:rPr>
          <w:rFonts w:ascii="Tahoma" w:hAnsi="Tahoma" w:cs="Tahoma"/>
          <w:b w:val="0"/>
          <w:sz w:val="24"/>
          <w:szCs w:val="24"/>
        </w:rPr>
        <w:t>2/23</w:t>
      </w:r>
      <w:r>
        <w:rPr>
          <w:rFonts w:ascii="Tahoma" w:hAnsi="Tahoma" w:cs="Tahoma"/>
          <w:b w:val="0"/>
          <w:sz w:val="24"/>
          <w:szCs w:val="24"/>
        </w:rPr>
        <w:t xml:space="preserve"> for </w:t>
      </w:r>
      <w:r w:rsidR="00876C82">
        <w:rPr>
          <w:rFonts w:ascii="Tahoma" w:hAnsi="Tahoma" w:cs="Tahoma"/>
          <w:b w:val="0"/>
          <w:sz w:val="24"/>
          <w:szCs w:val="24"/>
        </w:rPr>
        <w:t xml:space="preserve">Elgiganten </w:t>
      </w:r>
      <w:r>
        <w:rPr>
          <w:rFonts w:ascii="Tahoma" w:hAnsi="Tahoma" w:cs="Tahoma"/>
          <w:b w:val="0"/>
          <w:sz w:val="24"/>
          <w:szCs w:val="24"/>
        </w:rPr>
        <w:t>A/S</w:t>
      </w:r>
    </w:p>
    <w:p w14:paraId="1AB41261" w14:textId="77777777" w:rsidR="004B6986" w:rsidRDefault="00270455" w:rsidP="009556B8">
      <w:pPr>
        <w:spacing w:before="100" w:beforeAutospacing="1" w:after="100" w:afterAutospacing="1" w:line="240" w:lineRule="auto"/>
        <w:outlineLvl w:val="0"/>
        <w:rPr>
          <w:b/>
          <w:sz w:val="40"/>
          <w:szCs w:val="40"/>
        </w:rPr>
      </w:pPr>
      <w:r>
        <w:rPr>
          <w:b/>
          <w:sz w:val="40"/>
          <w:szCs w:val="40"/>
        </w:rPr>
        <w:br w:type="page"/>
      </w:r>
    </w:p>
    <w:p w14:paraId="6164591B" w14:textId="52CEA363" w:rsidR="004B6986" w:rsidRDefault="004B6986" w:rsidP="004B6986">
      <w:pPr>
        <w:rPr>
          <w:b/>
          <w:bCs/>
          <w:sz w:val="28"/>
          <w:szCs w:val="28"/>
        </w:rPr>
      </w:pPr>
      <w:r w:rsidRPr="00480695">
        <w:rPr>
          <w:b/>
          <w:bCs/>
          <w:sz w:val="28"/>
          <w:szCs w:val="28"/>
        </w:rPr>
        <w:lastRenderedPageBreak/>
        <w:t xml:space="preserve">Bilag </w:t>
      </w:r>
      <w:r>
        <w:rPr>
          <w:b/>
          <w:bCs/>
          <w:sz w:val="28"/>
          <w:szCs w:val="28"/>
        </w:rPr>
        <w:t>1</w:t>
      </w:r>
      <w:r w:rsidRPr="00480695">
        <w:rPr>
          <w:b/>
          <w:bCs/>
          <w:sz w:val="28"/>
          <w:szCs w:val="28"/>
        </w:rPr>
        <w:t xml:space="preserve"> </w:t>
      </w:r>
      <w:r w:rsidR="00A16920">
        <w:rPr>
          <w:b/>
          <w:bCs/>
          <w:sz w:val="28"/>
          <w:szCs w:val="28"/>
        </w:rPr>
        <w:t xml:space="preserve">Avisartikel </w:t>
      </w:r>
      <w:r w:rsidRPr="00480695">
        <w:rPr>
          <w:b/>
          <w:bCs/>
          <w:sz w:val="28"/>
          <w:szCs w:val="28"/>
        </w:rPr>
        <w:t xml:space="preserve"> </w:t>
      </w:r>
    </w:p>
    <w:p w14:paraId="28125D77" w14:textId="77777777" w:rsidR="0036357B" w:rsidRPr="008E44FF" w:rsidRDefault="0036357B" w:rsidP="0036357B">
      <w:pPr>
        <w:shd w:val="clear" w:color="auto" w:fill="FFFFFF"/>
        <w:spacing w:after="150" w:line="280" w:lineRule="atLeast"/>
        <w:outlineLvl w:val="2"/>
        <w:rPr>
          <w:rFonts w:ascii="Source Sans Pro" w:eastAsia="Times New Roman" w:hAnsi="Source Sans Pro" w:cs="Times New Roman"/>
          <w:b/>
          <w:bCs/>
          <w:color w:val="000000"/>
          <w:sz w:val="36"/>
          <w:szCs w:val="36"/>
          <w:lang w:eastAsia="da-DK"/>
        </w:rPr>
      </w:pPr>
      <w:r w:rsidRPr="008E44FF">
        <w:rPr>
          <w:rFonts w:ascii="Source Sans Pro" w:eastAsia="Times New Roman" w:hAnsi="Source Sans Pro" w:cs="Times New Roman"/>
          <w:b/>
          <w:bCs/>
          <w:color w:val="000000"/>
          <w:sz w:val="36"/>
          <w:szCs w:val="36"/>
          <w:lang w:eastAsia="da-DK"/>
        </w:rPr>
        <w:t>Overskuddet i Elgiganten dykker med 67 procent</w:t>
      </w:r>
    </w:p>
    <w:p w14:paraId="6398578C" w14:textId="77777777" w:rsidR="0036357B" w:rsidRPr="008E44FF" w:rsidRDefault="0036357B" w:rsidP="0036357B">
      <w:pPr>
        <w:shd w:val="clear" w:color="auto" w:fill="FFFFFF"/>
        <w:spacing w:line="319" w:lineRule="atLeast"/>
        <w:textAlignment w:val="top"/>
        <w:rPr>
          <w:rFonts w:ascii="Source Sans Pro" w:eastAsia="Times New Roman" w:hAnsi="Source Sans Pro" w:cs="Times New Roman"/>
          <w:color w:val="504F4F"/>
          <w:sz w:val="18"/>
          <w:szCs w:val="18"/>
          <w:lang w:eastAsia="da-DK"/>
        </w:rPr>
      </w:pPr>
      <w:r w:rsidRPr="008E44FF">
        <w:rPr>
          <w:rFonts w:ascii="Source Sans Pro" w:eastAsia="Times New Roman" w:hAnsi="Source Sans Pro" w:cs="Times New Roman"/>
          <w:color w:val="504F4F"/>
          <w:sz w:val="18"/>
          <w:szCs w:val="18"/>
          <w:lang w:eastAsia="da-DK"/>
        </w:rPr>
        <w:t> 31. oktober 2023 Børsen Sektion 1 Side 2 Peter Høyer ... 683 ord Id: e9f1a86d</w:t>
      </w:r>
    </w:p>
    <w:p w14:paraId="66639456" w14:textId="77777777" w:rsidR="0036357B" w:rsidRPr="0087196F" w:rsidRDefault="0036357B" w:rsidP="0036357B">
      <w:pPr>
        <w:shd w:val="clear" w:color="auto" w:fill="FFFFFF"/>
        <w:spacing w:after="0" w:line="319" w:lineRule="atLeast"/>
        <w:textAlignment w:val="top"/>
        <w:rPr>
          <w:rFonts w:ascii="Tahoma" w:eastAsia="Times New Roman" w:hAnsi="Tahoma" w:cs="Tahoma"/>
          <w:color w:val="000000"/>
          <w:sz w:val="24"/>
          <w:szCs w:val="24"/>
          <w:lang w:eastAsia="da-DK"/>
        </w:rPr>
      </w:pPr>
      <w:r w:rsidRPr="0087196F">
        <w:rPr>
          <w:rFonts w:ascii="Tahoma" w:eastAsia="Times New Roman" w:hAnsi="Tahoma" w:cs="Tahoma"/>
          <w:color w:val="000000"/>
          <w:sz w:val="24"/>
          <w:szCs w:val="24"/>
          <w:lang w:eastAsia="da-DK"/>
        </w:rPr>
        <w:t xml:space="preserve">Elgigantens topchef er tilfreds med, at koncernen - til trods for et problematisk år - har tjent penge. Overskuddet blev småt i Elgiganten, efter et 2022/ 23 hvor koncernen var ramt af, hvad direktør Peder </w:t>
      </w:r>
      <w:proofErr w:type="spellStart"/>
      <w:r w:rsidRPr="0087196F">
        <w:rPr>
          <w:rFonts w:ascii="Tahoma" w:eastAsia="Times New Roman" w:hAnsi="Tahoma" w:cs="Tahoma"/>
          <w:color w:val="000000"/>
          <w:sz w:val="24"/>
          <w:szCs w:val="24"/>
          <w:lang w:eastAsia="da-DK"/>
        </w:rPr>
        <w:t>Stedal</w:t>
      </w:r>
      <w:proofErr w:type="spellEnd"/>
      <w:r w:rsidRPr="0087196F">
        <w:rPr>
          <w:rFonts w:ascii="Tahoma" w:eastAsia="Times New Roman" w:hAnsi="Tahoma" w:cs="Tahoma"/>
          <w:color w:val="000000"/>
          <w:sz w:val="24"/>
          <w:szCs w:val="24"/>
          <w:lang w:eastAsia="da-DK"/>
        </w:rPr>
        <w:t xml:space="preserve"> kalder den perfekte storm. Virksomheden måtte sande, at 709 mio. kr. af salget var blevet barberet væk sammenlignet med året forinden. Omsætningen landede dermed på knap 6,4 mia. kr.</w:t>
      </w:r>
    </w:p>
    <w:p w14:paraId="153E9876" w14:textId="77777777" w:rsidR="0036357B" w:rsidRPr="0087196F" w:rsidRDefault="0036357B" w:rsidP="0036357B">
      <w:pPr>
        <w:shd w:val="clear" w:color="auto" w:fill="FFFFFF"/>
        <w:spacing w:after="0" w:line="319" w:lineRule="atLeast"/>
        <w:textAlignment w:val="top"/>
        <w:rPr>
          <w:rFonts w:ascii="Tahoma" w:eastAsia="Times New Roman" w:hAnsi="Tahoma" w:cs="Tahoma"/>
          <w:color w:val="000000"/>
          <w:sz w:val="24"/>
          <w:szCs w:val="24"/>
          <w:lang w:eastAsia="da-DK"/>
        </w:rPr>
      </w:pPr>
    </w:p>
    <w:p w14:paraId="1D6BABF4" w14:textId="77777777" w:rsidR="0036357B" w:rsidRPr="0087196F" w:rsidRDefault="0036357B" w:rsidP="0036357B">
      <w:pPr>
        <w:shd w:val="clear" w:color="auto" w:fill="FFFFFF"/>
        <w:spacing w:after="0" w:line="319" w:lineRule="atLeast"/>
        <w:textAlignment w:val="top"/>
        <w:rPr>
          <w:rFonts w:ascii="Tahoma" w:eastAsia="Times New Roman" w:hAnsi="Tahoma" w:cs="Tahoma"/>
          <w:color w:val="000000"/>
          <w:sz w:val="24"/>
          <w:szCs w:val="24"/>
          <w:lang w:eastAsia="da-DK"/>
        </w:rPr>
      </w:pPr>
      <w:r w:rsidRPr="0087196F">
        <w:rPr>
          <w:rFonts w:ascii="Tahoma" w:eastAsia="Times New Roman" w:hAnsi="Tahoma" w:cs="Tahoma"/>
          <w:color w:val="000000"/>
          <w:sz w:val="24"/>
          <w:szCs w:val="24"/>
          <w:lang w:eastAsia="da-DK"/>
        </w:rPr>
        <w:t xml:space="preserve">" Da vi kiggede ind i året, var det med en forventning om, at vi blev ramt af blandt andet den høje inflation og faldende forbrug. </w:t>
      </w:r>
    </w:p>
    <w:p w14:paraId="46B07540" w14:textId="77777777" w:rsidR="0036357B" w:rsidRPr="0087196F" w:rsidRDefault="0036357B" w:rsidP="0036357B">
      <w:pPr>
        <w:shd w:val="clear" w:color="auto" w:fill="FFFFFF"/>
        <w:spacing w:after="0" w:line="319" w:lineRule="atLeast"/>
        <w:textAlignment w:val="top"/>
        <w:rPr>
          <w:rFonts w:ascii="Tahoma" w:eastAsia="Times New Roman" w:hAnsi="Tahoma" w:cs="Tahoma"/>
          <w:color w:val="000000"/>
          <w:sz w:val="24"/>
          <w:szCs w:val="24"/>
          <w:lang w:eastAsia="da-DK"/>
        </w:rPr>
      </w:pPr>
    </w:p>
    <w:p w14:paraId="7A8EE845" w14:textId="77777777" w:rsidR="0036357B" w:rsidRPr="0087196F" w:rsidRDefault="0036357B" w:rsidP="0036357B">
      <w:pPr>
        <w:shd w:val="clear" w:color="auto" w:fill="FFFFFF"/>
        <w:spacing w:after="0" w:line="319" w:lineRule="atLeast"/>
        <w:textAlignment w:val="top"/>
        <w:rPr>
          <w:rFonts w:ascii="Tahoma" w:eastAsia="Times New Roman" w:hAnsi="Tahoma" w:cs="Tahoma"/>
          <w:color w:val="000000"/>
          <w:sz w:val="24"/>
          <w:szCs w:val="24"/>
          <w:lang w:eastAsia="da-DK"/>
        </w:rPr>
      </w:pPr>
      <w:r w:rsidRPr="0087196F">
        <w:rPr>
          <w:rFonts w:ascii="Tahoma" w:eastAsia="Times New Roman" w:hAnsi="Tahoma" w:cs="Tahoma"/>
          <w:color w:val="000000"/>
          <w:sz w:val="24"/>
          <w:szCs w:val="24"/>
          <w:lang w:eastAsia="da-DK"/>
        </w:rPr>
        <w:t>I det store hele flugter vores resultater med det, vi havde forventet. Selvfølgelig er resultatet ikke på det niveau, vi normalt håber på, men vi skal være glade og tilfredse over, at vi alligevel tjener penge.</w:t>
      </w:r>
    </w:p>
    <w:p w14:paraId="57719EF8" w14:textId="77777777" w:rsidR="0036357B" w:rsidRPr="0087196F" w:rsidRDefault="0036357B" w:rsidP="0036357B">
      <w:pPr>
        <w:shd w:val="clear" w:color="auto" w:fill="FFFFFF"/>
        <w:spacing w:after="0" w:line="319" w:lineRule="atLeast"/>
        <w:textAlignment w:val="top"/>
        <w:rPr>
          <w:rFonts w:ascii="Tahoma" w:eastAsia="Times New Roman" w:hAnsi="Tahoma" w:cs="Tahoma"/>
          <w:color w:val="000000"/>
          <w:sz w:val="24"/>
          <w:szCs w:val="24"/>
          <w:lang w:eastAsia="da-DK"/>
        </w:rPr>
      </w:pPr>
    </w:p>
    <w:p w14:paraId="3CEC6C55" w14:textId="77777777" w:rsidR="0036357B" w:rsidRPr="0087196F" w:rsidRDefault="0036357B" w:rsidP="0036357B">
      <w:pPr>
        <w:shd w:val="clear" w:color="auto" w:fill="FFFFFF"/>
        <w:spacing w:after="0" w:line="319" w:lineRule="atLeast"/>
        <w:textAlignment w:val="top"/>
        <w:rPr>
          <w:rFonts w:ascii="Tahoma" w:eastAsia="Times New Roman" w:hAnsi="Tahoma" w:cs="Tahoma"/>
          <w:color w:val="000000"/>
          <w:sz w:val="24"/>
          <w:szCs w:val="24"/>
          <w:lang w:eastAsia="da-DK"/>
        </w:rPr>
      </w:pPr>
      <w:r w:rsidRPr="0087196F">
        <w:rPr>
          <w:rFonts w:ascii="Tahoma" w:eastAsia="Times New Roman" w:hAnsi="Tahoma" w:cs="Tahoma"/>
          <w:color w:val="000000"/>
          <w:sz w:val="24"/>
          <w:szCs w:val="24"/>
          <w:lang w:eastAsia="da-DK"/>
        </w:rPr>
        <w:t xml:space="preserve">Jeg synes, vi har fået det optimale ud af bundlinjen under de givne omstændigheder," siger Peder </w:t>
      </w:r>
      <w:proofErr w:type="spellStart"/>
      <w:r w:rsidRPr="0087196F">
        <w:rPr>
          <w:rFonts w:ascii="Tahoma" w:eastAsia="Times New Roman" w:hAnsi="Tahoma" w:cs="Tahoma"/>
          <w:color w:val="000000"/>
          <w:sz w:val="24"/>
          <w:szCs w:val="24"/>
          <w:lang w:eastAsia="da-DK"/>
        </w:rPr>
        <w:t>Stedal</w:t>
      </w:r>
      <w:proofErr w:type="spellEnd"/>
      <w:r w:rsidRPr="0087196F">
        <w:rPr>
          <w:rFonts w:ascii="Tahoma" w:eastAsia="Times New Roman" w:hAnsi="Tahoma" w:cs="Tahoma"/>
          <w:color w:val="000000"/>
          <w:sz w:val="24"/>
          <w:szCs w:val="24"/>
          <w:lang w:eastAsia="da-DK"/>
        </w:rPr>
        <w:t>, adm. direktør i Elgiganten. Både driftsresultatet, EBIT (=Overskud før renter og skat), og overskuddet efter skat havnede på det laveste siden 2008/ 09.</w:t>
      </w:r>
    </w:p>
    <w:p w14:paraId="5504C35B" w14:textId="77777777" w:rsidR="0036357B" w:rsidRPr="0087196F" w:rsidRDefault="0036357B" w:rsidP="0036357B">
      <w:pPr>
        <w:shd w:val="clear" w:color="auto" w:fill="FFFFFF"/>
        <w:spacing w:after="0" w:line="319" w:lineRule="atLeast"/>
        <w:textAlignment w:val="top"/>
        <w:rPr>
          <w:rFonts w:ascii="Tahoma" w:eastAsia="Times New Roman" w:hAnsi="Tahoma" w:cs="Tahoma"/>
          <w:color w:val="000000"/>
          <w:sz w:val="24"/>
          <w:szCs w:val="24"/>
          <w:lang w:eastAsia="da-DK"/>
        </w:rPr>
      </w:pPr>
    </w:p>
    <w:p w14:paraId="32C76907" w14:textId="1DF592DE" w:rsidR="0036357B" w:rsidRPr="0087196F" w:rsidRDefault="0036357B" w:rsidP="0036357B">
      <w:pPr>
        <w:shd w:val="clear" w:color="auto" w:fill="FFFFFF"/>
        <w:spacing w:after="0" w:line="319" w:lineRule="atLeast"/>
        <w:textAlignment w:val="top"/>
        <w:rPr>
          <w:rFonts w:ascii="Tahoma" w:eastAsia="Times New Roman" w:hAnsi="Tahoma" w:cs="Tahoma"/>
          <w:color w:val="000000"/>
          <w:sz w:val="24"/>
          <w:szCs w:val="24"/>
          <w:lang w:eastAsia="da-DK"/>
        </w:rPr>
      </w:pPr>
      <w:r w:rsidRPr="0087196F">
        <w:rPr>
          <w:rFonts w:ascii="Tahoma" w:eastAsia="Times New Roman" w:hAnsi="Tahoma" w:cs="Tahoma"/>
          <w:color w:val="000000"/>
          <w:sz w:val="24"/>
          <w:szCs w:val="24"/>
          <w:lang w:eastAsia="da-DK"/>
        </w:rPr>
        <w:t>Overskuddet dykkede med 67 pct. sammenlignet med året forinden, og overskuddet endte på 34,2 mio. kr.</w:t>
      </w:r>
    </w:p>
    <w:p w14:paraId="27150BC2" w14:textId="77777777" w:rsidR="0036357B" w:rsidRPr="0087196F" w:rsidRDefault="0036357B" w:rsidP="0036357B">
      <w:pPr>
        <w:shd w:val="clear" w:color="auto" w:fill="FFFFFF"/>
        <w:spacing w:after="0" w:line="319" w:lineRule="atLeast"/>
        <w:textAlignment w:val="top"/>
        <w:rPr>
          <w:rFonts w:ascii="Tahoma" w:eastAsia="Times New Roman" w:hAnsi="Tahoma" w:cs="Tahoma"/>
          <w:color w:val="000000"/>
          <w:sz w:val="24"/>
          <w:szCs w:val="24"/>
          <w:lang w:eastAsia="da-DK"/>
        </w:rPr>
      </w:pPr>
    </w:p>
    <w:p w14:paraId="6D70DFA0" w14:textId="77777777" w:rsidR="0036357B" w:rsidRPr="0087196F" w:rsidRDefault="0036357B" w:rsidP="0036357B">
      <w:pPr>
        <w:shd w:val="clear" w:color="auto" w:fill="FFFFFF"/>
        <w:spacing w:after="0" w:line="319" w:lineRule="atLeast"/>
        <w:textAlignment w:val="top"/>
        <w:rPr>
          <w:rFonts w:ascii="Tahoma" w:eastAsia="Times New Roman" w:hAnsi="Tahoma" w:cs="Tahoma"/>
          <w:color w:val="000000"/>
          <w:sz w:val="24"/>
          <w:szCs w:val="24"/>
          <w:lang w:eastAsia="da-DK"/>
        </w:rPr>
      </w:pPr>
      <w:r w:rsidRPr="0087196F">
        <w:rPr>
          <w:rFonts w:ascii="Tahoma" w:eastAsia="Times New Roman" w:hAnsi="Tahoma" w:cs="Tahoma"/>
          <w:color w:val="000000"/>
          <w:sz w:val="24"/>
          <w:szCs w:val="24"/>
          <w:lang w:eastAsia="da-DK"/>
        </w:rPr>
        <w:t xml:space="preserve">Peder </w:t>
      </w:r>
      <w:proofErr w:type="spellStart"/>
      <w:r w:rsidRPr="0087196F">
        <w:rPr>
          <w:rFonts w:ascii="Tahoma" w:eastAsia="Times New Roman" w:hAnsi="Tahoma" w:cs="Tahoma"/>
          <w:color w:val="000000"/>
          <w:sz w:val="24"/>
          <w:szCs w:val="24"/>
          <w:lang w:eastAsia="da-DK"/>
        </w:rPr>
        <w:t>Stedal</w:t>
      </w:r>
      <w:proofErr w:type="spellEnd"/>
      <w:r w:rsidRPr="0087196F">
        <w:rPr>
          <w:rFonts w:ascii="Tahoma" w:eastAsia="Times New Roman" w:hAnsi="Tahoma" w:cs="Tahoma"/>
          <w:color w:val="000000"/>
          <w:sz w:val="24"/>
          <w:szCs w:val="24"/>
          <w:lang w:eastAsia="da-DK"/>
        </w:rPr>
        <w:t xml:space="preserve"> vurderer, at markedet for elektronik i regnskabsåret er faldet med omkring 10 pct., hvilket svarer til koncernens tilbagegang i omsætningen. Den perfekte storm, som Peder </w:t>
      </w:r>
      <w:proofErr w:type="spellStart"/>
      <w:r w:rsidRPr="0087196F">
        <w:rPr>
          <w:rFonts w:ascii="Tahoma" w:eastAsia="Times New Roman" w:hAnsi="Tahoma" w:cs="Tahoma"/>
          <w:color w:val="000000"/>
          <w:sz w:val="24"/>
          <w:szCs w:val="24"/>
          <w:lang w:eastAsia="da-DK"/>
        </w:rPr>
        <w:t>Stedal</w:t>
      </w:r>
      <w:proofErr w:type="spellEnd"/>
      <w:r w:rsidRPr="0087196F">
        <w:rPr>
          <w:rFonts w:ascii="Tahoma" w:eastAsia="Times New Roman" w:hAnsi="Tahoma" w:cs="Tahoma"/>
          <w:color w:val="000000"/>
          <w:sz w:val="24"/>
          <w:szCs w:val="24"/>
          <w:lang w:eastAsia="da-DK"/>
        </w:rPr>
        <w:t xml:space="preserve"> beskriver, består af, at året rummede heftigt stigende omkostninger og høj inflation. Krigen i Ukraine og stigende renter medførte en lav forbrugertillid og kunder, der i langt højere grad holdt på pengene. Dertil kom koncernen ud af to rekordår under </w:t>
      </w:r>
      <w:proofErr w:type="spellStart"/>
      <w:r w:rsidRPr="0087196F">
        <w:rPr>
          <w:rFonts w:ascii="Tahoma" w:eastAsia="Times New Roman" w:hAnsi="Tahoma" w:cs="Tahoma"/>
          <w:color w:val="000000"/>
          <w:sz w:val="24"/>
          <w:szCs w:val="24"/>
          <w:lang w:eastAsia="da-DK"/>
        </w:rPr>
        <w:t>coronakrisen</w:t>
      </w:r>
      <w:proofErr w:type="spellEnd"/>
      <w:r w:rsidRPr="0087196F">
        <w:rPr>
          <w:rFonts w:ascii="Tahoma" w:eastAsia="Times New Roman" w:hAnsi="Tahoma" w:cs="Tahoma"/>
          <w:color w:val="000000"/>
          <w:sz w:val="24"/>
          <w:szCs w:val="24"/>
          <w:lang w:eastAsia="da-DK"/>
        </w:rPr>
        <w:t>, hvor forbrugerne i høj grad købte elektronik til hjemmet.</w:t>
      </w:r>
    </w:p>
    <w:p w14:paraId="1E3FE846" w14:textId="77777777" w:rsidR="0036357B" w:rsidRPr="0087196F" w:rsidRDefault="0036357B" w:rsidP="0036357B">
      <w:pPr>
        <w:shd w:val="clear" w:color="auto" w:fill="FFFFFF"/>
        <w:spacing w:after="0" w:line="319" w:lineRule="atLeast"/>
        <w:textAlignment w:val="top"/>
        <w:rPr>
          <w:rFonts w:ascii="Tahoma" w:eastAsia="Times New Roman" w:hAnsi="Tahoma" w:cs="Tahoma"/>
          <w:color w:val="000000"/>
          <w:sz w:val="24"/>
          <w:szCs w:val="24"/>
          <w:lang w:eastAsia="da-DK"/>
        </w:rPr>
      </w:pPr>
    </w:p>
    <w:p w14:paraId="14BE95AE" w14:textId="776C7A92" w:rsidR="0036357B" w:rsidRPr="0087196F" w:rsidRDefault="0036357B" w:rsidP="0036357B">
      <w:pPr>
        <w:shd w:val="clear" w:color="auto" w:fill="FFFFFF"/>
        <w:spacing w:after="0" w:line="319" w:lineRule="atLeast"/>
        <w:textAlignment w:val="top"/>
        <w:rPr>
          <w:rFonts w:ascii="Tahoma" w:eastAsia="Times New Roman" w:hAnsi="Tahoma" w:cs="Tahoma"/>
          <w:color w:val="000000"/>
          <w:sz w:val="24"/>
          <w:szCs w:val="24"/>
          <w:lang w:eastAsia="da-DK"/>
        </w:rPr>
      </w:pPr>
      <w:r w:rsidRPr="0087196F">
        <w:rPr>
          <w:rFonts w:ascii="Tahoma" w:eastAsia="Times New Roman" w:hAnsi="Tahoma" w:cs="Tahoma"/>
          <w:color w:val="000000"/>
          <w:sz w:val="24"/>
          <w:szCs w:val="24"/>
          <w:lang w:eastAsia="da-DK"/>
        </w:rPr>
        <w:t xml:space="preserve">Ifølge Peder </w:t>
      </w:r>
      <w:proofErr w:type="spellStart"/>
      <w:r w:rsidRPr="0087196F">
        <w:rPr>
          <w:rFonts w:ascii="Tahoma" w:eastAsia="Times New Roman" w:hAnsi="Tahoma" w:cs="Tahoma"/>
          <w:color w:val="000000"/>
          <w:sz w:val="24"/>
          <w:szCs w:val="24"/>
          <w:lang w:eastAsia="da-DK"/>
        </w:rPr>
        <w:t>Stedal</w:t>
      </w:r>
      <w:proofErr w:type="spellEnd"/>
      <w:r w:rsidRPr="0087196F">
        <w:rPr>
          <w:rFonts w:ascii="Tahoma" w:eastAsia="Times New Roman" w:hAnsi="Tahoma" w:cs="Tahoma"/>
          <w:color w:val="000000"/>
          <w:sz w:val="24"/>
          <w:szCs w:val="24"/>
          <w:lang w:eastAsia="da-DK"/>
        </w:rPr>
        <w:t xml:space="preserve"> mærker koncernen nu effekten af, at mange kunder i </w:t>
      </w:r>
      <w:proofErr w:type="spellStart"/>
      <w:r w:rsidRPr="0087196F">
        <w:rPr>
          <w:rFonts w:ascii="Tahoma" w:eastAsia="Times New Roman" w:hAnsi="Tahoma" w:cs="Tahoma"/>
          <w:color w:val="000000"/>
          <w:sz w:val="24"/>
          <w:szCs w:val="24"/>
          <w:lang w:eastAsia="da-DK"/>
        </w:rPr>
        <w:t>coronaårene</w:t>
      </w:r>
      <w:proofErr w:type="spellEnd"/>
      <w:r w:rsidRPr="0087196F">
        <w:rPr>
          <w:rFonts w:ascii="Tahoma" w:eastAsia="Times New Roman" w:hAnsi="Tahoma" w:cs="Tahoma"/>
          <w:color w:val="000000"/>
          <w:sz w:val="24"/>
          <w:szCs w:val="24"/>
          <w:lang w:eastAsia="da-DK"/>
        </w:rPr>
        <w:t xml:space="preserve"> har købt f.eks. tv og hvidevarer, som de naturligvis ikke står og mangler nu.</w:t>
      </w:r>
    </w:p>
    <w:p w14:paraId="6E80FC4A" w14:textId="2F312D1B" w:rsidR="0036357B" w:rsidRPr="0087196F" w:rsidRDefault="0036357B" w:rsidP="0036357B">
      <w:pPr>
        <w:shd w:val="clear" w:color="auto" w:fill="FFFFFF"/>
        <w:spacing w:after="0" w:line="319" w:lineRule="atLeast"/>
        <w:textAlignment w:val="top"/>
        <w:rPr>
          <w:rFonts w:ascii="Tahoma" w:eastAsia="Times New Roman" w:hAnsi="Tahoma" w:cs="Tahoma"/>
          <w:b/>
          <w:bCs/>
          <w:color w:val="000000"/>
          <w:sz w:val="24"/>
          <w:szCs w:val="24"/>
          <w:lang w:eastAsia="da-DK"/>
        </w:rPr>
      </w:pPr>
      <w:r w:rsidRPr="0087196F">
        <w:rPr>
          <w:rFonts w:ascii="Tahoma" w:eastAsia="Times New Roman" w:hAnsi="Tahoma" w:cs="Tahoma"/>
          <w:color w:val="000000"/>
          <w:sz w:val="24"/>
          <w:szCs w:val="24"/>
          <w:lang w:eastAsia="da-DK"/>
        </w:rPr>
        <w:br/>
      </w:r>
      <w:r w:rsidRPr="0087196F">
        <w:rPr>
          <w:rFonts w:ascii="Tahoma" w:eastAsia="Times New Roman" w:hAnsi="Tahoma" w:cs="Tahoma"/>
          <w:b/>
          <w:bCs/>
          <w:color w:val="000000"/>
          <w:sz w:val="24"/>
          <w:szCs w:val="24"/>
          <w:lang w:eastAsia="da-DK"/>
        </w:rPr>
        <w:t>Svære udsigter</w:t>
      </w:r>
    </w:p>
    <w:p w14:paraId="655B990B" w14:textId="77777777" w:rsidR="0036357B" w:rsidRPr="0087196F" w:rsidRDefault="0036357B" w:rsidP="0036357B">
      <w:pPr>
        <w:shd w:val="clear" w:color="auto" w:fill="FFFFFF"/>
        <w:spacing w:after="0" w:line="319" w:lineRule="atLeast"/>
        <w:textAlignment w:val="top"/>
        <w:rPr>
          <w:rFonts w:ascii="Tahoma" w:eastAsia="Times New Roman" w:hAnsi="Tahoma" w:cs="Tahoma"/>
          <w:color w:val="000000"/>
          <w:sz w:val="24"/>
          <w:szCs w:val="24"/>
          <w:lang w:eastAsia="da-DK"/>
        </w:rPr>
      </w:pPr>
      <w:r w:rsidRPr="0087196F">
        <w:rPr>
          <w:rFonts w:ascii="Tahoma" w:eastAsia="Times New Roman" w:hAnsi="Tahoma" w:cs="Tahoma"/>
          <w:color w:val="000000"/>
          <w:sz w:val="24"/>
          <w:szCs w:val="24"/>
          <w:lang w:eastAsia="da-DK"/>
        </w:rPr>
        <w:t xml:space="preserve">Direktøren erkender, at selskabet i bagklogskabens lys kunne have købt færre varer ind til sidste års julehandel. Salget endte nemlig ikke på det niveau, som koncernen </w:t>
      </w:r>
      <w:r w:rsidRPr="0087196F">
        <w:rPr>
          <w:rFonts w:ascii="Tahoma" w:eastAsia="Times New Roman" w:hAnsi="Tahoma" w:cs="Tahoma"/>
          <w:color w:val="000000"/>
          <w:sz w:val="24"/>
          <w:szCs w:val="24"/>
          <w:lang w:eastAsia="da-DK"/>
        </w:rPr>
        <w:lastRenderedPageBreak/>
        <w:t>havde håbet, og derfor måtte firmaet efterfølgende sænke priser på varer for at få solgt ud af mængderne.</w:t>
      </w:r>
    </w:p>
    <w:p w14:paraId="63A7B3DA" w14:textId="77777777" w:rsidR="0087196F" w:rsidRDefault="0087196F" w:rsidP="0036357B">
      <w:pPr>
        <w:shd w:val="clear" w:color="auto" w:fill="FFFFFF"/>
        <w:spacing w:after="0" w:line="319" w:lineRule="atLeast"/>
        <w:textAlignment w:val="top"/>
        <w:rPr>
          <w:rFonts w:ascii="Tahoma" w:eastAsia="Times New Roman" w:hAnsi="Tahoma" w:cs="Tahoma"/>
          <w:color w:val="000000"/>
          <w:sz w:val="24"/>
          <w:szCs w:val="24"/>
          <w:lang w:eastAsia="da-DK"/>
        </w:rPr>
      </w:pPr>
    </w:p>
    <w:p w14:paraId="060B2613" w14:textId="06180C97" w:rsidR="0036357B" w:rsidRPr="0087196F" w:rsidRDefault="0036357B" w:rsidP="0036357B">
      <w:pPr>
        <w:shd w:val="clear" w:color="auto" w:fill="FFFFFF"/>
        <w:spacing w:after="0" w:line="319" w:lineRule="atLeast"/>
        <w:textAlignment w:val="top"/>
        <w:rPr>
          <w:rFonts w:ascii="Tahoma" w:eastAsia="Times New Roman" w:hAnsi="Tahoma" w:cs="Tahoma"/>
          <w:color w:val="000000"/>
          <w:sz w:val="24"/>
          <w:szCs w:val="24"/>
          <w:lang w:eastAsia="da-DK"/>
        </w:rPr>
      </w:pPr>
      <w:r w:rsidRPr="0087196F">
        <w:rPr>
          <w:rFonts w:ascii="Tahoma" w:eastAsia="Times New Roman" w:hAnsi="Tahoma" w:cs="Tahoma"/>
          <w:color w:val="000000"/>
          <w:sz w:val="24"/>
          <w:szCs w:val="24"/>
          <w:lang w:eastAsia="da-DK"/>
        </w:rPr>
        <w:t xml:space="preserve">For at redde bundlinjen og sikre sit overskud har Elgiganten skåret til i koncernen det seneste år. Peder </w:t>
      </w:r>
      <w:proofErr w:type="spellStart"/>
      <w:r w:rsidRPr="0087196F">
        <w:rPr>
          <w:rFonts w:ascii="Tahoma" w:eastAsia="Times New Roman" w:hAnsi="Tahoma" w:cs="Tahoma"/>
          <w:color w:val="000000"/>
          <w:sz w:val="24"/>
          <w:szCs w:val="24"/>
          <w:lang w:eastAsia="da-DK"/>
        </w:rPr>
        <w:t>Stedal</w:t>
      </w:r>
      <w:proofErr w:type="spellEnd"/>
      <w:r w:rsidRPr="0087196F">
        <w:rPr>
          <w:rFonts w:ascii="Tahoma" w:eastAsia="Times New Roman" w:hAnsi="Tahoma" w:cs="Tahoma"/>
          <w:color w:val="000000"/>
          <w:sz w:val="24"/>
          <w:szCs w:val="24"/>
          <w:lang w:eastAsia="da-DK"/>
        </w:rPr>
        <w:t xml:space="preserve"> fortæller, at der er blevet nedlagt omkring 15 stillinger i administrationen - hvilket svarer til 12 pct. af de ansatte på hovedkontoret i København. I varehusene er der blevet reduceret i arbejdstiden for deltidsansatte, og når der har været opsigelser, er stillinger ikke blevet genbesat. Firmaet har nu omkring 2300 ansatte, hvor det i starten af året havde omkring 2500 ansatte.</w:t>
      </w:r>
    </w:p>
    <w:p w14:paraId="74C049AB" w14:textId="77777777" w:rsidR="0036357B" w:rsidRPr="0087196F" w:rsidRDefault="0036357B" w:rsidP="0036357B">
      <w:pPr>
        <w:shd w:val="clear" w:color="auto" w:fill="FFFFFF"/>
        <w:spacing w:after="0" w:line="319" w:lineRule="atLeast"/>
        <w:textAlignment w:val="top"/>
        <w:rPr>
          <w:rFonts w:ascii="Tahoma" w:eastAsia="Times New Roman" w:hAnsi="Tahoma" w:cs="Tahoma"/>
          <w:color w:val="000000"/>
          <w:sz w:val="24"/>
          <w:szCs w:val="24"/>
          <w:lang w:eastAsia="da-DK"/>
        </w:rPr>
      </w:pPr>
    </w:p>
    <w:p w14:paraId="0FD709C1" w14:textId="77777777" w:rsidR="0036357B" w:rsidRPr="0087196F" w:rsidRDefault="0036357B" w:rsidP="0036357B">
      <w:pPr>
        <w:shd w:val="clear" w:color="auto" w:fill="FFFFFF"/>
        <w:spacing w:after="0" w:line="319" w:lineRule="atLeast"/>
        <w:textAlignment w:val="top"/>
        <w:rPr>
          <w:rFonts w:ascii="Tahoma" w:eastAsia="Times New Roman" w:hAnsi="Tahoma" w:cs="Tahoma"/>
          <w:color w:val="000000"/>
          <w:sz w:val="24"/>
          <w:szCs w:val="24"/>
          <w:lang w:eastAsia="da-DK"/>
        </w:rPr>
      </w:pPr>
      <w:r w:rsidRPr="0087196F">
        <w:rPr>
          <w:rFonts w:ascii="Tahoma" w:eastAsia="Times New Roman" w:hAnsi="Tahoma" w:cs="Tahoma"/>
          <w:color w:val="000000"/>
          <w:sz w:val="24"/>
          <w:szCs w:val="24"/>
          <w:lang w:eastAsia="da-DK"/>
        </w:rPr>
        <w:t xml:space="preserve">Da der fortsat er store usikkerheder i markedet, forventer Peder </w:t>
      </w:r>
      <w:proofErr w:type="spellStart"/>
      <w:r w:rsidRPr="0087196F">
        <w:rPr>
          <w:rFonts w:ascii="Tahoma" w:eastAsia="Times New Roman" w:hAnsi="Tahoma" w:cs="Tahoma"/>
          <w:color w:val="000000"/>
          <w:sz w:val="24"/>
          <w:szCs w:val="24"/>
          <w:lang w:eastAsia="da-DK"/>
        </w:rPr>
        <w:t>Stedal</w:t>
      </w:r>
      <w:proofErr w:type="spellEnd"/>
      <w:r w:rsidRPr="0087196F">
        <w:rPr>
          <w:rFonts w:ascii="Tahoma" w:eastAsia="Times New Roman" w:hAnsi="Tahoma" w:cs="Tahoma"/>
          <w:color w:val="000000"/>
          <w:sz w:val="24"/>
          <w:szCs w:val="24"/>
          <w:lang w:eastAsia="da-DK"/>
        </w:rPr>
        <w:t xml:space="preserve"> ikke, at der i regnskabsåret 2023/ 24 vil ske markante forbedringer af resultaterne. Han vurderer dog ikke umiddelbart, at der skal skæres yderligere til i koncernen.</w:t>
      </w:r>
    </w:p>
    <w:p w14:paraId="479DE27E" w14:textId="77777777" w:rsidR="0036357B" w:rsidRPr="0087196F" w:rsidRDefault="0036357B" w:rsidP="0036357B">
      <w:pPr>
        <w:shd w:val="clear" w:color="auto" w:fill="FFFFFF"/>
        <w:spacing w:after="0" w:line="319" w:lineRule="atLeast"/>
        <w:textAlignment w:val="top"/>
        <w:rPr>
          <w:rFonts w:ascii="Tahoma" w:eastAsia="Times New Roman" w:hAnsi="Tahoma" w:cs="Tahoma"/>
          <w:color w:val="000000"/>
          <w:sz w:val="24"/>
          <w:szCs w:val="24"/>
          <w:lang w:eastAsia="da-DK"/>
        </w:rPr>
      </w:pPr>
    </w:p>
    <w:p w14:paraId="0F06CA27" w14:textId="77777777" w:rsidR="0036357B" w:rsidRPr="0087196F" w:rsidRDefault="0036357B" w:rsidP="0036357B">
      <w:pPr>
        <w:shd w:val="clear" w:color="auto" w:fill="FFFFFF"/>
        <w:spacing w:after="0" w:line="319" w:lineRule="atLeast"/>
        <w:textAlignment w:val="top"/>
        <w:rPr>
          <w:rFonts w:ascii="Tahoma" w:eastAsia="Times New Roman" w:hAnsi="Tahoma" w:cs="Tahoma"/>
          <w:color w:val="000000"/>
          <w:sz w:val="24"/>
          <w:szCs w:val="24"/>
          <w:lang w:eastAsia="da-DK"/>
        </w:rPr>
      </w:pPr>
      <w:r w:rsidRPr="0087196F">
        <w:rPr>
          <w:rFonts w:ascii="Tahoma" w:eastAsia="Times New Roman" w:hAnsi="Tahoma" w:cs="Tahoma"/>
          <w:color w:val="000000"/>
          <w:sz w:val="24"/>
          <w:szCs w:val="24"/>
          <w:lang w:eastAsia="da-DK"/>
        </w:rPr>
        <w:t xml:space="preserve">" Tiden må vise, om vi får en opblødning i markedet i 2024. Det hænger meget sammen med rente-og inflationsniveauet. Vi forventer dog, at markedet vil fortsætte med at falde, så kan vi i 2023/ 24 lande på niveau med 2022/ 23, vil det være godt nok. I de her usikre tider må vi hellere være lidt konservative og blive positivt overraskede end omvendt," siger Peder </w:t>
      </w:r>
      <w:proofErr w:type="spellStart"/>
      <w:r w:rsidRPr="0087196F">
        <w:rPr>
          <w:rFonts w:ascii="Tahoma" w:eastAsia="Times New Roman" w:hAnsi="Tahoma" w:cs="Tahoma"/>
          <w:color w:val="000000"/>
          <w:sz w:val="24"/>
          <w:szCs w:val="24"/>
          <w:lang w:eastAsia="da-DK"/>
        </w:rPr>
        <w:t>Stedal</w:t>
      </w:r>
      <w:proofErr w:type="spellEnd"/>
      <w:r w:rsidRPr="0087196F">
        <w:rPr>
          <w:rFonts w:ascii="Tahoma" w:eastAsia="Times New Roman" w:hAnsi="Tahoma" w:cs="Tahoma"/>
          <w:color w:val="000000"/>
          <w:sz w:val="24"/>
          <w:szCs w:val="24"/>
          <w:lang w:eastAsia="da-DK"/>
        </w:rPr>
        <w:t>.</w:t>
      </w:r>
    </w:p>
    <w:p w14:paraId="1285ED7F" w14:textId="77777777" w:rsidR="0036357B" w:rsidRPr="0087196F" w:rsidRDefault="0036357B" w:rsidP="0036357B">
      <w:pPr>
        <w:shd w:val="clear" w:color="auto" w:fill="FFFFFF"/>
        <w:spacing w:after="0" w:line="319" w:lineRule="atLeast"/>
        <w:textAlignment w:val="top"/>
        <w:rPr>
          <w:rFonts w:ascii="Tahoma" w:eastAsia="Times New Roman" w:hAnsi="Tahoma" w:cs="Tahoma"/>
          <w:color w:val="000000"/>
          <w:sz w:val="24"/>
          <w:szCs w:val="24"/>
          <w:lang w:eastAsia="da-DK"/>
        </w:rPr>
      </w:pPr>
    </w:p>
    <w:p w14:paraId="368A41EA" w14:textId="77777777" w:rsidR="00137A94" w:rsidRPr="00137A94" w:rsidRDefault="0036357B" w:rsidP="0036357B">
      <w:pPr>
        <w:shd w:val="clear" w:color="auto" w:fill="FFFFFF"/>
        <w:spacing w:after="0" w:line="319" w:lineRule="atLeast"/>
        <w:textAlignment w:val="top"/>
        <w:rPr>
          <w:rFonts w:ascii="Tahoma" w:eastAsia="Times New Roman" w:hAnsi="Tahoma" w:cs="Tahoma"/>
          <w:b/>
          <w:bCs/>
          <w:color w:val="000000"/>
          <w:sz w:val="24"/>
          <w:szCs w:val="24"/>
          <w:lang w:eastAsia="da-DK"/>
        </w:rPr>
      </w:pPr>
      <w:r w:rsidRPr="00137A94">
        <w:rPr>
          <w:rFonts w:ascii="Tahoma" w:eastAsia="Times New Roman" w:hAnsi="Tahoma" w:cs="Tahoma"/>
          <w:b/>
          <w:bCs/>
          <w:color w:val="000000"/>
          <w:sz w:val="24"/>
          <w:szCs w:val="24"/>
          <w:lang w:eastAsia="da-DK"/>
        </w:rPr>
        <w:t xml:space="preserve">Mætning af varehuse </w:t>
      </w:r>
    </w:p>
    <w:p w14:paraId="36F4E4DF" w14:textId="5AE24BFE" w:rsidR="0036357B" w:rsidRPr="0087196F" w:rsidRDefault="0036357B" w:rsidP="0036357B">
      <w:pPr>
        <w:shd w:val="clear" w:color="auto" w:fill="FFFFFF"/>
        <w:spacing w:after="0" w:line="319" w:lineRule="atLeast"/>
        <w:textAlignment w:val="top"/>
        <w:rPr>
          <w:rFonts w:ascii="Tahoma" w:eastAsia="Times New Roman" w:hAnsi="Tahoma" w:cs="Tahoma"/>
          <w:color w:val="000000"/>
          <w:sz w:val="24"/>
          <w:szCs w:val="24"/>
          <w:lang w:eastAsia="da-DK"/>
        </w:rPr>
      </w:pPr>
      <w:r w:rsidRPr="0087196F">
        <w:rPr>
          <w:rFonts w:ascii="Tahoma" w:eastAsia="Times New Roman" w:hAnsi="Tahoma" w:cs="Tahoma"/>
          <w:color w:val="000000"/>
          <w:sz w:val="24"/>
          <w:szCs w:val="24"/>
          <w:lang w:eastAsia="da-DK"/>
        </w:rPr>
        <w:t xml:space="preserve">Elgiganten udnyttede sine rekordår under </w:t>
      </w:r>
      <w:proofErr w:type="spellStart"/>
      <w:r w:rsidRPr="0087196F">
        <w:rPr>
          <w:rFonts w:ascii="Tahoma" w:eastAsia="Times New Roman" w:hAnsi="Tahoma" w:cs="Tahoma"/>
          <w:color w:val="000000"/>
          <w:sz w:val="24"/>
          <w:szCs w:val="24"/>
          <w:lang w:eastAsia="da-DK"/>
        </w:rPr>
        <w:t>coronakrisen</w:t>
      </w:r>
      <w:proofErr w:type="spellEnd"/>
      <w:r w:rsidRPr="0087196F">
        <w:rPr>
          <w:rFonts w:ascii="Tahoma" w:eastAsia="Times New Roman" w:hAnsi="Tahoma" w:cs="Tahoma"/>
          <w:color w:val="000000"/>
          <w:sz w:val="24"/>
          <w:szCs w:val="24"/>
          <w:lang w:eastAsia="da-DK"/>
        </w:rPr>
        <w:t xml:space="preserve"> og investerede i yderligere varehuse i Danmark. Koncernen har nu 45 varehuse fordelt over landet, og ifølge Peder </w:t>
      </w:r>
      <w:proofErr w:type="spellStart"/>
      <w:r w:rsidRPr="0087196F">
        <w:rPr>
          <w:rFonts w:ascii="Tahoma" w:eastAsia="Times New Roman" w:hAnsi="Tahoma" w:cs="Tahoma"/>
          <w:color w:val="000000"/>
          <w:sz w:val="24"/>
          <w:szCs w:val="24"/>
          <w:lang w:eastAsia="da-DK"/>
        </w:rPr>
        <w:t>Stedal</w:t>
      </w:r>
      <w:proofErr w:type="spellEnd"/>
      <w:r w:rsidRPr="0087196F">
        <w:rPr>
          <w:rFonts w:ascii="Tahoma" w:eastAsia="Times New Roman" w:hAnsi="Tahoma" w:cs="Tahoma"/>
          <w:color w:val="000000"/>
          <w:sz w:val="24"/>
          <w:szCs w:val="24"/>
          <w:lang w:eastAsia="da-DK"/>
        </w:rPr>
        <w:t xml:space="preserve"> er de næste syv forretninger planlagt. Når butikkerne står klar senest inden udgangen af 2025, er firmaet også ved at have nået sit mætningspunkt i Danmark, siger direktøren.</w:t>
      </w:r>
    </w:p>
    <w:p w14:paraId="6BFD20A4" w14:textId="77777777" w:rsidR="0036357B" w:rsidRPr="0087196F" w:rsidRDefault="0036357B" w:rsidP="0036357B">
      <w:pPr>
        <w:shd w:val="clear" w:color="auto" w:fill="FFFFFF"/>
        <w:spacing w:after="0" w:line="319" w:lineRule="atLeast"/>
        <w:textAlignment w:val="top"/>
        <w:rPr>
          <w:rFonts w:ascii="Tahoma" w:eastAsia="Times New Roman" w:hAnsi="Tahoma" w:cs="Tahoma"/>
          <w:color w:val="000000"/>
          <w:sz w:val="24"/>
          <w:szCs w:val="24"/>
          <w:lang w:eastAsia="da-DK"/>
        </w:rPr>
      </w:pPr>
    </w:p>
    <w:p w14:paraId="68DA276A" w14:textId="77777777" w:rsidR="0036357B" w:rsidRPr="0087196F" w:rsidRDefault="0036357B" w:rsidP="0036357B">
      <w:pPr>
        <w:shd w:val="clear" w:color="auto" w:fill="FFFFFF"/>
        <w:spacing w:after="0" w:line="319" w:lineRule="atLeast"/>
        <w:textAlignment w:val="top"/>
        <w:rPr>
          <w:rFonts w:ascii="Tahoma" w:eastAsia="Times New Roman" w:hAnsi="Tahoma" w:cs="Tahoma"/>
          <w:color w:val="000000"/>
          <w:sz w:val="24"/>
          <w:szCs w:val="24"/>
          <w:lang w:eastAsia="da-DK"/>
        </w:rPr>
      </w:pPr>
      <w:r w:rsidRPr="0087196F">
        <w:rPr>
          <w:rFonts w:ascii="Tahoma" w:eastAsia="Times New Roman" w:hAnsi="Tahoma" w:cs="Tahoma"/>
          <w:color w:val="000000"/>
          <w:sz w:val="24"/>
          <w:szCs w:val="24"/>
          <w:lang w:eastAsia="da-DK"/>
        </w:rPr>
        <w:t>" Vi nærmer os det antal, vi mener, er det rigtige på langt sigt. Så vil der være ombygninger, opgraderinger og lokationer, der kan flyttes efterfølgende.</w:t>
      </w:r>
    </w:p>
    <w:p w14:paraId="142706D2" w14:textId="77777777" w:rsidR="0036357B" w:rsidRPr="0087196F" w:rsidRDefault="0036357B" w:rsidP="0036357B">
      <w:pPr>
        <w:shd w:val="clear" w:color="auto" w:fill="FFFFFF"/>
        <w:spacing w:after="0" w:line="319" w:lineRule="atLeast"/>
        <w:textAlignment w:val="top"/>
        <w:rPr>
          <w:rFonts w:ascii="Tahoma" w:eastAsia="Times New Roman" w:hAnsi="Tahoma" w:cs="Tahoma"/>
          <w:color w:val="000000"/>
          <w:sz w:val="24"/>
          <w:szCs w:val="24"/>
          <w:lang w:eastAsia="da-DK"/>
        </w:rPr>
      </w:pPr>
      <w:r w:rsidRPr="0087196F">
        <w:rPr>
          <w:rFonts w:ascii="Tahoma" w:eastAsia="Times New Roman" w:hAnsi="Tahoma" w:cs="Tahoma"/>
          <w:color w:val="000000"/>
          <w:sz w:val="24"/>
          <w:szCs w:val="24"/>
          <w:lang w:eastAsia="da-DK"/>
        </w:rPr>
        <w:t xml:space="preserve">På den måde bliver vi ved med at investere og mener, vi kan fortsætte med at tage markedsandele," siger Peder </w:t>
      </w:r>
      <w:proofErr w:type="spellStart"/>
      <w:r w:rsidRPr="0087196F">
        <w:rPr>
          <w:rFonts w:ascii="Tahoma" w:eastAsia="Times New Roman" w:hAnsi="Tahoma" w:cs="Tahoma"/>
          <w:color w:val="000000"/>
          <w:sz w:val="24"/>
          <w:szCs w:val="24"/>
          <w:lang w:eastAsia="da-DK"/>
        </w:rPr>
        <w:t>Stedal</w:t>
      </w:r>
      <w:proofErr w:type="spellEnd"/>
      <w:r w:rsidRPr="0087196F">
        <w:rPr>
          <w:rFonts w:ascii="Tahoma" w:eastAsia="Times New Roman" w:hAnsi="Tahoma" w:cs="Tahoma"/>
          <w:color w:val="000000"/>
          <w:sz w:val="24"/>
          <w:szCs w:val="24"/>
          <w:lang w:eastAsia="da-DK"/>
        </w:rPr>
        <w:t>.</w:t>
      </w:r>
    </w:p>
    <w:p w14:paraId="383D5CB0" w14:textId="77777777" w:rsidR="0036357B" w:rsidRPr="0087196F" w:rsidRDefault="0036357B" w:rsidP="0036357B">
      <w:pPr>
        <w:shd w:val="clear" w:color="auto" w:fill="FFFFFF"/>
        <w:spacing w:after="0" w:line="319" w:lineRule="atLeast"/>
        <w:textAlignment w:val="top"/>
        <w:rPr>
          <w:rFonts w:ascii="Tahoma" w:eastAsia="Times New Roman" w:hAnsi="Tahoma" w:cs="Tahoma"/>
          <w:color w:val="000000"/>
          <w:sz w:val="24"/>
          <w:szCs w:val="24"/>
          <w:lang w:eastAsia="da-DK"/>
        </w:rPr>
      </w:pPr>
    </w:p>
    <w:p w14:paraId="2519A0D5" w14:textId="77777777" w:rsidR="0036357B" w:rsidRPr="0087196F" w:rsidRDefault="0036357B" w:rsidP="0036357B">
      <w:pPr>
        <w:shd w:val="clear" w:color="auto" w:fill="FFFFFF"/>
        <w:spacing w:after="0" w:line="319" w:lineRule="atLeast"/>
        <w:textAlignment w:val="top"/>
        <w:rPr>
          <w:rFonts w:ascii="Tahoma" w:eastAsia="Times New Roman" w:hAnsi="Tahoma" w:cs="Tahoma"/>
          <w:color w:val="000000"/>
          <w:sz w:val="24"/>
          <w:szCs w:val="24"/>
          <w:lang w:eastAsia="da-DK"/>
        </w:rPr>
      </w:pPr>
      <w:r w:rsidRPr="0087196F">
        <w:rPr>
          <w:rFonts w:ascii="Tahoma" w:eastAsia="Times New Roman" w:hAnsi="Tahoma" w:cs="Tahoma"/>
          <w:color w:val="000000"/>
          <w:sz w:val="24"/>
          <w:szCs w:val="24"/>
          <w:lang w:eastAsia="da-DK"/>
        </w:rPr>
        <w:t xml:space="preserve">" Jeg synes, vi har fået det optimale ud af bundlinjen" Peder </w:t>
      </w:r>
      <w:proofErr w:type="spellStart"/>
      <w:r w:rsidRPr="0087196F">
        <w:rPr>
          <w:rFonts w:ascii="Tahoma" w:eastAsia="Times New Roman" w:hAnsi="Tahoma" w:cs="Tahoma"/>
          <w:color w:val="000000"/>
          <w:sz w:val="24"/>
          <w:szCs w:val="24"/>
          <w:lang w:eastAsia="da-DK"/>
        </w:rPr>
        <w:t>Stedal</w:t>
      </w:r>
      <w:proofErr w:type="spellEnd"/>
      <w:r w:rsidRPr="0087196F">
        <w:rPr>
          <w:rFonts w:ascii="Tahoma" w:eastAsia="Times New Roman" w:hAnsi="Tahoma" w:cs="Tahoma"/>
          <w:color w:val="000000"/>
          <w:sz w:val="24"/>
          <w:szCs w:val="24"/>
          <w:lang w:eastAsia="da-DK"/>
        </w:rPr>
        <w:t>, adm. direktør, Elgiganten.</w:t>
      </w:r>
    </w:p>
    <w:p w14:paraId="60D387AB" w14:textId="77777777" w:rsidR="009556B8" w:rsidRPr="0087196F" w:rsidRDefault="009556B8" w:rsidP="009556B8">
      <w:pPr>
        <w:rPr>
          <w:rFonts w:ascii="Tahoma" w:hAnsi="Tahoma" w:cs="Tahoma"/>
          <w:sz w:val="24"/>
          <w:szCs w:val="24"/>
        </w:rPr>
      </w:pPr>
    </w:p>
    <w:p w14:paraId="2FFBD6C1" w14:textId="77777777" w:rsidR="00843F17" w:rsidRDefault="00843F17">
      <w:r>
        <w:br w:type="page"/>
      </w:r>
    </w:p>
    <w:tbl>
      <w:tblPr>
        <w:tblW w:w="10763" w:type="dxa"/>
        <w:tblCellMar>
          <w:left w:w="70" w:type="dxa"/>
          <w:right w:w="70" w:type="dxa"/>
        </w:tblCellMar>
        <w:tblLook w:val="04A0" w:firstRow="1" w:lastRow="0" w:firstColumn="1" w:lastColumn="0" w:noHBand="0" w:noVBand="1"/>
      </w:tblPr>
      <w:tblGrid>
        <w:gridCol w:w="10763"/>
      </w:tblGrid>
      <w:tr w:rsidR="009C69E2" w:rsidRPr="009C69E2" w14:paraId="622EB503" w14:textId="77777777" w:rsidTr="00843F17">
        <w:trPr>
          <w:trHeight w:val="290"/>
        </w:trPr>
        <w:tc>
          <w:tcPr>
            <w:tcW w:w="10763" w:type="dxa"/>
            <w:tcBorders>
              <w:top w:val="nil"/>
              <w:left w:val="nil"/>
              <w:bottom w:val="nil"/>
              <w:right w:val="nil"/>
            </w:tcBorders>
            <w:shd w:val="clear" w:color="auto" w:fill="auto"/>
            <w:noWrap/>
            <w:vAlign w:val="bottom"/>
            <w:hideMark/>
          </w:tcPr>
          <w:p w14:paraId="63ADB90B" w14:textId="77777777" w:rsidR="00353775" w:rsidRDefault="008F55D0" w:rsidP="00353775">
            <w:pPr>
              <w:spacing w:after="0" w:line="240" w:lineRule="auto"/>
              <w:rPr>
                <w:rFonts w:ascii="Calibri" w:eastAsia="Times New Roman" w:hAnsi="Calibri" w:cs="Calibri"/>
                <w:b/>
                <w:bCs/>
                <w:color w:val="000000"/>
                <w:sz w:val="28"/>
                <w:szCs w:val="28"/>
                <w:lang w:eastAsia="da-DK"/>
              </w:rPr>
            </w:pPr>
            <w:r w:rsidRPr="00B063FA">
              <w:rPr>
                <w:rFonts w:ascii="Calibri" w:eastAsia="Times New Roman" w:hAnsi="Calibri" w:cs="Calibri"/>
                <w:b/>
                <w:bCs/>
                <w:color w:val="000000"/>
                <w:sz w:val="28"/>
                <w:szCs w:val="28"/>
                <w:lang w:eastAsia="da-DK"/>
              </w:rPr>
              <w:lastRenderedPageBreak/>
              <w:t xml:space="preserve">Bilag 2 </w:t>
            </w:r>
            <w:r w:rsidR="009C69E2" w:rsidRPr="00B063FA">
              <w:rPr>
                <w:rFonts w:ascii="Calibri" w:eastAsia="Times New Roman" w:hAnsi="Calibri" w:cs="Calibri"/>
                <w:b/>
                <w:bCs/>
                <w:color w:val="000000"/>
                <w:sz w:val="28"/>
                <w:szCs w:val="28"/>
                <w:lang w:eastAsia="da-DK"/>
              </w:rPr>
              <w:t xml:space="preserve">Udvalgte </w:t>
            </w:r>
            <w:r w:rsidR="00353775">
              <w:rPr>
                <w:rFonts w:ascii="Calibri" w:eastAsia="Times New Roman" w:hAnsi="Calibri" w:cs="Calibri"/>
                <w:b/>
                <w:bCs/>
                <w:color w:val="000000"/>
                <w:sz w:val="28"/>
                <w:szCs w:val="28"/>
                <w:lang w:eastAsia="da-DK"/>
              </w:rPr>
              <w:t>n</w:t>
            </w:r>
            <w:r w:rsidR="009C69E2" w:rsidRPr="00B063FA">
              <w:rPr>
                <w:rFonts w:ascii="Calibri" w:eastAsia="Times New Roman" w:hAnsi="Calibri" w:cs="Calibri"/>
                <w:b/>
                <w:bCs/>
                <w:color w:val="000000"/>
                <w:sz w:val="28"/>
                <w:szCs w:val="28"/>
                <w:lang w:eastAsia="da-DK"/>
              </w:rPr>
              <w:t xml:space="preserve">øgletal </w:t>
            </w:r>
            <w:r w:rsidR="00EF6602">
              <w:rPr>
                <w:rFonts w:ascii="Calibri" w:eastAsia="Times New Roman" w:hAnsi="Calibri" w:cs="Calibri"/>
                <w:b/>
                <w:bCs/>
                <w:color w:val="000000"/>
                <w:sz w:val="28"/>
                <w:szCs w:val="28"/>
                <w:lang w:eastAsia="da-DK"/>
              </w:rPr>
              <w:t xml:space="preserve">samt indekstal </w:t>
            </w:r>
            <w:r w:rsidR="00246073">
              <w:rPr>
                <w:rFonts w:ascii="Calibri" w:eastAsia="Times New Roman" w:hAnsi="Calibri" w:cs="Calibri"/>
                <w:b/>
                <w:bCs/>
                <w:color w:val="000000"/>
                <w:sz w:val="28"/>
                <w:szCs w:val="28"/>
                <w:lang w:eastAsia="da-DK"/>
              </w:rPr>
              <w:t>for</w:t>
            </w:r>
            <w:r w:rsidR="00353775">
              <w:rPr>
                <w:rFonts w:ascii="Calibri" w:eastAsia="Times New Roman" w:hAnsi="Calibri" w:cs="Calibri"/>
                <w:b/>
                <w:bCs/>
                <w:color w:val="000000"/>
                <w:sz w:val="28"/>
                <w:szCs w:val="28"/>
                <w:lang w:eastAsia="da-DK"/>
              </w:rPr>
              <w:t xml:space="preserve"> </w:t>
            </w:r>
            <w:r w:rsidR="000B4E7B">
              <w:rPr>
                <w:rFonts w:ascii="Calibri" w:eastAsia="Times New Roman" w:hAnsi="Calibri" w:cs="Calibri"/>
                <w:b/>
                <w:bCs/>
                <w:color w:val="000000"/>
                <w:sz w:val="28"/>
                <w:szCs w:val="28"/>
                <w:lang w:eastAsia="da-DK"/>
              </w:rPr>
              <w:t xml:space="preserve">Elgiganten </w:t>
            </w:r>
            <w:r w:rsidR="009C69E2" w:rsidRPr="00B063FA">
              <w:rPr>
                <w:rFonts w:ascii="Calibri" w:eastAsia="Times New Roman" w:hAnsi="Calibri" w:cs="Calibri"/>
                <w:b/>
                <w:bCs/>
                <w:color w:val="000000"/>
                <w:sz w:val="28"/>
                <w:szCs w:val="28"/>
                <w:lang w:eastAsia="da-DK"/>
              </w:rPr>
              <w:t>A/S for</w:t>
            </w:r>
            <w:r w:rsidR="00246073">
              <w:rPr>
                <w:rFonts w:ascii="Calibri" w:eastAsia="Times New Roman" w:hAnsi="Calibri" w:cs="Calibri"/>
                <w:b/>
                <w:bCs/>
                <w:color w:val="000000"/>
                <w:sz w:val="28"/>
                <w:szCs w:val="28"/>
                <w:lang w:eastAsia="da-DK"/>
              </w:rPr>
              <w:t xml:space="preserve"> </w:t>
            </w:r>
            <w:r w:rsidR="009C69E2" w:rsidRPr="00B063FA">
              <w:rPr>
                <w:rFonts w:ascii="Calibri" w:eastAsia="Times New Roman" w:hAnsi="Calibri" w:cs="Calibri"/>
                <w:b/>
                <w:bCs/>
                <w:color w:val="000000"/>
                <w:sz w:val="28"/>
                <w:szCs w:val="28"/>
                <w:lang w:eastAsia="da-DK"/>
              </w:rPr>
              <w:t xml:space="preserve">perioden </w:t>
            </w:r>
          </w:p>
          <w:p w14:paraId="43D1C992" w14:textId="452974CE" w:rsidR="009C69E2" w:rsidRPr="00B063FA" w:rsidRDefault="009C69E2" w:rsidP="00353775">
            <w:pPr>
              <w:spacing w:after="0" w:line="240" w:lineRule="auto"/>
              <w:rPr>
                <w:rFonts w:ascii="Calibri" w:eastAsia="Times New Roman" w:hAnsi="Calibri" w:cs="Calibri"/>
                <w:b/>
                <w:bCs/>
                <w:color w:val="000000"/>
                <w:sz w:val="28"/>
                <w:szCs w:val="28"/>
                <w:lang w:eastAsia="da-DK"/>
              </w:rPr>
            </w:pPr>
            <w:r w:rsidRPr="00B063FA">
              <w:rPr>
                <w:rFonts w:ascii="Calibri" w:eastAsia="Times New Roman" w:hAnsi="Calibri" w:cs="Calibri"/>
                <w:b/>
                <w:bCs/>
                <w:color w:val="000000"/>
                <w:sz w:val="28"/>
                <w:szCs w:val="28"/>
                <w:lang w:eastAsia="da-DK"/>
              </w:rPr>
              <w:t>20</w:t>
            </w:r>
            <w:r w:rsidR="00501C98">
              <w:rPr>
                <w:rFonts w:ascii="Calibri" w:eastAsia="Times New Roman" w:hAnsi="Calibri" w:cs="Calibri"/>
                <w:b/>
                <w:bCs/>
                <w:color w:val="000000"/>
                <w:sz w:val="28"/>
                <w:szCs w:val="28"/>
                <w:lang w:eastAsia="da-DK"/>
              </w:rPr>
              <w:t>19</w:t>
            </w:r>
            <w:r w:rsidR="000B4E7B">
              <w:rPr>
                <w:rFonts w:ascii="Calibri" w:eastAsia="Times New Roman" w:hAnsi="Calibri" w:cs="Calibri"/>
                <w:b/>
                <w:bCs/>
                <w:color w:val="000000"/>
                <w:sz w:val="28"/>
                <w:szCs w:val="28"/>
                <w:lang w:eastAsia="da-DK"/>
              </w:rPr>
              <w:t>/2</w:t>
            </w:r>
            <w:r w:rsidR="00501C98">
              <w:rPr>
                <w:rFonts w:ascii="Calibri" w:eastAsia="Times New Roman" w:hAnsi="Calibri" w:cs="Calibri"/>
                <w:b/>
                <w:bCs/>
                <w:color w:val="000000"/>
                <w:sz w:val="28"/>
                <w:szCs w:val="28"/>
                <w:lang w:eastAsia="da-DK"/>
              </w:rPr>
              <w:t>0</w:t>
            </w:r>
            <w:r w:rsidRPr="00B063FA">
              <w:rPr>
                <w:rFonts w:ascii="Calibri" w:eastAsia="Times New Roman" w:hAnsi="Calibri" w:cs="Calibri"/>
                <w:b/>
                <w:bCs/>
                <w:color w:val="000000"/>
                <w:sz w:val="28"/>
                <w:szCs w:val="28"/>
                <w:lang w:eastAsia="da-DK"/>
              </w:rPr>
              <w:t>-202</w:t>
            </w:r>
            <w:r w:rsidR="000B4E7B">
              <w:rPr>
                <w:rFonts w:ascii="Calibri" w:eastAsia="Times New Roman" w:hAnsi="Calibri" w:cs="Calibri"/>
                <w:b/>
                <w:bCs/>
                <w:color w:val="000000"/>
                <w:sz w:val="28"/>
                <w:szCs w:val="28"/>
                <w:lang w:eastAsia="da-DK"/>
              </w:rPr>
              <w:t>2/23</w:t>
            </w:r>
          </w:p>
        </w:tc>
      </w:tr>
    </w:tbl>
    <w:p w14:paraId="4D18F3CC" w14:textId="7715F695" w:rsidR="0066660E" w:rsidRDefault="0066660E" w:rsidP="0066660E"/>
    <w:tbl>
      <w:tblPr>
        <w:tblW w:w="9253" w:type="dxa"/>
        <w:tblCellMar>
          <w:left w:w="70" w:type="dxa"/>
          <w:right w:w="70" w:type="dxa"/>
        </w:tblCellMar>
        <w:tblLook w:val="04A0" w:firstRow="1" w:lastRow="0" w:firstColumn="1" w:lastColumn="0" w:noHBand="0" w:noVBand="1"/>
      </w:tblPr>
      <w:tblGrid>
        <w:gridCol w:w="4327"/>
        <w:gridCol w:w="146"/>
        <w:gridCol w:w="1330"/>
        <w:gridCol w:w="1330"/>
        <w:gridCol w:w="1060"/>
        <w:gridCol w:w="1060"/>
      </w:tblGrid>
      <w:tr w:rsidR="006325BA" w:rsidRPr="006325BA" w14:paraId="33741507" w14:textId="77777777" w:rsidTr="00750929">
        <w:trPr>
          <w:trHeight w:val="290"/>
        </w:trPr>
        <w:tc>
          <w:tcPr>
            <w:tcW w:w="7133" w:type="dxa"/>
            <w:gridSpan w:val="4"/>
            <w:tcBorders>
              <w:top w:val="nil"/>
              <w:left w:val="nil"/>
              <w:bottom w:val="nil"/>
              <w:right w:val="nil"/>
            </w:tcBorders>
            <w:shd w:val="clear" w:color="auto" w:fill="auto"/>
            <w:noWrap/>
            <w:vAlign w:val="bottom"/>
            <w:hideMark/>
          </w:tcPr>
          <w:p w14:paraId="53302CEA" w14:textId="77777777" w:rsidR="006325BA" w:rsidRPr="006325BA" w:rsidRDefault="006325BA" w:rsidP="006325BA">
            <w:pPr>
              <w:spacing w:after="0" w:line="240" w:lineRule="auto"/>
              <w:rPr>
                <w:rFonts w:ascii="Calibri" w:eastAsia="Times New Roman" w:hAnsi="Calibri" w:cs="Calibri"/>
                <w:b/>
                <w:bCs/>
                <w:color w:val="000000"/>
                <w:lang w:eastAsia="da-DK"/>
              </w:rPr>
            </w:pPr>
            <w:r w:rsidRPr="006325BA">
              <w:rPr>
                <w:rFonts w:ascii="Calibri" w:eastAsia="Times New Roman" w:hAnsi="Calibri" w:cs="Calibri"/>
                <w:b/>
                <w:bCs/>
                <w:color w:val="000000"/>
                <w:lang w:eastAsia="da-DK"/>
              </w:rPr>
              <w:t xml:space="preserve">Hovedtal for Elgiganten A/S for 2019/20-2022/23 opgjort i </w:t>
            </w:r>
            <w:proofErr w:type="spellStart"/>
            <w:r w:rsidRPr="006325BA">
              <w:rPr>
                <w:rFonts w:ascii="Calibri" w:eastAsia="Times New Roman" w:hAnsi="Calibri" w:cs="Calibri"/>
                <w:b/>
                <w:bCs/>
                <w:color w:val="000000"/>
                <w:lang w:eastAsia="da-DK"/>
              </w:rPr>
              <w:t>kr</w:t>
            </w:r>
            <w:proofErr w:type="spellEnd"/>
            <w:r w:rsidRPr="006325BA">
              <w:rPr>
                <w:rFonts w:ascii="Calibri" w:eastAsia="Times New Roman" w:hAnsi="Calibri" w:cs="Calibri"/>
                <w:b/>
                <w:bCs/>
                <w:color w:val="000000"/>
                <w:lang w:eastAsia="da-DK"/>
              </w:rPr>
              <w:t xml:space="preserve"> 1000</w:t>
            </w:r>
          </w:p>
        </w:tc>
        <w:tc>
          <w:tcPr>
            <w:tcW w:w="1060" w:type="dxa"/>
            <w:tcBorders>
              <w:top w:val="nil"/>
              <w:left w:val="nil"/>
              <w:bottom w:val="nil"/>
              <w:right w:val="nil"/>
            </w:tcBorders>
            <w:shd w:val="clear" w:color="auto" w:fill="auto"/>
            <w:noWrap/>
            <w:vAlign w:val="bottom"/>
            <w:hideMark/>
          </w:tcPr>
          <w:p w14:paraId="7A37E50C" w14:textId="77777777" w:rsidR="006325BA" w:rsidRPr="006325BA" w:rsidRDefault="006325BA" w:rsidP="006325BA">
            <w:pPr>
              <w:spacing w:after="0" w:line="240" w:lineRule="auto"/>
              <w:rPr>
                <w:rFonts w:ascii="Calibri" w:eastAsia="Times New Roman" w:hAnsi="Calibri" w:cs="Calibri"/>
                <w:b/>
                <w:bCs/>
                <w:color w:val="000000"/>
                <w:lang w:eastAsia="da-DK"/>
              </w:rPr>
            </w:pPr>
          </w:p>
        </w:tc>
        <w:tc>
          <w:tcPr>
            <w:tcW w:w="1060" w:type="dxa"/>
            <w:tcBorders>
              <w:top w:val="nil"/>
              <w:left w:val="nil"/>
              <w:bottom w:val="nil"/>
              <w:right w:val="nil"/>
            </w:tcBorders>
            <w:shd w:val="clear" w:color="auto" w:fill="auto"/>
            <w:noWrap/>
            <w:vAlign w:val="bottom"/>
            <w:hideMark/>
          </w:tcPr>
          <w:p w14:paraId="4D5AE79B" w14:textId="77777777" w:rsidR="006325BA" w:rsidRPr="006325BA" w:rsidRDefault="006325BA" w:rsidP="006325BA">
            <w:pPr>
              <w:spacing w:after="0" w:line="240" w:lineRule="auto"/>
              <w:rPr>
                <w:rFonts w:ascii="Times New Roman" w:eastAsia="Times New Roman" w:hAnsi="Times New Roman" w:cs="Times New Roman"/>
                <w:sz w:val="20"/>
                <w:szCs w:val="20"/>
                <w:lang w:eastAsia="da-DK"/>
              </w:rPr>
            </w:pPr>
          </w:p>
        </w:tc>
      </w:tr>
      <w:tr w:rsidR="006325BA" w:rsidRPr="006325BA" w14:paraId="25121312" w14:textId="77777777" w:rsidTr="00750929">
        <w:trPr>
          <w:trHeight w:val="290"/>
        </w:trPr>
        <w:tc>
          <w:tcPr>
            <w:tcW w:w="4327" w:type="dxa"/>
            <w:tcBorders>
              <w:top w:val="nil"/>
              <w:left w:val="nil"/>
              <w:bottom w:val="nil"/>
              <w:right w:val="nil"/>
            </w:tcBorders>
            <w:shd w:val="clear" w:color="auto" w:fill="auto"/>
            <w:noWrap/>
            <w:vAlign w:val="bottom"/>
            <w:hideMark/>
          </w:tcPr>
          <w:p w14:paraId="075780B8" w14:textId="77777777" w:rsidR="006325BA" w:rsidRPr="006325BA" w:rsidRDefault="006325BA" w:rsidP="006325BA">
            <w:pPr>
              <w:spacing w:after="0" w:line="240" w:lineRule="auto"/>
              <w:rPr>
                <w:rFonts w:ascii="Times New Roman" w:eastAsia="Times New Roman" w:hAnsi="Times New Roman" w:cs="Times New Roman"/>
                <w:sz w:val="20"/>
                <w:szCs w:val="20"/>
                <w:lang w:eastAsia="da-DK"/>
              </w:rPr>
            </w:pPr>
          </w:p>
        </w:tc>
        <w:tc>
          <w:tcPr>
            <w:tcW w:w="146" w:type="dxa"/>
            <w:tcBorders>
              <w:top w:val="nil"/>
              <w:left w:val="nil"/>
              <w:bottom w:val="nil"/>
              <w:right w:val="nil"/>
            </w:tcBorders>
            <w:shd w:val="clear" w:color="auto" w:fill="auto"/>
            <w:noWrap/>
            <w:vAlign w:val="bottom"/>
            <w:hideMark/>
          </w:tcPr>
          <w:p w14:paraId="42F1B7C9" w14:textId="77777777" w:rsidR="006325BA" w:rsidRPr="006325BA" w:rsidRDefault="006325BA" w:rsidP="006325BA">
            <w:pPr>
              <w:spacing w:after="0" w:line="240" w:lineRule="auto"/>
              <w:rPr>
                <w:rFonts w:ascii="Times New Roman" w:eastAsia="Times New Roman" w:hAnsi="Times New Roman" w:cs="Times New Roman"/>
                <w:sz w:val="20"/>
                <w:szCs w:val="20"/>
                <w:lang w:eastAsia="da-DK"/>
              </w:rPr>
            </w:pPr>
          </w:p>
        </w:tc>
        <w:tc>
          <w:tcPr>
            <w:tcW w:w="1330" w:type="dxa"/>
            <w:tcBorders>
              <w:top w:val="nil"/>
              <w:left w:val="nil"/>
              <w:bottom w:val="nil"/>
              <w:right w:val="nil"/>
            </w:tcBorders>
            <w:shd w:val="clear" w:color="auto" w:fill="auto"/>
            <w:noWrap/>
            <w:vAlign w:val="bottom"/>
            <w:hideMark/>
          </w:tcPr>
          <w:p w14:paraId="4E24628D" w14:textId="77777777" w:rsidR="006325BA" w:rsidRPr="006325BA" w:rsidRDefault="006325BA" w:rsidP="006325BA">
            <w:pPr>
              <w:spacing w:after="0" w:line="240" w:lineRule="auto"/>
              <w:rPr>
                <w:rFonts w:ascii="Times New Roman" w:eastAsia="Times New Roman" w:hAnsi="Times New Roman" w:cs="Times New Roman"/>
                <w:sz w:val="20"/>
                <w:szCs w:val="20"/>
                <w:lang w:eastAsia="da-DK"/>
              </w:rPr>
            </w:pPr>
          </w:p>
        </w:tc>
        <w:tc>
          <w:tcPr>
            <w:tcW w:w="1330" w:type="dxa"/>
            <w:tcBorders>
              <w:top w:val="nil"/>
              <w:left w:val="nil"/>
              <w:bottom w:val="nil"/>
              <w:right w:val="nil"/>
            </w:tcBorders>
            <w:shd w:val="clear" w:color="auto" w:fill="auto"/>
            <w:noWrap/>
            <w:vAlign w:val="bottom"/>
            <w:hideMark/>
          </w:tcPr>
          <w:p w14:paraId="64E58E77" w14:textId="77777777" w:rsidR="006325BA" w:rsidRPr="006325BA" w:rsidRDefault="006325BA" w:rsidP="006325BA">
            <w:pPr>
              <w:spacing w:after="0" w:line="240" w:lineRule="auto"/>
              <w:rPr>
                <w:rFonts w:ascii="Times New Roman" w:eastAsia="Times New Roman" w:hAnsi="Times New Roman" w:cs="Times New Roman"/>
                <w:sz w:val="20"/>
                <w:szCs w:val="20"/>
                <w:lang w:eastAsia="da-DK"/>
              </w:rPr>
            </w:pPr>
          </w:p>
        </w:tc>
        <w:tc>
          <w:tcPr>
            <w:tcW w:w="1060" w:type="dxa"/>
            <w:tcBorders>
              <w:top w:val="nil"/>
              <w:left w:val="nil"/>
              <w:bottom w:val="nil"/>
              <w:right w:val="nil"/>
            </w:tcBorders>
            <w:shd w:val="clear" w:color="auto" w:fill="auto"/>
            <w:noWrap/>
            <w:vAlign w:val="bottom"/>
            <w:hideMark/>
          </w:tcPr>
          <w:p w14:paraId="559763DD" w14:textId="77777777" w:rsidR="006325BA" w:rsidRPr="006325BA" w:rsidRDefault="006325BA" w:rsidP="006325BA">
            <w:pPr>
              <w:spacing w:after="0" w:line="240" w:lineRule="auto"/>
              <w:rPr>
                <w:rFonts w:ascii="Times New Roman" w:eastAsia="Times New Roman" w:hAnsi="Times New Roman" w:cs="Times New Roman"/>
                <w:sz w:val="20"/>
                <w:szCs w:val="20"/>
                <w:lang w:eastAsia="da-DK"/>
              </w:rPr>
            </w:pPr>
          </w:p>
        </w:tc>
        <w:tc>
          <w:tcPr>
            <w:tcW w:w="1060" w:type="dxa"/>
            <w:tcBorders>
              <w:top w:val="nil"/>
              <w:left w:val="nil"/>
              <w:bottom w:val="nil"/>
              <w:right w:val="nil"/>
            </w:tcBorders>
            <w:shd w:val="clear" w:color="auto" w:fill="auto"/>
            <w:noWrap/>
            <w:vAlign w:val="bottom"/>
            <w:hideMark/>
          </w:tcPr>
          <w:p w14:paraId="2BDF000F" w14:textId="77777777" w:rsidR="006325BA" w:rsidRPr="006325BA" w:rsidRDefault="006325BA" w:rsidP="006325BA">
            <w:pPr>
              <w:spacing w:after="0" w:line="240" w:lineRule="auto"/>
              <w:rPr>
                <w:rFonts w:ascii="Times New Roman" w:eastAsia="Times New Roman" w:hAnsi="Times New Roman" w:cs="Times New Roman"/>
                <w:sz w:val="20"/>
                <w:szCs w:val="20"/>
                <w:lang w:eastAsia="da-DK"/>
              </w:rPr>
            </w:pPr>
          </w:p>
        </w:tc>
      </w:tr>
      <w:tr w:rsidR="006325BA" w:rsidRPr="006325BA" w14:paraId="23250603" w14:textId="77777777" w:rsidTr="00750929">
        <w:trPr>
          <w:trHeight w:val="290"/>
        </w:trPr>
        <w:tc>
          <w:tcPr>
            <w:tcW w:w="4327" w:type="dxa"/>
            <w:tcBorders>
              <w:top w:val="nil"/>
              <w:left w:val="nil"/>
              <w:bottom w:val="nil"/>
              <w:right w:val="nil"/>
            </w:tcBorders>
            <w:shd w:val="clear" w:color="auto" w:fill="auto"/>
            <w:noWrap/>
            <w:vAlign w:val="bottom"/>
            <w:hideMark/>
          </w:tcPr>
          <w:p w14:paraId="4172684A" w14:textId="77777777" w:rsidR="006325BA" w:rsidRPr="006325BA" w:rsidRDefault="006325BA" w:rsidP="006325BA">
            <w:pPr>
              <w:spacing w:after="0" w:line="240" w:lineRule="auto"/>
              <w:rPr>
                <w:rFonts w:ascii="Times New Roman" w:eastAsia="Times New Roman" w:hAnsi="Times New Roman" w:cs="Times New Roman"/>
                <w:sz w:val="20"/>
                <w:szCs w:val="20"/>
                <w:lang w:eastAsia="da-DK"/>
              </w:rPr>
            </w:pPr>
          </w:p>
        </w:tc>
        <w:tc>
          <w:tcPr>
            <w:tcW w:w="146" w:type="dxa"/>
            <w:tcBorders>
              <w:top w:val="nil"/>
              <w:left w:val="nil"/>
              <w:bottom w:val="nil"/>
              <w:right w:val="nil"/>
            </w:tcBorders>
            <w:shd w:val="clear" w:color="auto" w:fill="auto"/>
            <w:noWrap/>
            <w:vAlign w:val="bottom"/>
            <w:hideMark/>
          </w:tcPr>
          <w:p w14:paraId="5D17B50D" w14:textId="77777777" w:rsidR="006325BA" w:rsidRPr="006325BA" w:rsidRDefault="006325BA" w:rsidP="006325BA">
            <w:pPr>
              <w:spacing w:after="0" w:line="240" w:lineRule="auto"/>
              <w:rPr>
                <w:rFonts w:ascii="Times New Roman" w:eastAsia="Times New Roman" w:hAnsi="Times New Roman" w:cs="Times New Roman"/>
                <w:sz w:val="20"/>
                <w:szCs w:val="20"/>
                <w:lang w:eastAsia="da-DK"/>
              </w:rPr>
            </w:pPr>
          </w:p>
        </w:tc>
        <w:tc>
          <w:tcPr>
            <w:tcW w:w="1330" w:type="dxa"/>
            <w:tcBorders>
              <w:top w:val="nil"/>
              <w:left w:val="nil"/>
              <w:bottom w:val="nil"/>
              <w:right w:val="nil"/>
            </w:tcBorders>
            <w:shd w:val="clear" w:color="auto" w:fill="auto"/>
            <w:noWrap/>
            <w:vAlign w:val="bottom"/>
            <w:hideMark/>
          </w:tcPr>
          <w:p w14:paraId="71898937" w14:textId="77777777" w:rsidR="006325BA" w:rsidRPr="006325BA" w:rsidRDefault="006325BA" w:rsidP="006325BA">
            <w:pPr>
              <w:spacing w:after="0" w:line="240" w:lineRule="auto"/>
              <w:jc w:val="right"/>
              <w:rPr>
                <w:rFonts w:ascii="Calibri" w:eastAsia="Times New Roman" w:hAnsi="Calibri" w:cs="Calibri"/>
                <w:b/>
                <w:bCs/>
                <w:color w:val="000000"/>
                <w:lang w:eastAsia="da-DK"/>
              </w:rPr>
            </w:pPr>
            <w:r w:rsidRPr="006325BA">
              <w:rPr>
                <w:rFonts w:ascii="Calibri" w:eastAsia="Times New Roman" w:hAnsi="Calibri" w:cs="Calibri"/>
                <w:b/>
                <w:bCs/>
                <w:color w:val="000000"/>
                <w:lang w:eastAsia="da-DK"/>
              </w:rPr>
              <w:t>2022/23</w:t>
            </w:r>
          </w:p>
        </w:tc>
        <w:tc>
          <w:tcPr>
            <w:tcW w:w="1330" w:type="dxa"/>
            <w:tcBorders>
              <w:top w:val="nil"/>
              <w:left w:val="nil"/>
              <w:bottom w:val="nil"/>
              <w:right w:val="nil"/>
            </w:tcBorders>
            <w:shd w:val="clear" w:color="auto" w:fill="auto"/>
            <w:noWrap/>
            <w:vAlign w:val="bottom"/>
            <w:hideMark/>
          </w:tcPr>
          <w:p w14:paraId="4461E67C" w14:textId="77777777" w:rsidR="006325BA" w:rsidRPr="006325BA" w:rsidRDefault="006325BA" w:rsidP="006325BA">
            <w:pPr>
              <w:spacing w:after="0" w:line="240" w:lineRule="auto"/>
              <w:jc w:val="right"/>
              <w:rPr>
                <w:rFonts w:ascii="Calibri" w:eastAsia="Times New Roman" w:hAnsi="Calibri" w:cs="Calibri"/>
                <w:b/>
                <w:bCs/>
                <w:color w:val="000000"/>
                <w:lang w:eastAsia="da-DK"/>
              </w:rPr>
            </w:pPr>
            <w:r w:rsidRPr="006325BA">
              <w:rPr>
                <w:rFonts w:ascii="Calibri" w:eastAsia="Times New Roman" w:hAnsi="Calibri" w:cs="Calibri"/>
                <w:b/>
                <w:bCs/>
                <w:color w:val="000000"/>
                <w:lang w:eastAsia="da-DK"/>
              </w:rPr>
              <w:t>2021/22</w:t>
            </w:r>
          </w:p>
        </w:tc>
        <w:tc>
          <w:tcPr>
            <w:tcW w:w="1060" w:type="dxa"/>
            <w:tcBorders>
              <w:top w:val="nil"/>
              <w:left w:val="nil"/>
              <w:bottom w:val="nil"/>
              <w:right w:val="nil"/>
            </w:tcBorders>
            <w:shd w:val="clear" w:color="auto" w:fill="auto"/>
            <w:noWrap/>
            <w:vAlign w:val="bottom"/>
            <w:hideMark/>
          </w:tcPr>
          <w:p w14:paraId="7AD40546" w14:textId="77777777" w:rsidR="006325BA" w:rsidRPr="006325BA" w:rsidRDefault="006325BA" w:rsidP="006325BA">
            <w:pPr>
              <w:spacing w:after="0" w:line="240" w:lineRule="auto"/>
              <w:jc w:val="right"/>
              <w:rPr>
                <w:rFonts w:ascii="Calibri" w:eastAsia="Times New Roman" w:hAnsi="Calibri" w:cs="Calibri"/>
                <w:b/>
                <w:bCs/>
                <w:color w:val="000000"/>
                <w:lang w:eastAsia="da-DK"/>
              </w:rPr>
            </w:pPr>
            <w:r w:rsidRPr="006325BA">
              <w:rPr>
                <w:rFonts w:ascii="Calibri" w:eastAsia="Times New Roman" w:hAnsi="Calibri" w:cs="Calibri"/>
                <w:b/>
                <w:bCs/>
                <w:color w:val="000000"/>
                <w:lang w:eastAsia="da-DK"/>
              </w:rPr>
              <w:t>2020/21</w:t>
            </w:r>
          </w:p>
        </w:tc>
        <w:tc>
          <w:tcPr>
            <w:tcW w:w="1060" w:type="dxa"/>
            <w:tcBorders>
              <w:top w:val="nil"/>
              <w:left w:val="nil"/>
              <w:bottom w:val="nil"/>
              <w:right w:val="nil"/>
            </w:tcBorders>
            <w:shd w:val="clear" w:color="auto" w:fill="auto"/>
            <w:noWrap/>
            <w:vAlign w:val="bottom"/>
            <w:hideMark/>
          </w:tcPr>
          <w:p w14:paraId="32DB53A7" w14:textId="77777777" w:rsidR="006325BA" w:rsidRPr="006325BA" w:rsidRDefault="006325BA" w:rsidP="006325BA">
            <w:pPr>
              <w:spacing w:after="0" w:line="240" w:lineRule="auto"/>
              <w:jc w:val="right"/>
              <w:rPr>
                <w:rFonts w:ascii="Calibri" w:eastAsia="Times New Roman" w:hAnsi="Calibri" w:cs="Calibri"/>
                <w:b/>
                <w:bCs/>
                <w:color w:val="000000"/>
                <w:lang w:eastAsia="da-DK"/>
              </w:rPr>
            </w:pPr>
            <w:r w:rsidRPr="006325BA">
              <w:rPr>
                <w:rFonts w:ascii="Calibri" w:eastAsia="Times New Roman" w:hAnsi="Calibri" w:cs="Calibri"/>
                <w:b/>
                <w:bCs/>
                <w:color w:val="000000"/>
                <w:lang w:eastAsia="da-DK"/>
              </w:rPr>
              <w:t>2019/20</w:t>
            </w:r>
          </w:p>
        </w:tc>
      </w:tr>
      <w:tr w:rsidR="006325BA" w:rsidRPr="006325BA" w14:paraId="4D57D07F" w14:textId="77777777" w:rsidTr="00750929">
        <w:trPr>
          <w:trHeight w:val="290"/>
        </w:trPr>
        <w:tc>
          <w:tcPr>
            <w:tcW w:w="4327" w:type="dxa"/>
            <w:tcBorders>
              <w:top w:val="nil"/>
              <w:left w:val="nil"/>
              <w:bottom w:val="nil"/>
              <w:right w:val="nil"/>
            </w:tcBorders>
            <w:shd w:val="clear" w:color="auto" w:fill="auto"/>
            <w:noWrap/>
            <w:vAlign w:val="bottom"/>
            <w:hideMark/>
          </w:tcPr>
          <w:p w14:paraId="5E645A7C" w14:textId="77777777" w:rsidR="006325BA" w:rsidRPr="006325BA" w:rsidRDefault="006325BA" w:rsidP="006325BA">
            <w:pPr>
              <w:spacing w:after="0" w:line="240" w:lineRule="auto"/>
              <w:rPr>
                <w:rFonts w:ascii="Calibri" w:eastAsia="Times New Roman" w:hAnsi="Calibri" w:cs="Calibri"/>
                <w:color w:val="000000"/>
                <w:lang w:eastAsia="da-DK"/>
              </w:rPr>
            </w:pPr>
            <w:r w:rsidRPr="006325BA">
              <w:rPr>
                <w:rFonts w:ascii="Calibri" w:eastAsia="Times New Roman" w:hAnsi="Calibri" w:cs="Calibri"/>
                <w:color w:val="000000"/>
                <w:lang w:eastAsia="da-DK"/>
              </w:rPr>
              <w:t>Omsætning</w:t>
            </w:r>
          </w:p>
        </w:tc>
        <w:tc>
          <w:tcPr>
            <w:tcW w:w="146" w:type="dxa"/>
            <w:tcBorders>
              <w:top w:val="nil"/>
              <w:left w:val="nil"/>
              <w:bottom w:val="nil"/>
              <w:right w:val="nil"/>
            </w:tcBorders>
            <w:shd w:val="clear" w:color="auto" w:fill="auto"/>
            <w:noWrap/>
            <w:vAlign w:val="bottom"/>
            <w:hideMark/>
          </w:tcPr>
          <w:p w14:paraId="4AF02621" w14:textId="77777777" w:rsidR="006325BA" w:rsidRPr="006325BA" w:rsidRDefault="006325BA" w:rsidP="006325BA">
            <w:pPr>
              <w:spacing w:after="0" w:line="240" w:lineRule="auto"/>
              <w:rPr>
                <w:rFonts w:ascii="Calibri" w:eastAsia="Times New Roman" w:hAnsi="Calibri" w:cs="Calibri"/>
                <w:color w:val="000000"/>
                <w:lang w:eastAsia="da-DK"/>
              </w:rPr>
            </w:pPr>
          </w:p>
        </w:tc>
        <w:tc>
          <w:tcPr>
            <w:tcW w:w="1330" w:type="dxa"/>
            <w:tcBorders>
              <w:top w:val="nil"/>
              <w:left w:val="nil"/>
              <w:bottom w:val="nil"/>
              <w:right w:val="nil"/>
            </w:tcBorders>
            <w:shd w:val="clear" w:color="auto" w:fill="auto"/>
            <w:noWrap/>
            <w:vAlign w:val="bottom"/>
            <w:hideMark/>
          </w:tcPr>
          <w:p w14:paraId="79F3AD15"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6.368.509</w:t>
            </w:r>
          </w:p>
        </w:tc>
        <w:tc>
          <w:tcPr>
            <w:tcW w:w="1330" w:type="dxa"/>
            <w:tcBorders>
              <w:top w:val="nil"/>
              <w:left w:val="nil"/>
              <w:bottom w:val="nil"/>
              <w:right w:val="nil"/>
            </w:tcBorders>
            <w:shd w:val="clear" w:color="auto" w:fill="auto"/>
            <w:noWrap/>
            <w:vAlign w:val="bottom"/>
            <w:hideMark/>
          </w:tcPr>
          <w:p w14:paraId="1443EA74"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7.077.254</w:t>
            </w:r>
          </w:p>
        </w:tc>
        <w:tc>
          <w:tcPr>
            <w:tcW w:w="1060" w:type="dxa"/>
            <w:tcBorders>
              <w:top w:val="nil"/>
              <w:left w:val="nil"/>
              <w:bottom w:val="nil"/>
              <w:right w:val="nil"/>
            </w:tcBorders>
            <w:shd w:val="clear" w:color="auto" w:fill="auto"/>
            <w:noWrap/>
            <w:vAlign w:val="bottom"/>
            <w:hideMark/>
          </w:tcPr>
          <w:p w14:paraId="0C86264E"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7.128.470</w:t>
            </w:r>
          </w:p>
        </w:tc>
        <w:tc>
          <w:tcPr>
            <w:tcW w:w="1060" w:type="dxa"/>
            <w:tcBorders>
              <w:top w:val="nil"/>
              <w:left w:val="nil"/>
              <w:bottom w:val="nil"/>
              <w:right w:val="nil"/>
            </w:tcBorders>
            <w:shd w:val="clear" w:color="auto" w:fill="auto"/>
            <w:noWrap/>
            <w:vAlign w:val="bottom"/>
            <w:hideMark/>
          </w:tcPr>
          <w:p w14:paraId="117840BA"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6.353.674</w:t>
            </w:r>
          </w:p>
        </w:tc>
      </w:tr>
      <w:tr w:rsidR="006325BA" w:rsidRPr="006325BA" w14:paraId="4CC8DA69" w14:textId="77777777" w:rsidTr="00750929">
        <w:trPr>
          <w:trHeight w:val="290"/>
        </w:trPr>
        <w:tc>
          <w:tcPr>
            <w:tcW w:w="4327" w:type="dxa"/>
            <w:tcBorders>
              <w:top w:val="nil"/>
              <w:left w:val="nil"/>
              <w:bottom w:val="nil"/>
              <w:right w:val="nil"/>
            </w:tcBorders>
            <w:shd w:val="clear" w:color="auto" w:fill="auto"/>
            <w:noWrap/>
            <w:vAlign w:val="bottom"/>
            <w:hideMark/>
          </w:tcPr>
          <w:p w14:paraId="3CE6896E" w14:textId="77777777" w:rsidR="006325BA" w:rsidRPr="006325BA" w:rsidRDefault="006325BA" w:rsidP="006325BA">
            <w:pPr>
              <w:spacing w:after="0" w:line="240" w:lineRule="auto"/>
              <w:rPr>
                <w:rFonts w:ascii="Calibri" w:eastAsia="Times New Roman" w:hAnsi="Calibri" w:cs="Calibri"/>
                <w:color w:val="000000"/>
                <w:lang w:eastAsia="da-DK"/>
              </w:rPr>
            </w:pPr>
            <w:proofErr w:type="spellStart"/>
            <w:r w:rsidRPr="006325BA">
              <w:rPr>
                <w:rFonts w:ascii="Calibri" w:eastAsia="Times New Roman" w:hAnsi="Calibri" w:cs="Calibri"/>
                <w:color w:val="000000"/>
                <w:lang w:eastAsia="da-DK"/>
              </w:rPr>
              <w:t>Vareforbrug</w:t>
            </w:r>
            <w:proofErr w:type="spellEnd"/>
          </w:p>
        </w:tc>
        <w:tc>
          <w:tcPr>
            <w:tcW w:w="146" w:type="dxa"/>
            <w:tcBorders>
              <w:top w:val="nil"/>
              <w:left w:val="nil"/>
              <w:bottom w:val="nil"/>
              <w:right w:val="nil"/>
            </w:tcBorders>
            <w:shd w:val="clear" w:color="auto" w:fill="auto"/>
            <w:noWrap/>
            <w:vAlign w:val="bottom"/>
            <w:hideMark/>
          </w:tcPr>
          <w:p w14:paraId="73330D03" w14:textId="77777777" w:rsidR="006325BA" w:rsidRPr="006325BA" w:rsidRDefault="006325BA" w:rsidP="006325BA">
            <w:pPr>
              <w:spacing w:after="0" w:line="240" w:lineRule="auto"/>
              <w:rPr>
                <w:rFonts w:ascii="Calibri" w:eastAsia="Times New Roman" w:hAnsi="Calibri" w:cs="Calibri"/>
                <w:color w:val="000000"/>
                <w:lang w:eastAsia="da-DK"/>
              </w:rPr>
            </w:pPr>
          </w:p>
        </w:tc>
        <w:tc>
          <w:tcPr>
            <w:tcW w:w="1330" w:type="dxa"/>
            <w:tcBorders>
              <w:top w:val="nil"/>
              <w:left w:val="nil"/>
              <w:bottom w:val="single" w:sz="4" w:space="0" w:color="auto"/>
              <w:right w:val="nil"/>
            </w:tcBorders>
            <w:shd w:val="clear" w:color="auto" w:fill="auto"/>
            <w:noWrap/>
            <w:vAlign w:val="bottom"/>
            <w:hideMark/>
          </w:tcPr>
          <w:p w14:paraId="088713F2"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5.219.400</w:t>
            </w:r>
          </w:p>
        </w:tc>
        <w:tc>
          <w:tcPr>
            <w:tcW w:w="1330" w:type="dxa"/>
            <w:tcBorders>
              <w:top w:val="nil"/>
              <w:left w:val="nil"/>
              <w:bottom w:val="single" w:sz="4" w:space="0" w:color="auto"/>
              <w:right w:val="nil"/>
            </w:tcBorders>
            <w:shd w:val="clear" w:color="auto" w:fill="auto"/>
            <w:noWrap/>
            <w:vAlign w:val="bottom"/>
            <w:hideMark/>
          </w:tcPr>
          <w:p w14:paraId="4114D519"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5.861.118</w:t>
            </w:r>
          </w:p>
        </w:tc>
        <w:tc>
          <w:tcPr>
            <w:tcW w:w="1060" w:type="dxa"/>
            <w:tcBorders>
              <w:top w:val="nil"/>
              <w:left w:val="nil"/>
              <w:bottom w:val="single" w:sz="4" w:space="0" w:color="auto"/>
              <w:right w:val="nil"/>
            </w:tcBorders>
            <w:shd w:val="clear" w:color="auto" w:fill="auto"/>
            <w:noWrap/>
            <w:vAlign w:val="bottom"/>
            <w:hideMark/>
          </w:tcPr>
          <w:p w14:paraId="57400409"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5.982.443</w:t>
            </w:r>
          </w:p>
        </w:tc>
        <w:tc>
          <w:tcPr>
            <w:tcW w:w="1060" w:type="dxa"/>
            <w:tcBorders>
              <w:top w:val="nil"/>
              <w:left w:val="nil"/>
              <w:bottom w:val="single" w:sz="4" w:space="0" w:color="auto"/>
              <w:right w:val="nil"/>
            </w:tcBorders>
            <w:shd w:val="clear" w:color="auto" w:fill="auto"/>
            <w:noWrap/>
            <w:vAlign w:val="bottom"/>
            <w:hideMark/>
          </w:tcPr>
          <w:p w14:paraId="4DE7B2F2"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5.238.678</w:t>
            </w:r>
          </w:p>
        </w:tc>
      </w:tr>
      <w:tr w:rsidR="006325BA" w:rsidRPr="006325BA" w14:paraId="6B18A14B" w14:textId="77777777" w:rsidTr="00750929">
        <w:trPr>
          <w:trHeight w:val="290"/>
        </w:trPr>
        <w:tc>
          <w:tcPr>
            <w:tcW w:w="4327" w:type="dxa"/>
            <w:tcBorders>
              <w:top w:val="nil"/>
              <w:left w:val="nil"/>
              <w:bottom w:val="nil"/>
              <w:right w:val="nil"/>
            </w:tcBorders>
            <w:shd w:val="clear" w:color="auto" w:fill="auto"/>
            <w:noWrap/>
            <w:vAlign w:val="bottom"/>
            <w:hideMark/>
          </w:tcPr>
          <w:p w14:paraId="506FC895" w14:textId="77777777" w:rsidR="006325BA" w:rsidRPr="006325BA" w:rsidRDefault="006325BA" w:rsidP="006325BA">
            <w:pPr>
              <w:spacing w:after="0" w:line="240" w:lineRule="auto"/>
              <w:rPr>
                <w:rFonts w:ascii="Calibri" w:eastAsia="Times New Roman" w:hAnsi="Calibri" w:cs="Calibri"/>
                <w:b/>
                <w:bCs/>
                <w:color w:val="000000"/>
                <w:lang w:eastAsia="da-DK"/>
              </w:rPr>
            </w:pPr>
            <w:r w:rsidRPr="006325BA">
              <w:rPr>
                <w:rFonts w:ascii="Calibri" w:eastAsia="Times New Roman" w:hAnsi="Calibri" w:cs="Calibri"/>
                <w:b/>
                <w:bCs/>
                <w:color w:val="000000"/>
                <w:lang w:eastAsia="da-DK"/>
              </w:rPr>
              <w:t>Bruttoresultat</w:t>
            </w:r>
          </w:p>
        </w:tc>
        <w:tc>
          <w:tcPr>
            <w:tcW w:w="146" w:type="dxa"/>
            <w:tcBorders>
              <w:top w:val="nil"/>
              <w:left w:val="nil"/>
              <w:bottom w:val="nil"/>
              <w:right w:val="nil"/>
            </w:tcBorders>
            <w:shd w:val="clear" w:color="auto" w:fill="auto"/>
            <w:noWrap/>
            <w:vAlign w:val="bottom"/>
            <w:hideMark/>
          </w:tcPr>
          <w:p w14:paraId="6B6EDF2F" w14:textId="77777777" w:rsidR="006325BA" w:rsidRPr="006325BA" w:rsidRDefault="006325BA" w:rsidP="006325BA">
            <w:pPr>
              <w:spacing w:after="0" w:line="240" w:lineRule="auto"/>
              <w:rPr>
                <w:rFonts w:ascii="Calibri" w:eastAsia="Times New Roman" w:hAnsi="Calibri" w:cs="Calibri"/>
                <w:b/>
                <w:bCs/>
                <w:color w:val="000000"/>
                <w:lang w:eastAsia="da-DK"/>
              </w:rPr>
            </w:pPr>
          </w:p>
        </w:tc>
        <w:tc>
          <w:tcPr>
            <w:tcW w:w="1330" w:type="dxa"/>
            <w:tcBorders>
              <w:top w:val="nil"/>
              <w:left w:val="nil"/>
              <w:bottom w:val="nil"/>
              <w:right w:val="nil"/>
            </w:tcBorders>
            <w:shd w:val="clear" w:color="auto" w:fill="auto"/>
            <w:noWrap/>
            <w:vAlign w:val="bottom"/>
            <w:hideMark/>
          </w:tcPr>
          <w:p w14:paraId="1774ECDC" w14:textId="77777777" w:rsidR="006325BA" w:rsidRPr="006325BA" w:rsidRDefault="006325BA" w:rsidP="006325BA">
            <w:pPr>
              <w:spacing w:after="0" w:line="240" w:lineRule="auto"/>
              <w:jc w:val="right"/>
              <w:rPr>
                <w:rFonts w:ascii="Calibri" w:eastAsia="Times New Roman" w:hAnsi="Calibri" w:cs="Calibri"/>
                <w:b/>
                <w:bCs/>
                <w:color w:val="000000"/>
                <w:lang w:eastAsia="da-DK"/>
              </w:rPr>
            </w:pPr>
            <w:r w:rsidRPr="006325BA">
              <w:rPr>
                <w:rFonts w:ascii="Calibri" w:eastAsia="Times New Roman" w:hAnsi="Calibri" w:cs="Calibri"/>
                <w:b/>
                <w:bCs/>
                <w:color w:val="000000"/>
                <w:lang w:eastAsia="da-DK"/>
              </w:rPr>
              <w:t>1.149.109</w:t>
            </w:r>
          </w:p>
        </w:tc>
        <w:tc>
          <w:tcPr>
            <w:tcW w:w="1330" w:type="dxa"/>
            <w:tcBorders>
              <w:top w:val="nil"/>
              <w:left w:val="nil"/>
              <w:bottom w:val="nil"/>
              <w:right w:val="nil"/>
            </w:tcBorders>
            <w:shd w:val="clear" w:color="auto" w:fill="auto"/>
            <w:noWrap/>
            <w:vAlign w:val="bottom"/>
            <w:hideMark/>
          </w:tcPr>
          <w:p w14:paraId="7BAF8537" w14:textId="77777777" w:rsidR="006325BA" w:rsidRPr="006325BA" w:rsidRDefault="006325BA" w:rsidP="006325BA">
            <w:pPr>
              <w:spacing w:after="0" w:line="240" w:lineRule="auto"/>
              <w:jc w:val="right"/>
              <w:rPr>
                <w:rFonts w:ascii="Calibri" w:eastAsia="Times New Roman" w:hAnsi="Calibri" w:cs="Calibri"/>
                <w:b/>
                <w:bCs/>
                <w:color w:val="000000"/>
                <w:lang w:eastAsia="da-DK"/>
              </w:rPr>
            </w:pPr>
            <w:r w:rsidRPr="006325BA">
              <w:rPr>
                <w:rFonts w:ascii="Calibri" w:eastAsia="Times New Roman" w:hAnsi="Calibri" w:cs="Calibri"/>
                <w:b/>
                <w:bCs/>
                <w:color w:val="000000"/>
                <w:lang w:eastAsia="da-DK"/>
              </w:rPr>
              <w:t>1.216.136</w:t>
            </w:r>
          </w:p>
        </w:tc>
        <w:tc>
          <w:tcPr>
            <w:tcW w:w="1060" w:type="dxa"/>
            <w:tcBorders>
              <w:top w:val="nil"/>
              <w:left w:val="nil"/>
              <w:bottom w:val="nil"/>
              <w:right w:val="nil"/>
            </w:tcBorders>
            <w:shd w:val="clear" w:color="auto" w:fill="auto"/>
            <w:noWrap/>
            <w:vAlign w:val="bottom"/>
            <w:hideMark/>
          </w:tcPr>
          <w:p w14:paraId="17969242" w14:textId="77777777" w:rsidR="006325BA" w:rsidRPr="006325BA" w:rsidRDefault="006325BA" w:rsidP="006325BA">
            <w:pPr>
              <w:spacing w:after="0" w:line="240" w:lineRule="auto"/>
              <w:jc w:val="right"/>
              <w:rPr>
                <w:rFonts w:ascii="Calibri" w:eastAsia="Times New Roman" w:hAnsi="Calibri" w:cs="Calibri"/>
                <w:b/>
                <w:bCs/>
                <w:color w:val="000000"/>
                <w:lang w:eastAsia="da-DK"/>
              </w:rPr>
            </w:pPr>
            <w:r w:rsidRPr="006325BA">
              <w:rPr>
                <w:rFonts w:ascii="Calibri" w:eastAsia="Times New Roman" w:hAnsi="Calibri" w:cs="Calibri"/>
                <w:b/>
                <w:bCs/>
                <w:color w:val="000000"/>
                <w:lang w:eastAsia="da-DK"/>
              </w:rPr>
              <w:t>1.146.027</w:t>
            </w:r>
          </w:p>
        </w:tc>
        <w:tc>
          <w:tcPr>
            <w:tcW w:w="1060" w:type="dxa"/>
            <w:tcBorders>
              <w:top w:val="nil"/>
              <w:left w:val="nil"/>
              <w:bottom w:val="nil"/>
              <w:right w:val="nil"/>
            </w:tcBorders>
            <w:shd w:val="clear" w:color="auto" w:fill="auto"/>
            <w:noWrap/>
            <w:vAlign w:val="bottom"/>
            <w:hideMark/>
          </w:tcPr>
          <w:p w14:paraId="0675AA73" w14:textId="77777777" w:rsidR="006325BA" w:rsidRPr="006325BA" w:rsidRDefault="006325BA" w:rsidP="006325BA">
            <w:pPr>
              <w:spacing w:after="0" w:line="240" w:lineRule="auto"/>
              <w:jc w:val="right"/>
              <w:rPr>
                <w:rFonts w:ascii="Calibri" w:eastAsia="Times New Roman" w:hAnsi="Calibri" w:cs="Calibri"/>
                <w:b/>
                <w:bCs/>
                <w:color w:val="000000"/>
                <w:lang w:eastAsia="da-DK"/>
              </w:rPr>
            </w:pPr>
            <w:r w:rsidRPr="006325BA">
              <w:rPr>
                <w:rFonts w:ascii="Calibri" w:eastAsia="Times New Roman" w:hAnsi="Calibri" w:cs="Calibri"/>
                <w:b/>
                <w:bCs/>
                <w:color w:val="000000"/>
                <w:lang w:eastAsia="da-DK"/>
              </w:rPr>
              <w:t>1.114.996</w:t>
            </w:r>
          </w:p>
        </w:tc>
      </w:tr>
      <w:tr w:rsidR="006325BA" w:rsidRPr="006325BA" w14:paraId="1F852907" w14:textId="77777777" w:rsidTr="00750929">
        <w:trPr>
          <w:trHeight w:val="290"/>
        </w:trPr>
        <w:tc>
          <w:tcPr>
            <w:tcW w:w="4327" w:type="dxa"/>
            <w:tcBorders>
              <w:top w:val="nil"/>
              <w:left w:val="nil"/>
              <w:bottom w:val="nil"/>
              <w:right w:val="nil"/>
            </w:tcBorders>
            <w:shd w:val="clear" w:color="auto" w:fill="auto"/>
            <w:noWrap/>
            <w:vAlign w:val="bottom"/>
            <w:hideMark/>
          </w:tcPr>
          <w:p w14:paraId="2AF097D5" w14:textId="77777777" w:rsidR="006325BA" w:rsidRPr="006325BA" w:rsidRDefault="006325BA" w:rsidP="006325BA">
            <w:pPr>
              <w:spacing w:after="0" w:line="240" w:lineRule="auto"/>
              <w:rPr>
                <w:rFonts w:ascii="Calibri" w:eastAsia="Times New Roman" w:hAnsi="Calibri" w:cs="Calibri"/>
                <w:color w:val="000000"/>
                <w:lang w:eastAsia="da-DK"/>
              </w:rPr>
            </w:pPr>
            <w:r w:rsidRPr="006325BA">
              <w:rPr>
                <w:rFonts w:ascii="Calibri" w:eastAsia="Times New Roman" w:hAnsi="Calibri" w:cs="Calibri"/>
                <w:color w:val="000000"/>
                <w:lang w:eastAsia="da-DK"/>
              </w:rPr>
              <w:t>Andre eksterne omkostninger</w:t>
            </w:r>
          </w:p>
        </w:tc>
        <w:tc>
          <w:tcPr>
            <w:tcW w:w="146" w:type="dxa"/>
            <w:tcBorders>
              <w:top w:val="nil"/>
              <w:left w:val="nil"/>
              <w:bottom w:val="nil"/>
              <w:right w:val="nil"/>
            </w:tcBorders>
            <w:shd w:val="clear" w:color="auto" w:fill="auto"/>
            <w:noWrap/>
            <w:vAlign w:val="bottom"/>
            <w:hideMark/>
          </w:tcPr>
          <w:p w14:paraId="6AFD9B45" w14:textId="77777777" w:rsidR="006325BA" w:rsidRPr="006325BA" w:rsidRDefault="006325BA" w:rsidP="006325BA">
            <w:pPr>
              <w:spacing w:after="0" w:line="240" w:lineRule="auto"/>
              <w:rPr>
                <w:rFonts w:ascii="Calibri" w:eastAsia="Times New Roman" w:hAnsi="Calibri" w:cs="Calibri"/>
                <w:color w:val="000000"/>
                <w:lang w:eastAsia="da-DK"/>
              </w:rPr>
            </w:pPr>
          </w:p>
        </w:tc>
        <w:tc>
          <w:tcPr>
            <w:tcW w:w="1330" w:type="dxa"/>
            <w:tcBorders>
              <w:top w:val="nil"/>
              <w:left w:val="nil"/>
              <w:bottom w:val="nil"/>
              <w:right w:val="nil"/>
            </w:tcBorders>
            <w:shd w:val="clear" w:color="auto" w:fill="auto"/>
            <w:noWrap/>
            <w:vAlign w:val="bottom"/>
            <w:hideMark/>
          </w:tcPr>
          <w:p w14:paraId="1E3A9E8E"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456.617</w:t>
            </w:r>
          </w:p>
        </w:tc>
        <w:tc>
          <w:tcPr>
            <w:tcW w:w="1330" w:type="dxa"/>
            <w:tcBorders>
              <w:top w:val="nil"/>
              <w:left w:val="nil"/>
              <w:bottom w:val="nil"/>
              <w:right w:val="nil"/>
            </w:tcBorders>
            <w:shd w:val="clear" w:color="auto" w:fill="auto"/>
            <w:noWrap/>
            <w:vAlign w:val="bottom"/>
            <w:hideMark/>
          </w:tcPr>
          <w:p w14:paraId="49E1640F"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442.090</w:t>
            </w:r>
          </w:p>
        </w:tc>
        <w:tc>
          <w:tcPr>
            <w:tcW w:w="1060" w:type="dxa"/>
            <w:tcBorders>
              <w:top w:val="nil"/>
              <w:left w:val="nil"/>
              <w:bottom w:val="nil"/>
              <w:right w:val="nil"/>
            </w:tcBorders>
            <w:shd w:val="clear" w:color="auto" w:fill="auto"/>
            <w:noWrap/>
            <w:vAlign w:val="bottom"/>
            <w:hideMark/>
          </w:tcPr>
          <w:p w14:paraId="66C86F4F"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397.144</w:t>
            </w:r>
          </w:p>
        </w:tc>
        <w:tc>
          <w:tcPr>
            <w:tcW w:w="1060" w:type="dxa"/>
            <w:tcBorders>
              <w:top w:val="nil"/>
              <w:left w:val="nil"/>
              <w:bottom w:val="nil"/>
              <w:right w:val="nil"/>
            </w:tcBorders>
            <w:shd w:val="clear" w:color="auto" w:fill="auto"/>
            <w:noWrap/>
            <w:vAlign w:val="bottom"/>
            <w:hideMark/>
          </w:tcPr>
          <w:p w14:paraId="32631E10"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399.188</w:t>
            </w:r>
          </w:p>
        </w:tc>
      </w:tr>
      <w:tr w:rsidR="006325BA" w:rsidRPr="006325BA" w14:paraId="4ABC32A5" w14:textId="77777777" w:rsidTr="00750929">
        <w:trPr>
          <w:trHeight w:val="290"/>
        </w:trPr>
        <w:tc>
          <w:tcPr>
            <w:tcW w:w="4327" w:type="dxa"/>
            <w:tcBorders>
              <w:top w:val="nil"/>
              <w:left w:val="nil"/>
              <w:bottom w:val="nil"/>
              <w:right w:val="nil"/>
            </w:tcBorders>
            <w:shd w:val="clear" w:color="auto" w:fill="auto"/>
            <w:noWrap/>
            <w:vAlign w:val="bottom"/>
            <w:hideMark/>
          </w:tcPr>
          <w:p w14:paraId="5283A385" w14:textId="77777777" w:rsidR="006325BA" w:rsidRPr="006325BA" w:rsidRDefault="006325BA" w:rsidP="006325BA">
            <w:pPr>
              <w:spacing w:after="0" w:line="240" w:lineRule="auto"/>
              <w:rPr>
                <w:rFonts w:ascii="Calibri" w:eastAsia="Times New Roman" w:hAnsi="Calibri" w:cs="Calibri"/>
                <w:color w:val="000000"/>
                <w:lang w:eastAsia="da-DK"/>
              </w:rPr>
            </w:pPr>
            <w:r w:rsidRPr="006325BA">
              <w:rPr>
                <w:rFonts w:ascii="Calibri" w:eastAsia="Times New Roman" w:hAnsi="Calibri" w:cs="Calibri"/>
                <w:color w:val="000000"/>
                <w:lang w:eastAsia="da-DK"/>
              </w:rPr>
              <w:t>Personaleomkostninger</w:t>
            </w:r>
          </w:p>
        </w:tc>
        <w:tc>
          <w:tcPr>
            <w:tcW w:w="146" w:type="dxa"/>
            <w:tcBorders>
              <w:top w:val="nil"/>
              <w:left w:val="nil"/>
              <w:bottom w:val="nil"/>
              <w:right w:val="nil"/>
            </w:tcBorders>
            <w:shd w:val="clear" w:color="auto" w:fill="auto"/>
            <w:noWrap/>
            <w:vAlign w:val="bottom"/>
            <w:hideMark/>
          </w:tcPr>
          <w:p w14:paraId="1F250514" w14:textId="77777777" w:rsidR="006325BA" w:rsidRPr="006325BA" w:rsidRDefault="006325BA" w:rsidP="006325BA">
            <w:pPr>
              <w:spacing w:after="0" w:line="240" w:lineRule="auto"/>
              <w:rPr>
                <w:rFonts w:ascii="Calibri" w:eastAsia="Times New Roman" w:hAnsi="Calibri" w:cs="Calibri"/>
                <w:color w:val="000000"/>
                <w:lang w:eastAsia="da-DK"/>
              </w:rPr>
            </w:pPr>
          </w:p>
        </w:tc>
        <w:tc>
          <w:tcPr>
            <w:tcW w:w="1330" w:type="dxa"/>
            <w:tcBorders>
              <w:top w:val="nil"/>
              <w:left w:val="nil"/>
              <w:bottom w:val="nil"/>
              <w:right w:val="nil"/>
            </w:tcBorders>
            <w:shd w:val="clear" w:color="auto" w:fill="auto"/>
            <w:noWrap/>
            <w:vAlign w:val="bottom"/>
            <w:hideMark/>
          </w:tcPr>
          <w:p w14:paraId="6A4088FC"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599.616</w:t>
            </w:r>
          </w:p>
        </w:tc>
        <w:tc>
          <w:tcPr>
            <w:tcW w:w="1330" w:type="dxa"/>
            <w:tcBorders>
              <w:top w:val="nil"/>
              <w:left w:val="nil"/>
              <w:bottom w:val="nil"/>
              <w:right w:val="nil"/>
            </w:tcBorders>
            <w:shd w:val="clear" w:color="auto" w:fill="auto"/>
            <w:noWrap/>
            <w:vAlign w:val="bottom"/>
            <w:hideMark/>
          </w:tcPr>
          <w:p w14:paraId="48D418A4"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599.844</w:t>
            </w:r>
          </w:p>
        </w:tc>
        <w:tc>
          <w:tcPr>
            <w:tcW w:w="1060" w:type="dxa"/>
            <w:tcBorders>
              <w:top w:val="nil"/>
              <w:left w:val="nil"/>
              <w:bottom w:val="nil"/>
              <w:right w:val="nil"/>
            </w:tcBorders>
            <w:shd w:val="clear" w:color="auto" w:fill="auto"/>
            <w:noWrap/>
            <w:vAlign w:val="bottom"/>
            <w:hideMark/>
          </w:tcPr>
          <w:p w14:paraId="0BC23767"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573.442</w:t>
            </w:r>
          </w:p>
        </w:tc>
        <w:tc>
          <w:tcPr>
            <w:tcW w:w="1060" w:type="dxa"/>
            <w:tcBorders>
              <w:top w:val="nil"/>
              <w:left w:val="nil"/>
              <w:bottom w:val="nil"/>
              <w:right w:val="nil"/>
            </w:tcBorders>
            <w:shd w:val="clear" w:color="auto" w:fill="auto"/>
            <w:noWrap/>
            <w:vAlign w:val="bottom"/>
            <w:hideMark/>
          </w:tcPr>
          <w:p w14:paraId="34D42C81"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551.232</w:t>
            </w:r>
          </w:p>
        </w:tc>
      </w:tr>
      <w:tr w:rsidR="006325BA" w:rsidRPr="006325BA" w14:paraId="55A37480" w14:textId="77777777" w:rsidTr="00750929">
        <w:trPr>
          <w:trHeight w:val="290"/>
        </w:trPr>
        <w:tc>
          <w:tcPr>
            <w:tcW w:w="4327" w:type="dxa"/>
            <w:tcBorders>
              <w:top w:val="nil"/>
              <w:left w:val="nil"/>
              <w:bottom w:val="nil"/>
              <w:right w:val="nil"/>
            </w:tcBorders>
            <w:shd w:val="clear" w:color="auto" w:fill="auto"/>
            <w:noWrap/>
            <w:vAlign w:val="bottom"/>
            <w:hideMark/>
          </w:tcPr>
          <w:p w14:paraId="30EFBF5B" w14:textId="77777777" w:rsidR="006325BA" w:rsidRPr="006325BA" w:rsidRDefault="006325BA" w:rsidP="006325BA">
            <w:pPr>
              <w:spacing w:after="0" w:line="240" w:lineRule="auto"/>
              <w:rPr>
                <w:rFonts w:ascii="Calibri" w:eastAsia="Times New Roman" w:hAnsi="Calibri" w:cs="Calibri"/>
                <w:color w:val="000000"/>
                <w:lang w:eastAsia="da-DK"/>
              </w:rPr>
            </w:pPr>
            <w:r w:rsidRPr="006325BA">
              <w:rPr>
                <w:rFonts w:ascii="Calibri" w:eastAsia="Times New Roman" w:hAnsi="Calibri" w:cs="Calibri"/>
                <w:color w:val="000000"/>
                <w:lang w:eastAsia="da-DK"/>
              </w:rPr>
              <w:t>Afskrivninger</w:t>
            </w:r>
          </w:p>
        </w:tc>
        <w:tc>
          <w:tcPr>
            <w:tcW w:w="146" w:type="dxa"/>
            <w:tcBorders>
              <w:top w:val="nil"/>
              <w:left w:val="nil"/>
              <w:bottom w:val="nil"/>
              <w:right w:val="nil"/>
            </w:tcBorders>
            <w:shd w:val="clear" w:color="auto" w:fill="auto"/>
            <w:noWrap/>
            <w:vAlign w:val="bottom"/>
            <w:hideMark/>
          </w:tcPr>
          <w:p w14:paraId="788CD09C" w14:textId="77777777" w:rsidR="006325BA" w:rsidRPr="006325BA" w:rsidRDefault="006325BA" w:rsidP="006325BA">
            <w:pPr>
              <w:spacing w:after="0" w:line="240" w:lineRule="auto"/>
              <w:rPr>
                <w:rFonts w:ascii="Calibri" w:eastAsia="Times New Roman" w:hAnsi="Calibri" w:cs="Calibri"/>
                <w:color w:val="000000"/>
                <w:lang w:eastAsia="da-DK"/>
              </w:rPr>
            </w:pPr>
          </w:p>
        </w:tc>
        <w:tc>
          <w:tcPr>
            <w:tcW w:w="1330" w:type="dxa"/>
            <w:tcBorders>
              <w:top w:val="nil"/>
              <w:left w:val="nil"/>
              <w:bottom w:val="single" w:sz="4" w:space="0" w:color="auto"/>
              <w:right w:val="nil"/>
            </w:tcBorders>
            <w:shd w:val="clear" w:color="auto" w:fill="auto"/>
            <w:noWrap/>
            <w:vAlign w:val="bottom"/>
            <w:hideMark/>
          </w:tcPr>
          <w:p w14:paraId="4D2BE69C"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46.131</w:t>
            </w:r>
          </w:p>
        </w:tc>
        <w:tc>
          <w:tcPr>
            <w:tcW w:w="1330" w:type="dxa"/>
            <w:tcBorders>
              <w:top w:val="nil"/>
              <w:left w:val="nil"/>
              <w:bottom w:val="single" w:sz="4" w:space="0" w:color="auto"/>
              <w:right w:val="nil"/>
            </w:tcBorders>
            <w:shd w:val="clear" w:color="auto" w:fill="auto"/>
            <w:noWrap/>
            <w:vAlign w:val="bottom"/>
            <w:hideMark/>
          </w:tcPr>
          <w:p w14:paraId="283AC4EB"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41.410</w:t>
            </w:r>
          </w:p>
        </w:tc>
        <w:tc>
          <w:tcPr>
            <w:tcW w:w="1060" w:type="dxa"/>
            <w:tcBorders>
              <w:top w:val="nil"/>
              <w:left w:val="nil"/>
              <w:bottom w:val="single" w:sz="4" w:space="0" w:color="auto"/>
              <w:right w:val="nil"/>
            </w:tcBorders>
            <w:shd w:val="clear" w:color="auto" w:fill="auto"/>
            <w:noWrap/>
            <w:vAlign w:val="bottom"/>
            <w:hideMark/>
          </w:tcPr>
          <w:p w14:paraId="71A12177"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44.121</w:t>
            </w:r>
          </w:p>
        </w:tc>
        <w:tc>
          <w:tcPr>
            <w:tcW w:w="1060" w:type="dxa"/>
            <w:tcBorders>
              <w:top w:val="nil"/>
              <w:left w:val="nil"/>
              <w:bottom w:val="single" w:sz="4" w:space="0" w:color="auto"/>
              <w:right w:val="nil"/>
            </w:tcBorders>
            <w:shd w:val="clear" w:color="auto" w:fill="auto"/>
            <w:noWrap/>
            <w:vAlign w:val="bottom"/>
            <w:hideMark/>
          </w:tcPr>
          <w:p w14:paraId="4D8DD7FA"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44.667</w:t>
            </w:r>
          </w:p>
        </w:tc>
      </w:tr>
      <w:tr w:rsidR="006325BA" w:rsidRPr="006325BA" w14:paraId="53EE956F" w14:textId="77777777" w:rsidTr="00750929">
        <w:trPr>
          <w:trHeight w:val="290"/>
        </w:trPr>
        <w:tc>
          <w:tcPr>
            <w:tcW w:w="4327" w:type="dxa"/>
            <w:tcBorders>
              <w:top w:val="nil"/>
              <w:left w:val="nil"/>
              <w:bottom w:val="nil"/>
              <w:right w:val="nil"/>
            </w:tcBorders>
            <w:shd w:val="clear" w:color="auto" w:fill="auto"/>
            <w:noWrap/>
            <w:vAlign w:val="bottom"/>
            <w:hideMark/>
          </w:tcPr>
          <w:p w14:paraId="7AB934CD" w14:textId="77777777" w:rsidR="006325BA" w:rsidRPr="006325BA" w:rsidRDefault="006325BA" w:rsidP="006325BA">
            <w:pPr>
              <w:spacing w:after="0" w:line="240" w:lineRule="auto"/>
              <w:rPr>
                <w:rFonts w:ascii="Calibri" w:eastAsia="Times New Roman" w:hAnsi="Calibri" w:cs="Calibri"/>
                <w:b/>
                <w:bCs/>
                <w:color w:val="000000"/>
                <w:lang w:eastAsia="da-DK"/>
              </w:rPr>
            </w:pPr>
            <w:r w:rsidRPr="006325BA">
              <w:rPr>
                <w:rFonts w:ascii="Calibri" w:eastAsia="Times New Roman" w:hAnsi="Calibri" w:cs="Calibri"/>
                <w:b/>
                <w:bCs/>
                <w:color w:val="000000"/>
                <w:lang w:eastAsia="da-DK"/>
              </w:rPr>
              <w:t>Resultat af primære resultat</w:t>
            </w:r>
          </w:p>
        </w:tc>
        <w:tc>
          <w:tcPr>
            <w:tcW w:w="146" w:type="dxa"/>
            <w:tcBorders>
              <w:top w:val="nil"/>
              <w:left w:val="nil"/>
              <w:bottom w:val="nil"/>
              <w:right w:val="nil"/>
            </w:tcBorders>
            <w:shd w:val="clear" w:color="auto" w:fill="auto"/>
            <w:noWrap/>
            <w:vAlign w:val="bottom"/>
            <w:hideMark/>
          </w:tcPr>
          <w:p w14:paraId="2E2BA8AA" w14:textId="77777777" w:rsidR="006325BA" w:rsidRPr="006325BA" w:rsidRDefault="006325BA" w:rsidP="006325BA">
            <w:pPr>
              <w:spacing w:after="0" w:line="240" w:lineRule="auto"/>
              <w:rPr>
                <w:rFonts w:ascii="Calibri" w:eastAsia="Times New Roman" w:hAnsi="Calibri" w:cs="Calibri"/>
                <w:b/>
                <w:bCs/>
                <w:color w:val="000000"/>
                <w:lang w:eastAsia="da-DK"/>
              </w:rPr>
            </w:pPr>
          </w:p>
        </w:tc>
        <w:tc>
          <w:tcPr>
            <w:tcW w:w="1330" w:type="dxa"/>
            <w:tcBorders>
              <w:top w:val="nil"/>
              <w:left w:val="nil"/>
              <w:bottom w:val="nil"/>
              <w:right w:val="nil"/>
            </w:tcBorders>
            <w:shd w:val="clear" w:color="auto" w:fill="auto"/>
            <w:noWrap/>
            <w:vAlign w:val="bottom"/>
            <w:hideMark/>
          </w:tcPr>
          <w:p w14:paraId="5BF255E7" w14:textId="77777777" w:rsidR="006325BA" w:rsidRPr="006325BA" w:rsidRDefault="006325BA" w:rsidP="006325BA">
            <w:pPr>
              <w:spacing w:after="0" w:line="240" w:lineRule="auto"/>
              <w:jc w:val="right"/>
              <w:rPr>
                <w:rFonts w:ascii="Calibri" w:eastAsia="Times New Roman" w:hAnsi="Calibri" w:cs="Calibri"/>
                <w:b/>
                <w:bCs/>
                <w:color w:val="000000"/>
                <w:lang w:eastAsia="da-DK"/>
              </w:rPr>
            </w:pPr>
            <w:r w:rsidRPr="006325BA">
              <w:rPr>
                <w:rFonts w:ascii="Calibri" w:eastAsia="Times New Roman" w:hAnsi="Calibri" w:cs="Calibri"/>
                <w:b/>
                <w:bCs/>
                <w:color w:val="000000"/>
                <w:lang w:eastAsia="da-DK"/>
              </w:rPr>
              <w:t>46.745</w:t>
            </w:r>
          </w:p>
        </w:tc>
        <w:tc>
          <w:tcPr>
            <w:tcW w:w="1330" w:type="dxa"/>
            <w:tcBorders>
              <w:top w:val="nil"/>
              <w:left w:val="nil"/>
              <w:bottom w:val="nil"/>
              <w:right w:val="nil"/>
            </w:tcBorders>
            <w:shd w:val="clear" w:color="auto" w:fill="auto"/>
            <w:noWrap/>
            <w:vAlign w:val="bottom"/>
            <w:hideMark/>
          </w:tcPr>
          <w:p w14:paraId="7AD65814" w14:textId="77777777" w:rsidR="006325BA" w:rsidRPr="006325BA" w:rsidRDefault="006325BA" w:rsidP="006325BA">
            <w:pPr>
              <w:spacing w:after="0" w:line="240" w:lineRule="auto"/>
              <w:jc w:val="right"/>
              <w:rPr>
                <w:rFonts w:ascii="Calibri" w:eastAsia="Times New Roman" w:hAnsi="Calibri" w:cs="Calibri"/>
                <w:b/>
                <w:bCs/>
                <w:color w:val="000000"/>
                <w:lang w:eastAsia="da-DK"/>
              </w:rPr>
            </w:pPr>
            <w:r w:rsidRPr="006325BA">
              <w:rPr>
                <w:rFonts w:ascii="Calibri" w:eastAsia="Times New Roman" w:hAnsi="Calibri" w:cs="Calibri"/>
                <w:b/>
                <w:bCs/>
                <w:color w:val="000000"/>
                <w:lang w:eastAsia="da-DK"/>
              </w:rPr>
              <w:t>132.792</w:t>
            </w:r>
          </w:p>
        </w:tc>
        <w:tc>
          <w:tcPr>
            <w:tcW w:w="1060" w:type="dxa"/>
            <w:tcBorders>
              <w:top w:val="nil"/>
              <w:left w:val="nil"/>
              <w:bottom w:val="nil"/>
              <w:right w:val="nil"/>
            </w:tcBorders>
            <w:shd w:val="clear" w:color="auto" w:fill="auto"/>
            <w:noWrap/>
            <w:vAlign w:val="bottom"/>
            <w:hideMark/>
          </w:tcPr>
          <w:p w14:paraId="0BFDFD51" w14:textId="77777777" w:rsidR="006325BA" w:rsidRPr="006325BA" w:rsidRDefault="006325BA" w:rsidP="006325BA">
            <w:pPr>
              <w:spacing w:after="0" w:line="240" w:lineRule="auto"/>
              <w:jc w:val="right"/>
              <w:rPr>
                <w:rFonts w:ascii="Calibri" w:eastAsia="Times New Roman" w:hAnsi="Calibri" w:cs="Calibri"/>
                <w:b/>
                <w:bCs/>
                <w:color w:val="000000"/>
                <w:lang w:eastAsia="da-DK"/>
              </w:rPr>
            </w:pPr>
            <w:r w:rsidRPr="006325BA">
              <w:rPr>
                <w:rFonts w:ascii="Calibri" w:eastAsia="Times New Roman" w:hAnsi="Calibri" w:cs="Calibri"/>
                <w:b/>
                <w:bCs/>
                <w:color w:val="000000"/>
                <w:lang w:eastAsia="da-DK"/>
              </w:rPr>
              <w:t>131.320</w:t>
            </w:r>
          </w:p>
        </w:tc>
        <w:tc>
          <w:tcPr>
            <w:tcW w:w="1060" w:type="dxa"/>
            <w:tcBorders>
              <w:top w:val="nil"/>
              <w:left w:val="nil"/>
              <w:bottom w:val="nil"/>
              <w:right w:val="nil"/>
            </w:tcBorders>
            <w:shd w:val="clear" w:color="auto" w:fill="auto"/>
            <w:noWrap/>
            <w:vAlign w:val="bottom"/>
            <w:hideMark/>
          </w:tcPr>
          <w:p w14:paraId="29EBBE41" w14:textId="77777777" w:rsidR="006325BA" w:rsidRPr="006325BA" w:rsidRDefault="006325BA" w:rsidP="006325BA">
            <w:pPr>
              <w:spacing w:after="0" w:line="240" w:lineRule="auto"/>
              <w:jc w:val="right"/>
              <w:rPr>
                <w:rFonts w:ascii="Calibri" w:eastAsia="Times New Roman" w:hAnsi="Calibri" w:cs="Calibri"/>
                <w:b/>
                <w:bCs/>
                <w:color w:val="000000"/>
                <w:lang w:eastAsia="da-DK"/>
              </w:rPr>
            </w:pPr>
            <w:r w:rsidRPr="006325BA">
              <w:rPr>
                <w:rFonts w:ascii="Calibri" w:eastAsia="Times New Roman" w:hAnsi="Calibri" w:cs="Calibri"/>
                <w:b/>
                <w:bCs/>
                <w:color w:val="000000"/>
                <w:lang w:eastAsia="da-DK"/>
              </w:rPr>
              <w:t>119.909</w:t>
            </w:r>
          </w:p>
        </w:tc>
      </w:tr>
      <w:tr w:rsidR="006325BA" w:rsidRPr="006325BA" w14:paraId="484CD9AA" w14:textId="77777777" w:rsidTr="00750929">
        <w:trPr>
          <w:trHeight w:val="290"/>
        </w:trPr>
        <w:tc>
          <w:tcPr>
            <w:tcW w:w="4327" w:type="dxa"/>
            <w:tcBorders>
              <w:top w:val="nil"/>
              <w:left w:val="nil"/>
              <w:bottom w:val="nil"/>
              <w:right w:val="nil"/>
            </w:tcBorders>
            <w:shd w:val="clear" w:color="auto" w:fill="auto"/>
            <w:noWrap/>
            <w:vAlign w:val="bottom"/>
            <w:hideMark/>
          </w:tcPr>
          <w:p w14:paraId="02E7AAA8" w14:textId="77777777" w:rsidR="006325BA" w:rsidRPr="006325BA" w:rsidRDefault="006325BA" w:rsidP="006325BA">
            <w:pPr>
              <w:spacing w:after="0" w:line="240" w:lineRule="auto"/>
              <w:rPr>
                <w:rFonts w:ascii="Calibri" w:eastAsia="Times New Roman" w:hAnsi="Calibri" w:cs="Calibri"/>
                <w:color w:val="000000"/>
                <w:lang w:eastAsia="da-DK"/>
              </w:rPr>
            </w:pPr>
            <w:r w:rsidRPr="006325BA">
              <w:rPr>
                <w:rFonts w:ascii="Calibri" w:eastAsia="Times New Roman" w:hAnsi="Calibri" w:cs="Calibri"/>
                <w:color w:val="000000"/>
                <w:lang w:eastAsia="da-DK"/>
              </w:rPr>
              <w:t>Finansielle indtægter</w:t>
            </w:r>
          </w:p>
        </w:tc>
        <w:tc>
          <w:tcPr>
            <w:tcW w:w="146" w:type="dxa"/>
            <w:tcBorders>
              <w:top w:val="nil"/>
              <w:left w:val="nil"/>
              <w:bottom w:val="nil"/>
              <w:right w:val="nil"/>
            </w:tcBorders>
            <w:shd w:val="clear" w:color="auto" w:fill="auto"/>
            <w:noWrap/>
            <w:vAlign w:val="bottom"/>
            <w:hideMark/>
          </w:tcPr>
          <w:p w14:paraId="0C8A8EA8" w14:textId="77777777" w:rsidR="006325BA" w:rsidRPr="006325BA" w:rsidRDefault="006325BA" w:rsidP="006325BA">
            <w:pPr>
              <w:spacing w:after="0" w:line="240" w:lineRule="auto"/>
              <w:rPr>
                <w:rFonts w:ascii="Calibri" w:eastAsia="Times New Roman" w:hAnsi="Calibri" w:cs="Calibri"/>
                <w:color w:val="000000"/>
                <w:lang w:eastAsia="da-DK"/>
              </w:rPr>
            </w:pPr>
          </w:p>
        </w:tc>
        <w:tc>
          <w:tcPr>
            <w:tcW w:w="1330" w:type="dxa"/>
            <w:tcBorders>
              <w:top w:val="nil"/>
              <w:left w:val="nil"/>
              <w:bottom w:val="nil"/>
              <w:right w:val="nil"/>
            </w:tcBorders>
            <w:shd w:val="clear" w:color="auto" w:fill="auto"/>
            <w:noWrap/>
            <w:vAlign w:val="bottom"/>
            <w:hideMark/>
          </w:tcPr>
          <w:p w14:paraId="3A8F692C"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1.512</w:t>
            </w:r>
          </w:p>
        </w:tc>
        <w:tc>
          <w:tcPr>
            <w:tcW w:w="1330" w:type="dxa"/>
            <w:tcBorders>
              <w:top w:val="nil"/>
              <w:left w:val="nil"/>
              <w:bottom w:val="nil"/>
              <w:right w:val="nil"/>
            </w:tcBorders>
            <w:shd w:val="clear" w:color="auto" w:fill="auto"/>
            <w:noWrap/>
            <w:vAlign w:val="bottom"/>
            <w:hideMark/>
          </w:tcPr>
          <w:p w14:paraId="2AC298EA"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409</w:t>
            </w:r>
          </w:p>
        </w:tc>
        <w:tc>
          <w:tcPr>
            <w:tcW w:w="1060" w:type="dxa"/>
            <w:tcBorders>
              <w:top w:val="nil"/>
              <w:left w:val="nil"/>
              <w:bottom w:val="nil"/>
              <w:right w:val="nil"/>
            </w:tcBorders>
            <w:shd w:val="clear" w:color="auto" w:fill="auto"/>
            <w:noWrap/>
            <w:vAlign w:val="bottom"/>
            <w:hideMark/>
          </w:tcPr>
          <w:p w14:paraId="06710EB2"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387</w:t>
            </w:r>
          </w:p>
        </w:tc>
        <w:tc>
          <w:tcPr>
            <w:tcW w:w="1060" w:type="dxa"/>
            <w:tcBorders>
              <w:top w:val="nil"/>
              <w:left w:val="nil"/>
              <w:bottom w:val="nil"/>
              <w:right w:val="nil"/>
            </w:tcBorders>
            <w:shd w:val="clear" w:color="auto" w:fill="auto"/>
            <w:noWrap/>
            <w:vAlign w:val="bottom"/>
            <w:hideMark/>
          </w:tcPr>
          <w:p w14:paraId="3A4D734B"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451</w:t>
            </w:r>
          </w:p>
        </w:tc>
      </w:tr>
      <w:tr w:rsidR="006325BA" w:rsidRPr="006325BA" w14:paraId="452D349E" w14:textId="77777777" w:rsidTr="00750929">
        <w:trPr>
          <w:trHeight w:val="290"/>
        </w:trPr>
        <w:tc>
          <w:tcPr>
            <w:tcW w:w="4327" w:type="dxa"/>
            <w:tcBorders>
              <w:top w:val="nil"/>
              <w:left w:val="nil"/>
              <w:bottom w:val="nil"/>
              <w:right w:val="nil"/>
            </w:tcBorders>
            <w:shd w:val="clear" w:color="auto" w:fill="auto"/>
            <w:noWrap/>
            <w:vAlign w:val="bottom"/>
            <w:hideMark/>
          </w:tcPr>
          <w:p w14:paraId="47472B4B" w14:textId="77777777" w:rsidR="006325BA" w:rsidRPr="006325BA" w:rsidRDefault="006325BA" w:rsidP="006325BA">
            <w:pPr>
              <w:spacing w:after="0" w:line="240" w:lineRule="auto"/>
              <w:rPr>
                <w:rFonts w:ascii="Calibri" w:eastAsia="Times New Roman" w:hAnsi="Calibri" w:cs="Calibri"/>
                <w:color w:val="000000"/>
                <w:lang w:eastAsia="da-DK"/>
              </w:rPr>
            </w:pPr>
            <w:r w:rsidRPr="006325BA">
              <w:rPr>
                <w:rFonts w:ascii="Calibri" w:eastAsia="Times New Roman" w:hAnsi="Calibri" w:cs="Calibri"/>
                <w:color w:val="000000"/>
                <w:lang w:eastAsia="da-DK"/>
              </w:rPr>
              <w:t>Finansielle omkostninger</w:t>
            </w:r>
          </w:p>
        </w:tc>
        <w:tc>
          <w:tcPr>
            <w:tcW w:w="146" w:type="dxa"/>
            <w:tcBorders>
              <w:top w:val="nil"/>
              <w:left w:val="nil"/>
              <w:bottom w:val="nil"/>
              <w:right w:val="nil"/>
            </w:tcBorders>
            <w:shd w:val="clear" w:color="auto" w:fill="auto"/>
            <w:noWrap/>
            <w:vAlign w:val="bottom"/>
            <w:hideMark/>
          </w:tcPr>
          <w:p w14:paraId="1054C29A" w14:textId="77777777" w:rsidR="006325BA" w:rsidRPr="006325BA" w:rsidRDefault="006325BA" w:rsidP="006325BA">
            <w:pPr>
              <w:spacing w:after="0" w:line="240" w:lineRule="auto"/>
              <w:rPr>
                <w:rFonts w:ascii="Calibri" w:eastAsia="Times New Roman" w:hAnsi="Calibri" w:cs="Calibri"/>
                <w:color w:val="000000"/>
                <w:lang w:eastAsia="da-DK"/>
              </w:rPr>
            </w:pPr>
          </w:p>
        </w:tc>
        <w:tc>
          <w:tcPr>
            <w:tcW w:w="1330" w:type="dxa"/>
            <w:tcBorders>
              <w:top w:val="nil"/>
              <w:left w:val="nil"/>
              <w:bottom w:val="single" w:sz="4" w:space="0" w:color="auto"/>
              <w:right w:val="nil"/>
            </w:tcBorders>
            <w:shd w:val="clear" w:color="auto" w:fill="auto"/>
            <w:noWrap/>
            <w:vAlign w:val="bottom"/>
            <w:hideMark/>
          </w:tcPr>
          <w:p w14:paraId="1EBA4612"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4.821</w:t>
            </w:r>
          </w:p>
        </w:tc>
        <w:tc>
          <w:tcPr>
            <w:tcW w:w="1330" w:type="dxa"/>
            <w:tcBorders>
              <w:top w:val="nil"/>
              <w:left w:val="nil"/>
              <w:bottom w:val="single" w:sz="4" w:space="0" w:color="auto"/>
              <w:right w:val="nil"/>
            </w:tcBorders>
            <w:shd w:val="clear" w:color="auto" w:fill="auto"/>
            <w:noWrap/>
            <w:vAlign w:val="bottom"/>
            <w:hideMark/>
          </w:tcPr>
          <w:p w14:paraId="6B1ED5E3"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1.774</w:t>
            </w:r>
          </w:p>
        </w:tc>
        <w:tc>
          <w:tcPr>
            <w:tcW w:w="1060" w:type="dxa"/>
            <w:tcBorders>
              <w:top w:val="nil"/>
              <w:left w:val="nil"/>
              <w:bottom w:val="single" w:sz="4" w:space="0" w:color="auto"/>
              <w:right w:val="nil"/>
            </w:tcBorders>
            <w:shd w:val="clear" w:color="auto" w:fill="auto"/>
            <w:noWrap/>
            <w:vAlign w:val="bottom"/>
            <w:hideMark/>
          </w:tcPr>
          <w:p w14:paraId="19004BE5"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1.909</w:t>
            </w:r>
          </w:p>
        </w:tc>
        <w:tc>
          <w:tcPr>
            <w:tcW w:w="1060" w:type="dxa"/>
            <w:tcBorders>
              <w:top w:val="nil"/>
              <w:left w:val="nil"/>
              <w:bottom w:val="single" w:sz="4" w:space="0" w:color="auto"/>
              <w:right w:val="nil"/>
            </w:tcBorders>
            <w:shd w:val="clear" w:color="auto" w:fill="auto"/>
            <w:noWrap/>
            <w:vAlign w:val="bottom"/>
            <w:hideMark/>
          </w:tcPr>
          <w:p w14:paraId="3B6C4F5B"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2.064</w:t>
            </w:r>
          </w:p>
        </w:tc>
      </w:tr>
      <w:tr w:rsidR="006325BA" w:rsidRPr="006325BA" w14:paraId="3A48A36E" w14:textId="77777777" w:rsidTr="00750929">
        <w:trPr>
          <w:trHeight w:val="290"/>
        </w:trPr>
        <w:tc>
          <w:tcPr>
            <w:tcW w:w="4327" w:type="dxa"/>
            <w:tcBorders>
              <w:top w:val="nil"/>
              <w:left w:val="nil"/>
              <w:bottom w:val="nil"/>
              <w:right w:val="nil"/>
            </w:tcBorders>
            <w:shd w:val="clear" w:color="auto" w:fill="auto"/>
            <w:noWrap/>
            <w:vAlign w:val="bottom"/>
            <w:hideMark/>
          </w:tcPr>
          <w:p w14:paraId="72487414" w14:textId="77777777" w:rsidR="006325BA" w:rsidRPr="006325BA" w:rsidRDefault="006325BA" w:rsidP="006325BA">
            <w:pPr>
              <w:spacing w:after="0" w:line="240" w:lineRule="auto"/>
              <w:rPr>
                <w:rFonts w:ascii="Calibri" w:eastAsia="Times New Roman" w:hAnsi="Calibri" w:cs="Calibri"/>
                <w:b/>
                <w:bCs/>
                <w:color w:val="000000"/>
                <w:lang w:eastAsia="da-DK"/>
              </w:rPr>
            </w:pPr>
            <w:r w:rsidRPr="006325BA">
              <w:rPr>
                <w:rFonts w:ascii="Calibri" w:eastAsia="Times New Roman" w:hAnsi="Calibri" w:cs="Calibri"/>
                <w:b/>
                <w:bCs/>
                <w:color w:val="000000"/>
                <w:lang w:eastAsia="da-DK"/>
              </w:rPr>
              <w:t>Resultat før skat</w:t>
            </w:r>
          </w:p>
        </w:tc>
        <w:tc>
          <w:tcPr>
            <w:tcW w:w="146" w:type="dxa"/>
            <w:tcBorders>
              <w:top w:val="nil"/>
              <w:left w:val="nil"/>
              <w:bottom w:val="nil"/>
              <w:right w:val="nil"/>
            </w:tcBorders>
            <w:shd w:val="clear" w:color="auto" w:fill="auto"/>
            <w:noWrap/>
            <w:vAlign w:val="bottom"/>
            <w:hideMark/>
          </w:tcPr>
          <w:p w14:paraId="609A0592" w14:textId="77777777" w:rsidR="006325BA" w:rsidRPr="006325BA" w:rsidRDefault="006325BA" w:rsidP="006325BA">
            <w:pPr>
              <w:spacing w:after="0" w:line="240" w:lineRule="auto"/>
              <w:rPr>
                <w:rFonts w:ascii="Calibri" w:eastAsia="Times New Roman" w:hAnsi="Calibri" w:cs="Calibri"/>
                <w:b/>
                <w:bCs/>
                <w:color w:val="000000"/>
                <w:lang w:eastAsia="da-DK"/>
              </w:rPr>
            </w:pPr>
          </w:p>
        </w:tc>
        <w:tc>
          <w:tcPr>
            <w:tcW w:w="1330" w:type="dxa"/>
            <w:tcBorders>
              <w:top w:val="nil"/>
              <w:left w:val="nil"/>
              <w:bottom w:val="nil"/>
              <w:right w:val="nil"/>
            </w:tcBorders>
            <w:shd w:val="clear" w:color="auto" w:fill="auto"/>
            <w:noWrap/>
            <w:vAlign w:val="bottom"/>
            <w:hideMark/>
          </w:tcPr>
          <w:p w14:paraId="0FD497DF" w14:textId="77777777" w:rsidR="006325BA" w:rsidRPr="006325BA" w:rsidRDefault="006325BA" w:rsidP="006325BA">
            <w:pPr>
              <w:spacing w:after="0" w:line="240" w:lineRule="auto"/>
              <w:jc w:val="right"/>
              <w:rPr>
                <w:rFonts w:ascii="Calibri" w:eastAsia="Times New Roman" w:hAnsi="Calibri" w:cs="Calibri"/>
                <w:b/>
                <w:bCs/>
                <w:color w:val="000000"/>
                <w:lang w:eastAsia="da-DK"/>
              </w:rPr>
            </w:pPr>
            <w:r w:rsidRPr="006325BA">
              <w:rPr>
                <w:rFonts w:ascii="Calibri" w:eastAsia="Times New Roman" w:hAnsi="Calibri" w:cs="Calibri"/>
                <w:b/>
                <w:bCs/>
                <w:color w:val="000000"/>
                <w:lang w:eastAsia="da-DK"/>
              </w:rPr>
              <w:t>43.436</w:t>
            </w:r>
          </w:p>
        </w:tc>
        <w:tc>
          <w:tcPr>
            <w:tcW w:w="1330" w:type="dxa"/>
            <w:tcBorders>
              <w:top w:val="nil"/>
              <w:left w:val="nil"/>
              <w:bottom w:val="nil"/>
              <w:right w:val="nil"/>
            </w:tcBorders>
            <w:shd w:val="clear" w:color="auto" w:fill="auto"/>
            <w:noWrap/>
            <w:vAlign w:val="bottom"/>
            <w:hideMark/>
          </w:tcPr>
          <w:p w14:paraId="69D2F3B7" w14:textId="77777777" w:rsidR="006325BA" w:rsidRPr="006325BA" w:rsidRDefault="006325BA" w:rsidP="006325BA">
            <w:pPr>
              <w:spacing w:after="0" w:line="240" w:lineRule="auto"/>
              <w:jc w:val="right"/>
              <w:rPr>
                <w:rFonts w:ascii="Calibri" w:eastAsia="Times New Roman" w:hAnsi="Calibri" w:cs="Calibri"/>
                <w:b/>
                <w:bCs/>
                <w:color w:val="000000"/>
                <w:lang w:eastAsia="da-DK"/>
              </w:rPr>
            </w:pPr>
            <w:r w:rsidRPr="006325BA">
              <w:rPr>
                <w:rFonts w:ascii="Calibri" w:eastAsia="Times New Roman" w:hAnsi="Calibri" w:cs="Calibri"/>
                <w:b/>
                <w:bCs/>
                <w:color w:val="000000"/>
                <w:lang w:eastAsia="da-DK"/>
              </w:rPr>
              <w:t>131.427</w:t>
            </w:r>
          </w:p>
        </w:tc>
        <w:tc>
          <w:tcPr>
            <w:tcW w:w="1060" w:type="dxa"/>
            <w:tcBorders>
              <w:top w:val="nil"/>
              <w:left w:val="nil"/>
              <w:bottom w:val="nil"/>
              <w:right w:val="nil"/>
            </w:tcBorders>
            <w:shd w:val="clear" w:color="auto" w:fill="auto"/>
            <w:noWrap/>
            <w:vAlign w:val="bottom"/>
            <w:hideMark/>
          </w:tcPr>
          <w:p w14:paraId="5CDCAC0A" w14:textId="77777777" w:rsidR="006325BA" w:rsidRPr="006325BA" w:rsidRDefault="006325BA" w:rsidP="006325BA">
            <w:pPr>
              <w:spacing w:after="0" w:line="240" w:lineRule="auto"/>
              <w:jc w:val="right"/>
              <w:rPr>
                <w:rFonts w:ascii="Calibri" w:eastAsia="Times New Roman" w:hAnsi="Calibri" w:cs="Calibri"/>
                <w:b/>
                <w:bCs/>
                <w:color w:val="000000"/>
                <w:lang w:eastAsia="da-DK"/>
              </w:rPr>
            </w:pPr>
            <w:r w:rsidRPr="006325BA">
              <w:rPr>
                <w:rFonts w:ascii="Calibri" w:eastAsia="Times New Roman" w:hAnsi="Calibri" w:cs="Calibri"/>
                <w:b/>
                <w:bCs/>
                <w:color w:val="000000"/>
                <w:lang w:eastAsia="da-DK"/>
              </w:rPr>
              <w:t>129.798</w:t>
            </w:r>
          </w:p>
        </w:tc>
        <w:tc>
          <w:tcPr>
            <w:tcW w:w="1060" w:type="dxa"/>
            <w:tcBorders>
              <w:top w:val="nil"/>
              <w:left w:val="nil"/>
              <w:bottom w:val="nil"/>
              <w:right w:val="nil"/>
            </w:tcBorders>
            <w:shd w:val="clear" w:color="auto" w:fill="auto"/>
            <w:noWrap/>
            <w:vAlign w:val="bottom"/>
            <w:hideMark/>
          </w:tcPr>
          <w:p w14:paraId="18C0DF71" w14:textId="77777777" w:rsidR="006325BA" w:rsidRPr="006325BA" w:rsidRDefault="006325BA" w:rsidP="006325BA">
            <w:pPr>
              <w:spacing w:after="0" w:line="240" w:lineRule="auto"/>
              <w:jc w:val="right"/>
              <w:rPr>
                <w:rFonts w:ascii="Calibri" w:eastAsia="Times New Roman" w:hAnsi="Calibri" w:cs="Calibri"/>
                <w:b/>
                <w:bCs/>
                <w:color w:val="000000"/>
                <w:lang w:eastAsia="da-DK"/>
              </w:rPr>
            </w:pPr>
            <w:r w:rsidRPr="006325BA">
              <w:rPr>
                <w:rFonts w:ascii="Calibri" w:eastAsia="Times New Roman" w:hAnsi="Calibri" w:cs="Calibri"/>
                <w:b/>
                <w:bCs/>
                <w:color w:val="000000"/>
                <w:lang w:eastAsia="da-DK"/>
              </w:rPr>
              <w:t>118.296</w:t>
            </w:r>
          </w:p>
        </w:tc>
      </w:tr>
      <w:tr w:rsidR="006325BA" w:rsidRPr="006325BA" w14:paraId="39C380A2" w14:textId="77777777" w:rsidTr="00750929">
        <w:trPr>
          <w:trHeight w:val="290"/>
        </w:trPr>
        <w:tc>
          <w:tcPr>
            <w:tcW w:w="4327" w:type="dxa"/>
            <w:tcBorders>
              <w:top w:val="nil"/>
              <w:left w:val="nil"/>
              <w:bottom w:val="nil"/>
              <w:right w:val="nil"/>
            </w:tcBorders>
            <w:shd w:val="clear" w:color="auto" w:fill="auto"/>
            <w:noWrap/>
            <w:vAlign w:val="bottom"/>
            <w:hideMark/>
          </w:tcPr>
          <w:p w14:paraId="0FB28157" w14:textId="77777777" w:rsidR="006325BA" w:rsidRPr="006325BA" w:rsidRDefault="006325BA" w:rsidP="006325BA">
            <w:pPr>
              <w:spacing w:after="0" w:line="240" w:lineRule="auto"/>
              <w:rPr>
                <w:rFonts w:ascii="Calibri" w:eastAsia="Times New Roman" w:hAnsi="Calibri" w:cs="Calibri"/>
                <w:color w:val="000000"/>
                <w:lang w:eastAsia="da-DK"/>
              </w:rPr>
            </w:pPr>
            <w:r w:rsidRPr="006325BA">
              <w:rPr>
                <w:rFonts w:ascii="Calibri" w:eastAsia="Times New Roman" w:hAnsi="Calibri" w:cs="Calibri"/>
                <w:color w:val="000000"/>
                <w:lang w:eastAsia="da-DK"/>
              </w:rPr>
              <w:t>Skatter</w:t>
            </w:r>
          </w:p>
        </w:tc>
        <w:tc>
          <w:tcPr>
            <w:tcW w:w="146" w:type="dxa"/>
            <w:tcBorders>
              <w:top w:val="nil"/>
              <w:left w:val="nil"/>
              <w:bottom w:val="nil"/>
              <w:right w:val="nil"/>
            </w:tcBorders>
            <w:shd w:val="clear" w:color="auto" w:fill="auto"/>
            <w:noWrap/>
            <w:vAlign w:val="bottom"/>
            <w:hideMark/>
          </w:tcPr>
          <w:p w14:paraId="4E1899EE" w14:textId="77777777" w:rsidR="006325BA" w:rsidRPr="006325BA" w:rsidRDefault="006325BA" w:rsidP="006325BA">
            <w:pPr>
              <w:spacing w:after="0" w:line="240" w:lineRule="auto"/>
              <w:rPr>
                <w:rFonts w:ascii="Calibri" w:eastAsia="Times New Roman" w:hAnsi="Calibri" w:cs="Calibri"/>
                <w:color w:val="000000"/>
                <w:lang w:eastAsia="da-DK"/>
              </w:rPr>
            </w:pPr>
          </w:p>
        </w:tc>
        <w:tc>
          <w:tcPr>
            <w:tcW w:w="1330" w:type="dxa"/>
            <w:tcBorders>
              <w:top w:val="nil"/>
              <w:left w:val="nil"/>
              <w:bottom w:val="single" w:sz="4" w:space="0" w:color="auto"/>
              <w:right w:val="nil"/>
            </w:tcBorders>
            <w:shd w:val="clear" w:color="auto" w:fill="auto"/>
            <w:noWrap/>
            <w:vAlign w:val="bottom"/>
            <w:hideMark/>
          </w:tcPr>
          <w:p w14:paraId="20D62990"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9.280</w:t>
            </w:r>
          </w:p>
        </w:tc>
        <w:tc>
          <w:tcPr>
            <w:tcW w:w="1330" w:type="dxa"/>
            <w:tcBorders>
              <w:top w:val="nil"/>
              <w:left w:val="nil"/>
              <w:bottom w:val="single" w:sz="4" w:space="0" w:color="auto"/>
              <w:right w:val="nil"/>
            </w:tcBorders>
            <w:shd w:val="clear" w:color="auto" w:fill="auto"/>
            <w:noWrap/>
            <w:vAlign w:val="bottom"/>
            <w:hideMark/>
          </w:tcPr>
          <w:p w14:paraId="53053494"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28.044</w:t>
            </w:r>
          </w:p>
        </w:tc>
        <w:tc>
          <w:tcPr>
            <w:tcW w:w="1060" w:type="dxa"/>
            <w:tcBorders>
              <w:top w:val="nil"/>
              <w:left w:val="nil"/>
              <w:bottom w:val="single" w:sz="4" w:space="0" w:color="auto"/>
              <w:right w:val="nil"/>
            </w:tcBorders>
            <w:shd w:val="clear" w:color="auto" w:fill="auto"/>
            <w:noWrap/>
            <w:vAlign w:val="bottom"/>
            <w:hideMark/>
          </w:tcPr>
          <w:p w14:paraId="09BF059C"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28.514</w:t>
            </w:r>
          </w:p>
        </w:tc>
        <w:tc>
          <w:tcPr>
            <w:tcW w:w="1060" w:type="dxa"/>
            <w:tcBorders>
              <w:top w:val="nil"/>
              <w:left w:val="nil"/>
              <w:bottom w:val="single" w:sz="4" w:space="0" w:color="auto"/>
              <w:right w:val="nil"/>
            </w:tcBorders>
            <w:shd w:val="clear" w:color="auto" w:fill="auto"/>
            <w:noWrap/>
            <w:vAlign w:val="bottom"/>
            <w:hideMark/>
          </w:tcPr>
          <w:p w14:paraId="0046DE1C"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26.588</w:t>
            </w:r>
          </w:p>
        </w:tc>
      </w:tr>
      <w:tr w:rsidR="006325BA" w:rsidRPr="006325BA" w14:paraId="0AC4BE5E" w14:textId="77777777" w:rsidTr="00750929">
        <w:trPr>
          <w:trHeight w:val="300"/>
        </w:trPr>
        <w:tc>
          <w:tcPr>
            <w:tcW w:w="4327" w:type="dxa"/>
            <w:tcBorders>
              <w:top w:val="nil"/>
              <w:left w:val="nil"/>
              <w:bottom w:val="nil"/>
              <w:right w:val="nil"/>
            </w:tcBorders>
            <w:shd w:val="clear" w:color="auto" w:fill="auto"/>
            <w:noWrap/>
            <w:vAlign w:val="bottom"/>
            <w:hideMark/>
          </w:tcPr>
          <w:p w14:paraId="1C2AA3FE" w14:textId="77777777" w:rsidR="006325BA" w:rsidRPr="006325BA" w:rsidRDefault="006325BA" w:rsidP="006325BA">
            <w:pPr>
              <w:spacing w:after="0" w:line="240" w:lineRule="auto"/>
              <w:rPr>
                <w:rFonts w:ascii="Calibri" w:eastAsia="Times New Roman" w:hAnsi="Calibri" w:cs="Calibri"/>
                <w:b/>
                <w:bCs/>
                <w:color w:val="000000"/>
                <w:lang w:eastAsia="da-DK"/>
              </w:rPr>
            </w:pPr>
            <w:r w:rsidRPr="006325BA">
              <w:rPr>
                <w:rFonts w:ascii="Calibri" w:eastAsia="Times New Roman" w:hAnsi="Calibri" w:cs="Calibri"/>
                <w:b/>
                <w:bCs/>
                <w:color w:val="000000"/>
                <w:lang w:eastAsia="da-DK"/>
              </w:rPr>
              <w:t>Årets resultat</w:t>
            </w:r>
          </w:p>
        </w:tc>
        <w:tc>
          <w:tcPr>
            <w:tcW w:w="146" w:type="dxa"/>
            <w:tcBorders>
              <w:top w:val="nil"/>
              <w:left w:val="nil"/>
              <w:bottom w:val="nil"/>
              <w:right w:val="nil"/>
            </w:tcBorders>
            <w:shd w:val="clear" w:color="auto" w:fill="auto"/>
            <w:noWrap/>
            <w:vAlign w:val="bottom"/>
            <w:hideMark/>
          </w:tcPr>
          <w:p w14:paraId="2AE200AC" w14:textId="77777777" w:rsidR="006325BA" w:rsidRPr="006325BA" w:rsidRDefault="006325BA" w:rsidP="006325BA">
            <w:pPr>
              <w:spacing w:after="0" w:line="240" w:lineRule="auto"/>
              <w:rPr>
                <w:rFonts w:ascii="Calibri" w:eastAsia="Times New Roman" w:hAnsi="Calibri" w:cs="Calibri"/>
                <w:b/>
                <w:bCs/>
                <w:color w:val="000000"/>
                <w:lang w:eastAsia="da-DK"/>
              </w:rPr>
            </w:pPr>
          </w:p>
        </w:tc>
        <w:tc>
          <w:tcPr>
            <w:tcW w:w="1330" w:type="dxa"/>
            <w:tcBorders>
              <w:top w:val="nil"/>
              <w:left w:val="nil"/>
              <w:bottom w:val="double" w:sz="6" w:space="0" w:color="auto"/>
              <w:right w:val="nil"/>
            </w:tcBorders>
            <w:shd w:val="clear" w:color="auto" w:fill="auto"/>
            <w:noWrap/>
            <w:vAlign w:val="bottom"/>
            <w:hideMark/>
          </w:tcPr>
          <w:p w14:paraId="3B407F35" w14:textId="77777777" w:rsidR="006325BA" w:rsidRPr="006325BA" w:rsidRDefault="006325BA" w:rsidP="006325BA">
            <w:pPr>
              <w:spacing w:after="0" w:line="240" w:lineRule="auto"/>
              <w:jc w:val="right"/>
              <w:rPr>
                <w:rFonts w:ascii="Calibri" w:eastAsia="Times New Roman" w:hAnsi="Calibri" w:cs="Calibri"/>
                <w:b/>
                <w:bCs/>
                <w:color w:val="000000"/>
                <w:lang w:eastAsia="da-DK"/>
              </w:rPr>
            </w:pPr>
            <w:r w:rsidRPr="006325BA">
              <w:rPr>
                <w:rFonts w:ascii="Calibri" w:eastAsia="Times New Roman" w:hAnsi="Calibri" w:cs="Calibri"/>
                <w:b/>
                <w:bCs/>
                <w:color w:val="000000"/>
                <w:lang w:eastAsia="da-DK"/>
              </w:rPr>
              <w:t>34.156</w:t>
            </w:r>
          </w:p>
        </w:tc>
        <w:tc>
          <w:tcPr>
            <w:tcW w:w="1330" w:type="dxa"/>
            <w:tcBorders>
              <w:top w:val="nil"/>
              <w:left w:val="nil"/>
              <w:bottom w:val="double" w:sz="6" w:space="0" w:color="auto"/>
              <w:right w:val="nil"/>
            </w:tcBorders>
            <w:shd w:val="clear" w:color="auto" w:fill="auto"/>
            <w:noWrap/>
            <w:vAlign w:val="bottom"/>
            <w:hideMark/>
          </w:tcPr>
          <w:p w14:paraId="345CDAFD" w14:textId="77777777" w:rsidR="006325BA" w:rsidRPr="006325BA" w:rsidRDefault="006325BA" w:rsidP="006325BA">
            <w:pPr>
              <w:spacing w:after="0" w:line="240" w:lineRule="auto"/>
              <w:jc w:val="right"/>
              <w:rPr>
                <w:rFonts w:ascii="Calibri" w:eastAsia="Times New Roman" w:hAnsi="Calibri" w:cs="Calibri"/>
                <w:b/>
                <w:bCs/>
                <w:color w:val="000000"/>
                <w:lang w:eastAsia="da-DK"/>
              </w:rPr>
            </w:pPr>
            <w:r w:rsidRPr="006325BA">
              <w:rPr>
                <w:rFonts w:ascii="Calibri" w:eastAsia="Times New Roman" w:hAnsi="Calibri" w:cs="Calibri"/>
                <w:b/>
                <w:bCs/>
                <w:color w:val="000000"/>
                <w:lang w:eastAsia="da-DK"/>
              </w:rPr>
              <w:t>103.383</w:t>
            </w:r>
          </w:p>
        </w:tc>
        <w:tc>
          <w:tcPr>
            <w:tcW w:w="1060" w:type="dxa"/>
            <w:tcBorders>
              <w:top w:val="nil"/>
              <w:left w:val="nil"/>
              <w:bottom w:val="double" w:sz="6" w:space="0" w:color="auto"/>
              <w:right w:val="nil"/>
            </w:tcBorders>
            <w:shd w:val="clear" w:color="auto" w:fill="auto"/>
            <w:noWrap/>
            <w:vAlign w:val="bottom"/>
            <w:hideMark/>
          </w:tcPr>
          <w:p w14:paraId="6949E15E" w14:textId="77777777" w:rsidR="006325BA" w:rsidRPr="006325BA" w:rsidRDefault="006325BA" w:rsidP="006325BA">
            <w:pPr>
              <w:spacing w:after="0" w:line="240" w:lineRule="auto"/>
              <w:jc w:val="right"/>
              <w:rPr>
                <w:rFonts w:ascii="Calibri" w:eastAsia="Times New Roman" w:hAnsi="Calibri" w:cs="Calibri"/>
                <w:b/>
                <w:bCs/>
                <w:color w:val="000000"/>
                <w:lang w:eastAsia="da-DK"/>
              </w:rPr>
            </w:pPr>
            <w:r w:rsidRPr="006325BA">
              <w:rPr>
                <w:rFonts w:ascii="Calibri" w:eastAsia="Times New Roman" w:hAnsi="Calibri" w:cs="Calibri"/>
                <w:b/>
                <w:bCs/>
                <w:color w:val="000000"/>
                <w:lang w:eastAsia="da-DK"/>
              </w:rPr>
              <w:t>101.284</w:t>
            </w:r>
          </w:p>
        </w:tc>
        <w:tc>
          <w:tcPr>
            <w:tcW w:w="1060" w:type="dxa"/>
            <w:tcBorders>
              <w:top w:val="nil"/>
              <w:left w:val="nil"/>
              <w:bottom w:val="double" w:sz="6" w:space="0" w:color="auto"/>
              <w:right w:val="nil"/>
            </w:tcBorders>
            <w:shd w:val="clear" w:color="auto" w:fill="auto"/>
            <w:noWrap/>
            <w:vAlign w:val="bottom"/>
            <w:hideMark/>
          </w:tcPr>
          <w:p w14:paraId="5257BB99" w14:textId="77777777" w:rsidR="006325BA" w:rsidRPr="006325BA" w:rsidRDefault="006325BA" w:rsidP="006325BA">
            <w:pPr>
              <w:spacing w:after="0" w:line="240" w:lineRule="auto"/>
              <w:jc w:val="right"/>
              <w:rPr>
                <w:rFonts w:ascii="Calibri" w:eastAsia="Times New Roman" w:hAnsi="Calibri" w:cs="Calibri"/>
                <w:b/>
                <w:bCs/>
                <w:color w:val="000000"/>
                <w:lang w:eastAsia="da-DK"/>
              </w:rPr>
            </w:pPr>
            <w:r w:rsidRPr="006325BA">
              <w:rPr>
                <w:rFonts w:ascii="Calibri" w:eastAsia="Times New Roman" w:hAnsi="Calibri" w:cs="Calibri"/>
                <w:b/>
                <w:bCs/>
                <w:color w:val="000000"/>
                <w:lang w:eastAsia="da-DK"/>
              </w:rPr>
              <w:t>91.708</w:t>
            </w:r>
          </w:p>
        </w:tc>
      </w:tr>
      <w:tr w:rsidR="006325BA" w:rsidRPr="006325BA" w14:paraId="0A516A49" w14:textId="77777777" w:rsidTr="00750929">
        <w:trPr>
          <w:trHeight w:val="300"/>
        </w:trPr>
        <w:tc>
          <w:tcPr>
            <w:tcW w:w="4327" w:type="dxa"/>
            <w:tcBorders>
              <w:top w:val="nil"/>
              <w:left w:val="nil"/>
              <w:bottom w:val="nil"/>
              <w:right w:val="nil"/>
            </w:tcBorders>
            <w:shd w:val="clear" w:color="auto" w:fill="auto"/>
            <w:noWrap/>
            <w:vAlign w:val="bottom"/>
            <w:hideMark/>
          </w:tcPr>
          <w:p w14:paraId="38C7D133" w14:textId="77777777" w:rsidR="006325BA" w:rsidRPr="006325BA" w:rsidRDefault="006325BA" w:rsidP="006325BA">
            <w:pPr>
              <w:spacing w:after="0" w:line="240" w:lineRule="auto"/>
              <w:jc w:val="right"/>
              <w:rPr>
                <w:rFonts w:ascii="Calibri" w:eastAsia="Times New Roman" w:hAnsi="Calibri" w:cs="Calibri"/>
                <w:b/>
                <w:bCs/>
                <w:color w:val="000000"/>
                <w:lang w:eastAsia="da-DK"/>
              </w:rPr>
            </w:pPr>
          </w:p>
        </w:tc>
        <w:tc>
          <w:tcPr>
            <w:tcW w:w="146" w:type="dxa"/>
            <w:tcBorders>
              <w:top w:val="nil"/>
              <w:left w:val="nil"/>
              <w:bottom w:val="nil"/>
              <w:right w:val="nil"/>
            </w:tcBorders>
            <w:shd w:val="clear" w:color="auto" w:fill="auto"/>
            <w:noWrap/>
            <w:vAlign w:val="bottom"/>
            <w:hideMark/>
          </w:tcPr>
          <w:p w14:paraId="64B15C14" w14:textId="77777777" w:rsidR="006325BA" w:rsidRPr="006325BA" w:rsidRDefault="006325BA" w:rsidP="006325BA">
            <w:pPr>
              <w:spacing w:after="0" w:line="240" w:lineRule="auto"/>
              <w:rPr>
                <w:rFonts w:ascii="Times New Roman" w:eastAsia="Times New Roman" w:hAnsi="Times New Roman" w:cs="Times New Roman"/>
                <w:sz w:val="20"/>
                <w:szCs w:val="20"/>
                <w:lang w:eastAsia="da-DK"/>
              </w:rPr>
            </w:pPr>
          </w:p>
        </w:tc>
        <w:tc>
          <w:tcPr>
            <w:tcW w:w="1330" w:type="dxa"/>
            <w:tcBorders>
              <w:top w:val="nil"/>
              <w:left w:val="nil"/>
              <w:bottom w:val="nil"/>
              <w:right w:val="nil"/>
            </w:tcBorders>
            <w:shd w:val="clear" w:color="auto" w:fill="auto"/>
            <w:noWrap/>
            <w:vAlign w:val="bottom"/>
            <w:hideMark/>
          </w:tcPr>
          <w:p w14:paraId="03266135" w14:textId="77777777" w:rsidR="006325BA" w:rsidRPr="006325BA" w:rsidRDefault="006325BA" w:rsidP="006325BA">
            <w:pPr>
              <w:spacing w:after="0" w:line="240" w:lineRule="auto"/>
              <w:rPr>
                <w:rFonts w:ascii="Times New Roman" w:eastAsia="Times New Roman" w:hAnsi="Times New Roman" w:cs="Times New Roman"/>
                <w:sz w:val="20"/>
                <w:szCs w:val="20"/>
                <w:lang w:eastAsia="da-DK"/>
              </w:rPr>
            </w:pPr>
          </w:p>
        </w:tc>
        <w:tc>
          <w:tcPr>
            <w:tcW w:w="1330" w:type="dxa"/>
            <w:tcBorders>
              <w:top w:val="nil"/>
              <w:left w:val="nil"/>
              <w:bottom w:val="nil"/>
              <w:right w:val="nil"/>
            </w:tcBorders>
            <w:shd w:val="clear" w:color="auto" w:fill="auto"/>
            <w:noWrap/>
            <w:vAlign w:val="bottom"/>
            <w:hideMark/>
          </w:tcPr>
          <w:p w14:paraId="726BDDFB" w14:textId="77777777" w:rsidR="006325BA" w:rsidRPr="006325BA" w:rsidRDefault="006325BA" w:rsidP="006325BA">
            <w:pPr>
              <w:spacing w:after="0" w:line="240" w:lineRule="auto"/>
              <w:rPr>
                <w:rFonts w:ascii="Times New Roman" w:eastAsia="Times New Roman" w:hAnsi="Times New Roman" w:cs="Times New Roman"/>
                <w:sz w:val="20"/>
                <w:szCs w:val="20"/>
                <w:lang w:eastAsia="da-DK"/>
              </w:rPr>
            </w:pPr>
          </w:p>
        </w:tc>
        <w:tc>
          <w:tcPr>
            <w:tcW w:w="1060" w:type="dxa"/>
            <w:tcBorders>
              <w:top w:val="nil"/>
              <w:left w:val="nil"/>
              <w:bottom w:val="nil"/>
              <w:right w:val="nil"/>
            </w:tcBorders>
            <w:shd w:val="clear" w:color="auto" w:fill="auto"/>
            <w:noWrap/>
            <w:vAlign w:val="bottom"/>
            <w:hideMark/>
          </w:tcPr>
          <w:p w14:paraId="2F2FDB13" w14:textId="77777777" w:rsidR="006325BA" w:rsidRPr="006325BA" w:rsidRDefault="006325BA" w:rsidP="006325BA">
            <w:pPr>
              <w:spacing w:after="0" w:line="240" w:lineRule="auto"/>
              <w:rPr>
                <w:rFonts w:ascii="Times New Roman" w:eastAsia="Times New Roman" w:hAnsi="Times New Roman" w:cs="Times New Roman"/>
                <w:sz w:val="20"/>
                <w:szCs w:val="20"/>
                <w:lang w:eastAsia="da-DK"/>
              </w:rPr>
            </w:pPr>
          </w:p>
        </w:tc>
        <w:tc>
          <w:tcPr>
            <w:tcW w:w="1060" w:type="dxa"/>
            <w:tcBorders>
              <w:top w:val="nil"/>
              <w:left w:val="nil"/>
              <w:bottom w:val="nil"/>
              <w:right w:val="nil"/>
            </w:tcBorders>
            <w:shd w:val="clear" w:color="auto" w:fill="auto"/>
            <w:noWrap/>
            <w:vAlign w:val="bottom"/>
            <w:hideMark/>
          </w:tcPr>
          <w:p w14:paraId="59F4403E" w14:textId="77777777" w:rsidR="006325BA" w:rsidRPr="006325BA" w:rsidRDefault="006325BA" w:rsidP="006325BA">
            <w:pPr>
              <w:spacing w:after="0" w:line="240" w:lineRule="auto"/>
              <w:rPr>
                <w:rFonts w:ascii="Times New Roman" w:eastAsia="Times New Roman" w:hAnsi="Times New Roman" w:cs="Times New Roman"/>
                <w:sz w:val="20"/>
                <w:szCs w:val="20"/>
                <w:lang w:eastAsia="da-DK"/>
              </w:rPr>
            </w:pPr>
          </w:p>
        </w:tc>
      </w:tr>
      <w:tr w:rsidR="006325BA" w:rsidRPr="006325BA" w14:paraId="0DEC78F7" w14:textId="77777777" w:rsidTr="00750929">
        <w:trPr>
          <w:trHeight w:val="290"/>
        </w:trPr>
        <w:tc>
          <w:tcPr>
            <w:tcW w:w="4327" w:type="dxa"/>
            <w:tcBorders>
              <w:top w:val="nil"/>
              <w:left w:val="nil"/>
              <w:bottom w:val="nil"/>
              <w:right w:val="nil"/>
            </w:tcBorders>
            <w:shd w:val="clear" w:color="auto" w:fill="auto"/>
            <w:noWrap/>
            <w:vAlign w:val="bottom"/>
            <w:hideMark/>
          </w:tcPr>
          <w:p w14:paraId="70672B3D" w14:textId="77777777" w:rsidR="006325BA" w:rsidRPr="006325BA" w:rsidRDefault="006325BA" w:rsidP="006325BA">
            <w:pPr>
              <w:spacing w:after="0" w:line="240" w:lineRule="auto"/>
              <w:rPr>
                <w:rFonts w:ascii="Times New Roman" w:eastAsia="Times New Roman" w:hAnsi="Times New Roman" w:cs="Times New Roman"/>
                <w:sz w:val="20"/>
                <w:szCs w:val="20"/>
                <w:lang w:eastAsia="da-DK"/>
              </w:rPr>
            </w:pPr>
          </w:p>
        </w:tc>
        <w:tc>
          <w:tcPr>
            <w:tcW w:w="146" w:type="dxa"/>
            <w:tcBorders>
              <w:top w:val="nil"/>
              <w:left w:val="nil"/>
              <w:bottom w:val="nil"/>
              <w:right w:val="nil"/>
            </w:tcBorders>
            <w:shd w:val="clear" w:color="auto" w:fill="auto"/>
            <w:noWrap/>
            <w:vAlign w:val="bottom"/>
            <w:hideMark/>
          </w:tcPr>
          <w:p w14:paraId="40F2B042" w14:textId="77777777" w:rsidR="006325BA" w:rsidRPr="006325BA" w:rsidRDefault="006325BA" w:rsidP="006325BA">
            <w:pPr>
              <w:spacing w:after="0" w:line="240" w:lineRule="auto"/>
              <w:rPr>
                <w:rFonts w:ascii="Times New Roman" w:eastAsia="Times New Roman" w:hAnsi="Times New Roman" w:cs="Times New Roman"/>
                <w:sz w:val="20"/>
                <w:szCs w:val="20"/>
                <w:lang w:eastAsia="da-DK"/>
              </w:rPr>
            </w:pPr>
          </w:p>
        </w:tc>
        <w:tc>
          <w:tcPr>
            <w:tcW w:w="1330" w:type="dxa"/>
            <w:tcBorders>
              <w:top w:val="nil"/>
              <w:left w:val="nil"/>
              <w:bottom w:val="nil"/>
              <w:right w:val="nil"/>
            </w:tcBorders>
            <w:shd w:val="clear" w:color="auto" w:fill="auto"/>
            <w:noWrap/>
            <w:vAlign w:val="bottom"/>
            <w:hideMark/>
          </w:tcPr>
          <w:p w14:paraId="39609970" w14:textId="77777777" w:rsidR="006325BA" w:rsidRPr="006325BA" w:rsidRDefault="006325BA" w:rsidP="006325BA">
            <w:pPr>
              <w:spacing w:after="0" w:line="240" w:lineRule="auto"/>
              <w:rPr>
                <w:rFonts w:ascii="Times New Roman" w:eastAsia="Times New Roman" w:hAnsi="Times New Roman" w:cs="Times New Roman"/>
                <w:sz w:val="20"/>
                <w:szCs w:val="20"/>
                <w:lang w:eastAsia="da-DK"/>
              </w:rPr>
            </w:pPr>
          </w:p>
        </w:tc>
        <w:tc>
          <w:tcPr>
            <w:tcW w:w="1330" w:type="dxa"/>
            <w:tcBorders>
              <w:top w:val="nil"/>
              <w:left w:val="nil"/>
              <w:bottom w:val="nil"/>
              <w:right w:val="nil"/>
            </w:tcBorders>
            <w:shd w:val="clear" w:color="auto" w:fill="auto"/>
            <w:noWrap/>
            <w:vAlign w:val="bottom"/>
            <w:hideMark/>
          </w:tcPr>
          <w:p w14:paraId="49EB1FC6" w14:textId="77777777" w:rsidR="006325BA" w:rsidRPr="006325BA" w:rsidRDefault="006325BA" w:rsidP="006325BA">
            <w:pPr>
              <w:spacing w:after="0" w:line="240" w:lineRule="auto"/>
              <w:rPr>
                <w:rFonts w:ascii="Times New Roman" w:eastAsia="Times New Roman" w:hAnsi="Times New Roman" w:cs="Times New Roman"/>
                <w:sz w:val="20"/>
                <w:szCs w:val="20"/>
                <w:lang w:eastAsia="da-DK"/>
              </w:rPr>
            </w:pPr>
          </w:p>
        </w:tc>
        <w:tc>
          <w:tcPr>
            <w:tcW w:w="1060" w:type="dxa"/>
            <w:tcBorders>
              <w:top w:val="nil"/>
              <w:left w:val="nil"/>
              <w:bottom w:val="nil"/>
              <w:right w:val="nil"/>
            </w:tcBorders>
            <w:shd w:val="clear" w:color="auto" w:fill="auto"/>
            <w:noWrap/>
            <w:vAlign w:val="bottom"/>
            <w:hideMark/>
          </w:tcPr>
          <w:p w14:paraId="5C2ED0B6" w14:textId="77777777" w:rsidR="006325BA" w:rsidRPr="006325BA" w:rsidRDefault="006325BA" w:rsidP="006325BA">
            <w:pPr>
              <w:spacing w:after="0" w:line="240" w:lineRule="auto"/>
              <w:rPr>
                <w:rFonts w:ascii="Times New Roman" w:eastAsia="Times New Roman" w:hAnsi="Times New Roman" w:cs="Times New Roman"/>
                <w:sz w:val="20"/>
                <w:szCs w:val="20"/>
                <w:lang w:eastAsia="da-DK"/>
              </w:rPr>
            </w:pPr>
          </w:p>
        </w:tc>
        <w:tc>
          <w:tcPr>
            <w:tcW w:w="1060" w:type="dxa"/>
            <w:tcBorders>
              <w:top w:val="nil"/>
              <w:left w:val="nil"/>
              <w:bottom w:val="nil"/>
              <w:right w:val="nil"/>
            </w:tcBorders>
            <w:shd w:val="clear" w:color="auto" w:fill="auto"/>
            <w:noWrap/>
            <w:vAlign w:val="bottom"/>
            <w:hideMark/>
          </w:tcPr>
          <w:p w14:paraId="0B09B189" w14:textId="77777777" w:rsidR="006325BA" w:rsidRPr="006325BA" w:rsidRDefault="006325BA" w:rsidP="006325BA">
            <w:pPr>
              <w:spacing w:after="0" w:line="240" w:lineRule="auto"/>
              <w:rPr>
                <w:rFonts w:ascii="Times New Roman" w:eastAsia="Times New Roman" w:hAnsi="Times New Roman" w:cs="Times New Roman"/>
                <w:sz w:val="20"/>
                <w:szCs w:val="20"/>
                <w:lang w:eastAsia="da-DK"/>
              </w:rPr>
            </w:pPr>
          </w:p>
        </w:tc>
      </w:tr>
      <w:tr w:rsidR="006325BA" w:rsidRPr="006325BA" w14:paraId="626ABF00" w14:textId="77777777" w:rsidTr="00750929">
        <w:trPr>
          <w:trHeight w:val="300"/>
        </w:trPr>
        <w:tc>
          <w:tcPr>
            <w:tcW w:w="4327" w:type="dxa"/>
            <w:tcBorders>
              <w:top w:val="nil"/>
              <w:left w:val="nil"/>
              <w:bottom w:val="nil"/>
              <w:right w:val="nil"/>
            </w:tcBorders>
            <w:shd w:val="clear" w:color="auto" w:fill="auto"/>
            <w:noWrap/>
            <w:vAlign w:val="bottom"/>
            <w:hideMark/>
          </w:tcPr>
          <w:p w14:paraId="43E944F1" w14:textId="77777777" w:rsidR="006325BA" w:rsidRPr="006325BA" w:rsidRDefault="006325BA" w:rsidP="006325BA">
            <w:pPr>
              <w:spacing w:after="0" w:line="240" w:lineRule="auto"/>
              <w:rPr>
                <w:rFonts w:ascii="Times New Roman" w:eastAsia="Times New Roman" w:hAnsi="Times New Roman" w:cs="Times New Roman"/>
                <w:sz w:val="20"/>
                <w:szCs w:val="20"/>
                <w:lang w:eastAsia="da-DK"/>
              </w:rPr>
            </w:pPr>
          </w:p>
        </w:tc>
        <w:tc>
          <w:tcPr>
            <w:tcW w:w="146" w:type="dxa"/>
            <w:tcBorders>
              <w:top w:val="nil"/>
              <w:left w:val="nil"/>
              <w:bottom w:val="nil"/>
              <w:right w:val="nil"/>
            </w:tcBorders>
            <w:shd w:val="clear" w:color="auto" w:fill="auto"/>
            <w:noWrap/>
            <w:vAlign w:val="bottom"/>
            <w:hideMark/>
          </w:tcPr>
          <w:p w14:paraId="6706A7A4" w14:textId="77777777" w:rsidR="006325BA" w:rsidRPr="006325BA" w:rsidRDefault="006325BA" w:rsidP="006325BA">
            <w:pPr>
              <w:spacing w:after="0" w:line="240" w:lineRule="auto"/>
              <w:rPr>
                <w:rFonts w:ascii="Times New Roman" w:eastAsia="Times New Roman" w:hAnsi="Times New Roman" w:cs="Times New Roman"/>
                <w:sz w:val="20"/>
                <w:szCs w:val="20"/>
                <w:lang w:eastAsia="da-DK"/>
              </w:rPr>
            </w:pPr>
          </w:p>
        </w:tc>
        <w:tc>
          <w:tcPr>
            <w:tcW w:w="1330" w:type="dxa"/>
            <w:tcBorders>
              <w:top w:val="nil"/>
              <w:left w:val="nil"/>
              <w:bottom w:val="nil"/>
              <w:right w:val="nil"/>
            </w:tcBorders>
            <w:shd w:val="clear" w:color="auto" w:fill="auto"/>
            <w:noWrap/>
            <w:vAlign w:val="bottom"/>
            <w:hideMark/>
          </w:tcPr>
          <w:p w14:paraId="055A3378" w14:textId="77777777" w:rsidR="006325BA" w:rsidRPr="006325BA" w:rsidRDefault="006325BA" w:rsidP="006325BA">
            <w:pPr>
              <w:spacing w:after="0" w:line="240" w:lineRule="auto"/>
              <w:rPr>
                <w:rFonts w:ascii="Times New Roman" w:eastAsia="Times New Roman" w:hAnsi="Times New Roman" w:cs="Times New Roman"/>
                <w:sz w:val="20"/>
                <w:szCs w:val="20"/>
                <w:lang w:eastAsia="da-DK"/>
              </w:rPr>
            </w:pPr>
          </w:p>
        </w:tc>
        <w:tc>
          <w:tcPr>
            <w:tcW w:w="1330" w:type="dxa"/>
            <w:tcBorders>
              <w:top w:val="nil"/>
              <w:left w:val="nil"/>
              <w:bottom w:val="nil"/>
              <w:right w:val="nil"/>
            </w:tcBorders>
            <w:shd w:val="clear" w:color="auto" w:fill="auto"/>
            <w:noWrap/>
            <w:vAlign w:val="bottom"/>
            <w:hideMark/>
          </w:tcPr>
          <w:p w14:paraId="707543DB" w14:textId="77777777" w:rsidR="006325BA" w:rsidRPr="006325BA" w:rsidRDefault="006325BA" w:rsidP="006325BA">
            <w:pPr>
              <w:spacing w:after="0" w:line="240" w:lineRule="auto"/>
              <w:rPr>
                <w:rFonts w:ascii="Times New Roman" w:eastAsia="Times New Roman" w:hAnsi="Times New Roman" w:cs="Times New Roman"/>
                <w:sz w:val="20"/>
                <w:szCs w:val="20"/>
                <w:lang w:eastAsia="da-DK"/>
              </w:rPr>
            </w:pPr>
          </w:p>
        </w:tc>
        <w:tc>
          <w:tcPr>
            <w:tcW w:w="1060" w:type="dxa"/>
            <w:tcBorders>
              <w:top w:val="nil"/>
              <w:left w:val="nil"/>
              <w:bottom w:val="nil"/>
              <w:right w:val="nil"/>
            </w:tcBorders>
            <w:shd w:val="clear" w:color="auto" w:fill="auto"/>
            <w:noWrap/>
            <w:vAlign w:val="bottom"/>
            <w:hideMark/>
          </w:tcPr>
          <w:p w14:paraId="5DB90A6A" w14:textId="77777777" w:rsidR="006325BA" w:rsidRPr="006325BA" w:rsidRDefault="006325BA" w:rsidP="006325BA">
            <w:pPr>
              <w:spacing w:after="0" w:line="240" w:lineRule="auto"/>
              <w:rPr>
                <w:rFonts w:ascii="Times New Roman" w:eastAsia="Times New Roman" w:hAnsi="Times New Roman" w:cs="Times New Roman"/>
                <w:sz w:val="20"/>
                <w:szCs w:val="20"/>
                <w:lang w:eastAsia="da-DK"/>
              </w:rPr>
            </w:pPr>
          </w:p>
        </w:tc>
        <w:tc>
          <w:tcPr>
            <w:tcW w:w="1060" w:type="dxa"/>
            <w:tcBorders>
              <w:top w:val="nil"/>
              <w:left w:val="nil"/>
              <w:bottom w:val="nil"/>
              <w:right w:val="nil"/>
            </w:tcBorders>
            <w:shd w:val="clear" w:color="auto" w:fill="auto"/>
            <w:noWrap/>
            <w:vAlign w:val="bottom"/>
            <w:hideMark/>
          </w:tcPr>
          <w:p w14:paraId="1ED1670A" w14:textId="77777777" w:rsidR="006325BA" w:rsidRPr="006325BA" w:rsidRDefault="006325BA" w:rsidP="006325BA">
            <w:pPr>
              <w:spacing w:after="0" w:line="240" w:lineRule="auto"/>
              <w:rPr>
                <w:rFonts w:ascii="Times New Roman" w:eastAsia="Times New Roman" w:hAnsi="Times New Roman" w:cs="Times New Roman"/>
                <w:sz w:val="20"/>
                <w:szCs w:val="20"/>
                <w:lang w:eastAsia="da-DK"/>
              </w:rPr>
            </w:pPr>
          </w:p>
        </w:tc>
      </w:tr>
      <w:tr w:rsidR="006325BA" w:rsidRPr="006325BA" w14:paraId="18A7A327" w14:textId="77777777" w:rsidTr="00750929">
        <w:trPr>
          <w:trHeight w:val="300"/>
        </w:trPr>
        <w:tc>
          <w:tcPr>
            <w:tcW w:w="4327" w:type="dxa"/>
            <w:tcBorders>
              <w:top w:val="nil"/>
              <w:left w:val="nil"/>
              <w:bottom w:val="nil"/>
              <w:right w:val="nil"/>
            </w:tcBorders>
            <w:shd w:val="clear" w:color="auto" w:fill="auto"/>
            <w:noWrap/>
            <w:vAlign w:val="bottom"/>
            <w:hideMark/>
          </w:tcPr>
          <w:p w14:paraId="342E5112" w14:textId="77777777" w:rsidR="006325BA" w:rsidRPr="006325BA" w:rsidRDefault="006325BA" w:rsidP="006325BA">
            <w:pPr>
              <w:spacing w:after="0" w:line="240" w:lineRule="auto"/>
              <w:rPr>
                <w:rFonts w:ascii="Calibri" w:eastAsia="Times New Roman" w:hAnsi="Calibri" w:cs="Calibri"/>
                <w:b/>
                <w:bCs/>
                <w:color w:val="000000"/>
                <w:sz w:val="18"/>
                <w:szCs w:val="18"/>
                <w:lang w:eastAsia="da-DK"/>
              </w:rPr>
            </w:pPr>
            <w:r w:rsidRPr="006325BA">
              <w:rPr>
                <w:rFonts w:ascii="Calibri" w:eastAsia="Times New Roman" w:hAnsi="Calibri" w:cs="Calibri"/>
                <w:b/>
                <w:bCs/>
                <w:color w:val="000000"/>
                <w:sz w:val="18"/>
                <w:szCs w:val="18"/>
                <w:lang w:eastAsia="da-DK"/>
              </w:rPr>
              <w:t>Udvalgte nøgletal for Elgiganten A/S</w:t>
            </w:r>
          </w:p>
        </w:tc>
        <w:tc>
          <w:tcPr>
            <w:tcW w:w="146" w:type="dxa"/>
            <w:tcBorders>
              <w:top w:val="nil"/>
              <w:left w:val="nil"/>
              <w:bottom w:val="nil"/>
              <w:right w:val="nil"/>
            </w:tcBorders>
            <w:shd w:val="clear" w:color="auto" w:fill="auto"/>
            <w:noWrap/>
            <w:vAlign w:val="bottom"/>
            <w:hideMark/>
          </w:tcPr>
          <w:p w14:paraId="6FE8F2DB" w14:textId="77777777" w:rsidR="006325BA" w:rsidRPr="006325BA" w:rsidRDefault="006325BA" w:rsidP="006325BA">
            <w:pPr>
              <w:spacing w:after="0" w:line="240" w:lineRule="auto"/>
              <w:rPr>
                <w:rFonts w:ascii="Calibri" w:eastAsia="Times New Roman" w:hAnsi="Calibri" w:cs="Calibri"/>
                <w:b/>
                <w:bCs/>
                <w:color w:val="000000"/>
                <w:sz w:val="18"/>
                <w:szCs w:val="18"/>
                <w:lang w:eastAsia="da-DK"/>
              </w:rPr>
            </w:pPr>
          </w:p>
        </w:tc>
        <w:tc>
          <w:tcPr>
            <w:tcW w:w="1330" w:type="dxa"/>
            <w:tcBorders>
              <w:top w:val="single" w:sz="8" w:space="0" w:color="auto"/>
              <w:left w:val="single" w:sz="8" w:space="0" w:color="auto"/>
              <w:bottom w:val="single" w:sz="8" w:space="0" w:color="auto"/>
              <w:right w:val="nil"/>
            </w:tcBorders>
            <w:shd w:val="clear" w:color="auto" w:fill="auto"/>
            <w:noWrap/>
            <w:vAlign w:val="bottom"/>
            <w:hideMark/>
          </w:tcPr>
          <w:p w14:paraId="56B9BB29" w14:textId="77777777" w:rsidR="006325BA" w:rsidRPr="006325BA" w:rsidRDefault="006325BA" w:rsidP="006325BA">
            <w:pPr>
              <w:spacing w:after="0" w:line="240" w:lineRule="auto"/>
              <w:jc w:val="right"/>
              <w:rPr>
                <w:rFonts w:ascii="Calibri" w:eastAsia="Times New Roman" w:hAnsi="Calibri" w:cs="Calibri"/>
                <w:b/>
                <w:bCs/>
                <w:color w:val="000000"/>
                <w:lang w:eastAsia="da-DK"/>
              </w:rPr>
            </w:pPr>
            <w:r w:rsidRPr="006325BA">
              <w:rPr>
                <w:rFonts w:ascii="Calibri" w:eastAsia="Times New Roman" w:hAnsi="Calibri" w:cs="Calibri"/>
                <w:b/>
                <w:bCs/>
                <w:color w:val="000000"/>
                <w:lang w:eastAsia="da-DK"/>
              </w:rPr>
              <w:t>2022/23</w:t>
            </w:r>
          </w:p>
        </w:tc>
        <w:tc>
          <w:tcPr>
            <w:tcW w:w="1330" w:type="dxa"/>
            <w:tcBorders>
              <w:top w:val="single" w:sz="8" w:space="0" w:color="auto"/>
              <w:left w:val="nil"/>
              <w:bottom w:val="single" w:sz="8" w:space="0" w:color="auto"/>
              <w:right w:val="nil"/>
            </w:tcBorders>
            <w:shd w:val="clear" w:color="auto" w:fill="auto"/>
            <w:noWrap/>
            <w:vAlign w:val="bottom"/>
            <w:hideMark/>
          </w:tcPr>
          <w:p w14:paraId="2E4DFA9F" w14:textId="77777777" w:rsidR="006325BA" w:rsidRPr="006325BA" w:rsidRDefault="006325BA" w:rsidP="006325BA">
            <w:pPr>
              <w:spacing w:after="0" w:line="240" w:lineRule="auto"/>
              <w:jc w:val="right"/>
              <w:rPr>
                <w:rFonts w:ascii="Calibri" w:eastAsia="Times New Roman" w:hAnsi="Calibri" w:cs="Calibri"/>
                <w:b/>
                <w:bCs/>
                <w:color w:val="000000"/>
                <w:lang w:eastAsia="da-DK"/>
              </w:rPr>
            </w:pPr>
            <w:r w:rsidRPr="006325BA">
              <w:rPr>
                <w:rFonts w:ascii="Calibri" w:eastAsia="Times New Roman" w:hAnsi="Calibri" w:cs="Calibri"/>
                <w:b/>
                <w:bCs/>
                <w:color w:val="000000"/>
                <w:lang w:eastAsia="da-DK"/>
              </w:rPr>
              <w:t>2021/22</w:t>
            </w:r>
          </w:p>
        </w:tc>
        <w:tc>
          <w:tcPr>
            <w:tcW w:w="1060" w:type="dxa"/>
            <w:tcBorders>
              <w:top w:val="single" w:sz="8" w:space="0" w:color="auto"/>
              <w:left w:val="nil"/>
              <w:bottom w:val="single" w:sz="8" w:space="0" w:color="auto"/>
              <w:right w:val="nil"/>
            </w:tcBorders>
            <w:shd w:val="clear" w:color="auto" w:fill="auto"/>
            <w:noWrap/>
            <w:vAlign w:val="bottom"/>
            <w:hideMark/>
          </w:tcPr>
          <w:p w14:paraId="009480BB" w14:textId="77777777" w:rsidR="006325BA" w:rsidRPr="006325BA" w:rsidRDefault="006325BA" w:rsidP="006325BA">
            <w:pPr>
              <w:spacing w:after="0" w:line="240" w:lineRule="auto"/>
              <w:jc w:val="right"/>
              <w:rPr>
                <w:rFonts w:ascii="Calibri" w:eastAsia="Times New Roman" w:hAnsi="Calibri" w:cs="Calibri"/>
                <w:b/>
                <w:bCs/>
                <w:color w:val="000000"/>
                <w:lang w:eastAsia="da-DK"/>
              </w:rPr>
            </w:pPr>
            <w:r w:rsidRPr="006325BA">
              <w:rPr>
                <w:rFonts w:ascii="Calibri" w:eastAsia="Times New Roman" w:hAnsi="Calibri" w:cs="Calibri"/>
                <w:b/>
                <w:bCs/>
                <w:color w:val="000000"/>
                <w:lang w:eastAsia="da-DK"/>
              </w:rPr>
              <w:t>2020/21</w:t>
            </w:r>
          </w:p>
        </w:tc>
        <w:tc>
          <w:tcPr>
            <w:tcW w:w="1060" w:type="dxa"/>
            <w:tcBorders>
              <w:top w:val="single" w:sz="8" w:space="0" w:color="auto"/>
              <w:left w:val="nil"/>
              <w:bottom w:val="single" w:sz="8" w:space="0" w:color="auto"/>
              <w:right w:val="single" w:sz="8" w:space="0" w:color="auto"/>
            </w:tcBorders>
            <w:shd w:val="clear" w:color="auto" w:fill="auto"/>
            <w:noWrap/>
            <w:vAlign w:val="bottom"/>
            <w:hideMark/>
          </w:tcPr>
          <w:p w14:paraId="5C1B26AD" w14:textId="77777777" w:rsidR="006325BA" w:rsidRPr="006325BA" w:rsidRDefault="006325BA" w:rsidP="006325BA">
            <w:pPr>
              <w:spacing w:after="0" w:line="240" w:lineRule="auto"/>
              <w:jc w:val="right"/>
              <w:rPr>
                <w:rFonts w:ascii="Calibri" w:eastAsia="Times New Roman" w:hAnsi="Calibri" w:cs="Calibri"/>
                <w:b/>
                <w:bCs/>
                <w:color w:val="000000"/>
                <w:lang w:eastAsia="da-DK"/>
              </w:rPr>
            </w:pPr>
            <w:r w:rsidRPr="006325BA">
              <w:rPr>
                <w:rFonts w:ascii="Calibri" w:eastAsia="Times New Roman" w:hAnsi="Calibri" w:cs="Calibri"/>
                <w:b/>
                <w:bCs/>
                <w:color w:val="000000"/>
                <w:lang w:eastAsia="da-DK"/>
              </w:rPr>
              <w:t>2019/20</w:t>
            </w:r>
          </w:p>
        </w:tc>
      </w:tr>
      <w:tr w:rsidR="006325BA" w:rsidRPr="006325BA" w14:paraId="3DC801E5" w14:textId="77777777" w:rsidTr="00750929">
        <w:trPr>
          <w:trHeight w:val="290"/>
        </w:trPr>
        <w:tc>
          <w:tcPr>
            <w:tcW w:w="4473" w:type="dxa"/>
            <w:gridSpan w:val="2"/>
            <w:tcBorders>
              <w:top w:val="nil"/>
              <w:left w:val="nil"/>
              <w:bottom w:val="nil"/>
              <w:right w:val="nil"/>
            </w:tcBorders>
            <w:shd w:val="clear" w:color="auto" w:fill="auto"/>
            <w:noWrap/>
            <w:vAlign w:val="bottom"/>
            <w:hideMark/>
          </w:tcPr>
          <w:p w14:paraId="722AC81C" w14:textId="77777777" w:rsidR="006325BA" w:rsidRPr="006325BA" w:rsidRDefault="006325BA" w:rsidP="006325BA">
            <w:pPr>
              <w:spacing w:after="0" w:line="240" w:lineRule="auto"/>
              <w:rPr>
                <w:rFonts w:ascii="Calibri" w:eastAsia="Times New Roman" w:hAnsi="Calibri" w:cs="Calibri"/>
                <w:color w:val="000000"/>
                <w:lang w:eastAsia="da-DK"/>
              </w:rPr>
            </w:pPr>
            <w:r w:rsidRPr="006325BA">
              <w:rPr>
                <w:rFonts w:ascii="Calibri" w:eastAsia="Times New Roman" w:hAnsi="Calibri" w:cs="Calibri"/>
                <w:color w:val="000000"/>
                <w:lang w:eastAsia="da-DK"/>
              </w:rPr>
              <w:t>Bruttoresultat i procent (Bruttoavance i procent)</w:t>
            </w:r>
          </w:p>
        </w:tc>
        <w:tc>
          <w:tcPr>
            <w:tcW w:w="1330" w:type="dxa"/>
            <w:tcBorders>
              <w:top w:val="nil"/>
              <w:left w:val="single" w:sz="8" w:space="0" w:color="auto"/>
              <w:bottom w:val="nil"/>
              <w:right w:val="nil"/>
            </w:tcBorders>
            <w:shd w:val="clear" w:color="auto" w:fill="auto"/>
            <w:noWrap/>
            <w:vAlign w:val="bottom"/>
            <w:hideMark/>
          </w:tcPr>
          <w:p w14:paraId="6E4BDC2C"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18,0%</w:t>
            </w:r>
          </w:p>
        </w:tc>
        <w:tc>
          <w:tcPr>
            <w:tcW w:w="1330" w:type="dxa"/>
            <w:tcBorders>
              <w:top w:val="nil"/>
              <w:left w:val="nil"/>
              <w:bottom w:val="nil"/>
              <w:right w:val="nil"/>
            </w:tcBorders>
            <w:shd w:val="clear" w:color="auto" w:fill="auto"/>
            <w:noWrap/>
            <w:vAlign w:val="bottom"/>
            <w:hideMark/>
          </w:tcPr>
          <w:p w14:paraId="6F4A6384"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17,2%</w:t>
            </w:r>
          </w:p>
        </w:tc>
        <w:tc>
          <w:tcPr>
            <w:tcW w:w="1060" w:type="dxa"/>
            <w:tcBorders>
              <w:top w:val="nil"/>
              <w:left w:val="nil"/>
              <w:bottom w:val="nil"/>
              <w:right w:val="nil"/>
            </w:tcBorders>
            <w:shd w:val="clear" w:color="auto" w:fill="auto"/>
            <w:noWrap/>
            <w:vAlign w:val="bottom"/>
            <w:hideMark/>
          </w:tcPr>
          <w:p w14:paraId="13D8AF93"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16,1%</w:t>
            </w:r>
          </w:p>
        </w:tc>
        <w:tc>
          <w:tcPr>
            <w:tcW w:w="1060" w:type="dxa"/>
            <w:tcBorders>
              <w:top w:val="nil"/>
              <w:left w:val="nil"/>
              <w:bottom w:val="nil"/>
              <w:right w:val="single" w:sz="8" w:space="0" w:color="auto"/>
            </w:tcBorders>
            <w:shd w:val="clear" w:color="auto" w:fill="auto"/>
            <w:noWrap/>
            <w:vAlign w:val="bottom"/>
            <w:hideMark/>
          </w:tcPr>
          <w:p w14:paraId="7AD44E2D"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17,5%</w:t>
            </w:r>
          </w:p>
        </w:tc>
      </w:tr>
      <w:tr w:rsidR="006325BA" w:rsidRPr="006325BA" w14:paraId="791BAE6D" w14:textId="77777777" w:rsidTr="00750929">
        <w:trPr>
          <w:trHeight w:val="290"/>
        </w:trPr>
        <w:tc>
          <w:tcPr>
            <w:tcW w:w="4327" w:type="dxa"/>
            <w:tcBorders>
              <w:top w:val="nil"/>
              <w:left w:val="nil"/>
              <w:bottom w:val="nil"/>
              <w:right w:val="nil"/>
            </w:tcBorders>
            <w:shd w:val="clear" w:color="auto" w:fill="auto"/>
            <w:noWrap/>
            <w:vAlign w:val="bottom"/>
            <w:hideMark/>
          </w:tcPr>
          <w:p w14:paraId="3CFD773F" w14:textId="77777777" w:rsidR="006325BA" w:rsidRPr="006325BA" w:rsidRDefault="006325BA" w:rsidP="006325BA">
            <w:pPr>
              <w:spacing w:after="0" w:line="240" w:lineRule="auto"/>
              <w:rPr>
                <w:rFonts w:ascii="Calibri" w:eastAsia="Times New Roman" w:hAnsi="Calibri" w:cs="Calibri"/>
                <w:color w:val="000000"/>
                <w:lang w:eastAsia="da-DK"/>
              </w:rPr>
            </w:pPr>
            <w:r w:rsidRPr="006325BA">
              <w:rPr>
                <w:rFonts w:ascii="Calibri" w:eastAsia="Times New Roman" w:hAnsi="Calibri" w:cs="Calibri"/>
                <w:color w:val="000000"/>
                <w:lang w:eastAsia="da-DK"/>
              </w:rPr>
              <w:t>Overskudsgrad i procent (OG)</w:t>
            </w:r>
          </w:p>
        </w:tc>
        <w:tc>
          <w:tcPr>
            <w:tcW w:w="146" w:type="dxa"/>
            <w:tcBorders>
              <w:top w:val="nil"/>
              <w:left w:val="nil"/>
              <w:bottom w:val="nil"/>
              <w:right w:val="nil"/>
            </w:tcBorders>
            <w:shd w:val="clear" w:color="auto" w:fill="auto"/>
            <w:noWrap/>
            <w:vAlign w:val="bottom"/>
            <w:hideMark/>
          </w:tcPr>
          <w:p w14:paraId="62D4898C" w14:textId="77777777" w:rsidR="006325BA" w:rsidRPr="006325BA" w:rsidRDefault="006325BA" w:rsidP="006325BA">
            <w:pPr>
              <w:spacing w:after="0" w:line="240" w:lineRule="auto"/>
              <w:rPr>
                <w:rFonts w:ascii="Calibri" w:eastAsia="Times New Roman" w:hAnsi="Calibri" w:cs="Calibri"/>
                <w:color w:val="000000"/>
                <w:lang w:eastAsia="da-DK"/>
              </w:rPr>
            </w:pPr>
          </w:p>
        </w:tc>
        <w:tc>
          <w:tcPr>
            <w:tcW w:w="1330" w:type="dxa"/>
            <w:tcBorders>
              <w:top w:val="nil"/>
              <w:left w:val="single" w:sz="8" w:space="0" w:color="auto"/>
              <w:bottom w:val="nil"/>
              <w:right w:val="nil"/>
            </w:tcBorders>
            <w:shd w:val="clear" w:color="auto" w:fill="auto"/>
            <w:noWrap/>
            <w:vAlign w:val="bottom"/>
            <w:hideMark/>
          </w:tcPr>
          <w:p w14:paraId="0EAD9BA6"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0,7%</w:t>
            </w:r>
          </w:p>
        </w:tc>
        <w:tc>
          <w:tcPr>
            <w:tcW w:w="1330" w:type="dxa"/>
            <w:tcBorders>
              <w:top w:val="nil"/>
              <w:left w:val="nil"/>
              <w:bottom w:val="nil"/>
              <w:right w:val="nil"/>
            </w:tcBorders>
            <w:shd w:val="clear" w:color="auto" w:fill="auto"/>
            <w:noWrap/>
            <w:vAlign w:val="bottom"/>
            <w:hideMark/>
          </w:tcPr>
          <w:p w14:paraId="3538F656"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1,9%</w:t>
            </w:r>
          </w:p>
        </w:tc>
        <w:tc>
          <w:tcPr>
            <w:tcW w:w="1060" w:type="dxa"/>
            <w:tcBorders>
              <w:top w:val="nil"/>
              <w:left w:val="nil"/>
              <w:bottom w:val="nil"/>
              <w:right w:val="nil"/>
            </w:tcBorders>
            <w:shd w:val="clear" w:color="auto" w:fill="auto"/>
            <w:noWrap/>
            <w:vAlign w:val="bottom"/>
            <w:hideMark/>
          </w:tcPr>
          <w:p w14:paraId="654F2292"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1,8%</w:t>
            </w:r>
          </w:p>
        </w:tc>
        <w:tc>
          <w:tcPr>
            <w:tcW w:w="1060" w:type="dxa"/>
            <w:tcBorders>
              <w:top w:val="nil"/>
              <w:left w:val="nil"/>
              <w:bottom w:val="nil"/>
              <w:right w:val="single" w:sz="8" w:space="0" w:color="auto"/>
            </w:tcBorders>
            <w:shd w:val="clear" w:color="auto" w:fill="auto"/>
            <w:noWrap/>
            <w:vAlign w:val="bottom"/>
            <w:hideMark/>
          </w:tcPr>
          <w:p w14:paraId="27EE395F"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1,9%</w:t>
            </w:r>
          </w:p>
        </w:tc>
      </w:tr>
      <w:tr w:rsidR="006325BA" w:rsidRPr="006325BA" w14:paraId="5D3B486A" w14:textId="77777777" w:rsidTr="00750929">
        <w:trPr>
          <w:trHeight w:val="290"/>
        </w:trPr>
        <w:tc>
          <w:tcPr>
            <w:tcW w:w="4473" w:type="dxa"/>
            <w:gridSpan w:val="2"/>
            <w:tcBorders>
              <w:top w:val="nil"/>
              <w:left w:val="nil"/>
              <w:bottom w:val="nil"/>
              <w:right w:val="nil"/>
            </w:tcBorders>
            <w:shd w:val="clear" w:color="auto" w:fill="auto"/>
            <w:noWrap/>
            <w:vAlign w:val="bottom"/>
            <w:hideMark/>
          </w:tcPr>
          <w:p w14:paraId="35FF7F4A" w14:textId="77777777" w:rsidR="006325BA" w:rsidRPr="006325BA" w:rsidRDefault="006325BA" w:rsidP="006325BA">
            <w:pPr>
              <w:spacing w:after="0" w:line="240" w:lineRule="auto"/>
              <w:rPr>
                <w:rFonts w:ascii="Calibri" w:eastAsia="Times New Roman" w:hAnsi="Calibri" w:cs="Calibri"/>
                <w:color w:val="000000"/>
                <w:lang w:eastAsia="da-DK"/>
              </w:rPr>
            </w:pPr>
            <w:r w:rsidRPr="006325BA">
              <w:rPr>
                <w:rFonts w:ascii="Calibri" w:eastAsia="Times New Roman" w:hAnsi="Calibri" w:cs="Calibri"/>
                <w:color w:val="000000"/>
                <w:lang w:eastAsia="da-DK"/>
              </w:rPr>
              <w:t>Aktivernes omsætningshastighed (AOH)</w:t>
            </w:r>
          </w:p>
        </w:tc>
        <w:tc>
          <w:tcPr>
            <w:tcW w:w="1330" w:type="dxa"/>
            <w:tcBorders>
              <w:top w:val="nil"/>
              <w:left w:val="single" w:sz="8" w:space="0" w:color="auto"/>
              <w:bottom w:val="nil"/>
              <w:right w:val="nil"/>
            </w:tcBorders>
            <w:shd w:val="clear" w:color="auto" w:fill="auto"/>
            <w:noWrap/>
            <w:vAlign w:val="bottom"/>
            <w:hideMark/>
          </w:tcPr>
          <w:p w14:paraId="25C2FEBE"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5,9</w:t>
            </w:r>
          </w:p>
        </w:tc>
        <w:tc>
          <w:tcPr>
            <w:tcW w:w="1330" w:type="dxa"/>
            <w:tcBorders>
              <w:top w:val="nil"/>
              <w:left w:val="nil"/>
              <w:bottom w:val="nil"/>
              <w:right w:val="nil"/>
            </w:tcBorders>
            <w:shd w:val="clear" w:color="auto" w:fill="auto"/>
            <w:noWrap/>
            <w:vAlign w:val="bottom"/>
            <w:hideMark/>
          </w:tcPr>
          <w:p w14:paraId="44B39617"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5,9</w:t>
            </w:r>
          </w:p>
        </w:tc>
        <w:tc>
          <w:tcPr>
            <w:tcW w:w="1060" w:type="dxa"/>
            <w:tcBorders>
              <w:top w:val="nil"/>
              <w:left w:val="nil"/>
              <w:bottom w:val="nil"/>
              <w:right w:val="nil"/>
            </w:tcBorders>
            <w:shd w:val="clear" w:color="auto" w:fill="auto"/>
            <w:noWrap/>
            <w:vAlign w:val="bottom"/>
            <w:hideMark/>
          </w:tcPr>
          <w:p w14:paraId="3891CCBE"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4,8</w:t>
            </w:r>
          </w:p>
        </w:tc>
        <w:tc>
          <w:tcPr>
            <w:tcW w:w="1060" w:type="dxa"/>
            <w:tcBorders>
              <w:top w:val="nil"/>
              <w:left w:val="nil"/>
              <w:bottom w:val="nil"/>
              <w:right w:val="single" w:sz="8" w:space="0" w:color="auto"/>
            </w:tcBorders>
            <w:shd w:val="clear" w:color="auto" w:fill="auto"/>
            <w:noWrap/>
            <w:vAlign w:val="bottom"/>
            <w:hideMark/>
          </w:tcPr>
          <w:p w14:paraId="4C686D70"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4,9</w:t>
            </w:r>
          </w:p>
        </w:tc>
      </w:tr>
      <w:tr w:rsidR="006325BA" w:rsidRPr="006325BA" w14:paraId="488B2AC1" w14:textId="77777777" w:rsidTr="00750929">
        <w:trPr>
          <w:trHeight w:val="300"/>
        </w:trPr>
        <w:tc>
          <w:tcPr>
            <w:tcW w:w="4327" w:type="dxa"/>
            <w:tcBorders>
              <w:top w:val="nil"/>
              <w:left w:val="nil"/>
              <w:bottom w:val="nil"/>
              <w:right w:val="nil"/>
            </w:tcBorders>
            <w:shd w:val="clear" w:color="auto" w:fill="auto"/>
            <w:noWrap/>
            <w:vAlign w:val="bottom"/>
            <w:hideMark/>
          </w:tcPr>
          <w:p w14:paraId="73DE818D" w14:textId="77777777" w:rsidR="006325BA" w:rsidRPr="006325BA" w:rsidRDefault="006325BA" w:rsidP="006325BA">
            <w:pPr>
              <w:spacing w:after="0" w:line="240" w:lineRule="auto"/>
              <w:jc w:val="right"/>
              <w:rPr>
                <w:rFonts w:ascii="Calibri" w:eastAsia="Times New Roman" w:hAnsi="Calibri" w:cs="Calibri"/>
                <w:color w:val="000000"/>
                <w:lang w:eastAsia="da-DK"/>
              </w:rPr>
            </w:pPr>
          </w:p>
        </w:tc>
        <w:tc>
          <w:tcPr>
            <w:tcW w:w="146" w:type="dxa"/>
            <w:tcBorders>
              <w:top w:val="nil"/>
              <w:left w:val="nil"/>
              <w:bottom w:val="nil"/>
              <w:right w:val="nil"/>
            </w:tcBorders>
            <w:shd w:val="clear" w:color="auto" w:fill="auto"/>
            <w:noWrap/>
            <w:vAlign w:val="bottom"/>
            <w:hideMark/>
          </w:tcPr>
          <w:p w14:paraId="3A1CEF5D" w14:textId="77777777" w:rsidR="006325BA" w:rsidRPr="006325BA" w:rsidRDefault="006325BA" w:rsidP="006325BA">
            <w:pPr>
              <w:spacing w:after="0" w:line="240" w:lineRule="auto"/>
              <w:rPr>
                <w:rFonts w:ascii="Times New Roman" w:eastAsia="Times New Roman" w:hAnsi="Times New Roman" w:cs="Times New Roman"/>
                <w:sz w:val="20"/>
                <w:szCs w:val="20"/>
                <w:lang w:eastAsia="da-DK"/>
              </w:rPr>
            </w:pPr>
          </w:p>
        </w:tc>
        <w:tc>
          <w:tcPr>
            <w:tcW w:w="1330" w:type="dxa"/>
            <w:tcBorders>
              <w:top w:val="nil"/>
              <w:left w:val="single" w:sz="8" w:space="0" w:color="auto"/>
              <w:bottom w:val="single" w:sz="8" w:space="0" w:color="auto"/>
              <w:right w:val="nil"/>
            </w:tcBorders>
            <w:shd w:val="clear" w:color="auto" w:fill="auto"/>
            <w:noWrap/>
            <w:vAlign w:val="bottom"/>
            <w:hideMark/>
          </w:tcPr>
          <w:p w14:paraId="0317A76B"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 </w:t>
            </w:r>
          </w:p>
        </w:tc>
        <w:tc>
          <w:tcPr>
            <w:tcW w:w="1330" w:type="dxa"/>
            <w:tcBorders>
              <w:top w:val="nil"/>
              <w:left w:val="nil"/>
              <w:bottom w:val="single" w:sz="8" w:space="0" w:color="auto"/>
              <w:right w:val="nil"/>
            </w:tcBorders>
            <w:shd w:val="clear" w:color="auto" w:fill="auto"/>
            <w:noWrap/>
            <w:vAlign w:val="bottom"/>
            <w:hideMark/>
          </w:tcPr>
          <w:p w14:paraId="3D7E652D"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 </w:t>
            </w:r>
          </w:p>
        </w:tc>
        <w:tc>
          <w:tcPr>
            <w:tcW w:w="1060" w:type="dxa"/>
            <w:tcBorders>
              <w:top w:val="nil"/>
              <w:left w:val="nil"/>
              <w:bottom w:val="single" w:sz="8" w:space="0" w:color="auto"/>
              <w:right w:val="nil"/>
            </w:tcBorders>
            <w:shd w:val="clear" w:color="auto" w:fill="auto"/>
            <w:noWrap/>
            <w:vAlign w:val="bottom"/>
            <w:hideMark/>
          </w:tcPr>
          <w:p w14:paraId="34FC36C2"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 </w:t>
            </w:r>
          </w:p>
        </w:tc>
        <w:tc>
          <w:tcPr>
            <w:tcW w:w="1060" w:type="dxa"/>
            <w:tcBorders>
              <w:top w:val="nil"/>
              <w:left w:val="nil"/>
              <w:bottom w:val="single" w:sz="8" w:space="0" w:color="auto"/>
              <w:right w:val="single" w:sz="8" w:space="0" w:color="auto"/>
            </w:tcBorders>
            <w:shd w:val="clear" w:color="auto" w:fill="auto"/>
            <w:noWrap/>
            <w:vAlign w:val="bottom"/>
            <w:hideMark/>
          </w:tcPr>
          <w:p w14:paraId="4ACD7EED"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 </w:t>
            </w:r>
          </w:p>
        </w:tc>
      </w:tr>
      <w:tr w:rsidR="006325BA" w:rsidRPr="006325BA" w14:paraId="30907BE1" w14:textId="77777777" w:rsidTr="00750929">
        <w:trPr>
          <w:trHeight w:val="300"/>
        </w:trPr>
        <w:tc>
          <w:tcPr>
            <w:tcW w:w="4327" w:type="dxa"/>
            <w:tcBorders>
              <w:top w:val="nil"/>
              <w:left w:val="nil"/>
              <w:bottom w:val="nil"/>
              <w:right w:val="nil"/>
            </w:tcBorders>
            <w:shd w:val="clear" w:color="auto" w:fill="auto"/>
            <w:noWrap/>
            <w:vAlign w:val="bottom"/>
            <w:hideMark/>
          </w:tcPr>
          <w:p w14:paraId="1DF41418" w14:textId="77777777" w:rsidR="006325BA" w:rsidRPr="006325BA" w:rsidRDefault="006325BA" w:rsidP="006325BA">
            <w:pPr>
              <w:spacing w:after="0" w:line="240" w:lineRule="auto"/>
              <w:jc w:val="right"/>
              <w:rPr>
                <w:rFonts w:ascii="Calibri" w:eastAsia="Times New Roman" w:hAnsi="Calibri" w:cs="Calibri"/>
                <w:color w:val="000000"/>
                <w:lang w:eastAsia="da-DK"/>
              </w:rPr>
            </w:pPr>
          </w:p>
        </w:tc>
        <w:tc>
          <w:tcPr>
            <w:tcW w:w="146" w:type="dxa"/>
            <w:tcBorders>
              <w:top w:val="nil"/>
              <w:left w:val="nil"/>
              <w:bottom w:val="nil"/>
              <w:right w:val="nil"/>
            </w:tcBorders>
            <w:shd w:val="clear" w:color="auto" w:fill="auto"/>
            <w:noWrap/>
            <w:vAlign w:val="bottom"/>
            <w:hideMark/>
          </w:tcPr>
          <w:p w14:paraId="37B3985D" w14:textId="77777777" w:rsidR="006325BA" w:rsidRPr="006325BA" w:rsidRDefault="006325BA" w:rsidP="006325BA">
            <w:pPr>
              <w:spacing w:after="0" w:line="240" w:lineRule="auto"/>
              <w:rPr>
                <w:rFonts w:ascii="Times New Roman" w:eastAsia="Times New Roman" w:hAnsi="Times New Roman" w:cs="Times New Roman"/>
                <w:sz w:val="20"/>
                <w:szCs w:val="20"/>
                <w:lang w:eastAsia="da-DK"/>
              </w:rPr>
            </w:pPr>
          </w:p>
        </w:tc>
        <w:tc>
          <w:tcPr>
            <w:tcW w:w="1330" w:type="dxa"/>
            <w:tcBorders>
              <w:top w:val="nil"/>
              <w:left w:val="nil"/>
              <w:bottom w:val="nil"/>
              <w:right w:val="nil"/>
            </w:tcBorders>
            <w:shd w:val="clear" w:color="auto" w:fill="auto"/>
            <w:noWrap/>
            <w:vAlign w:val="bottom"/>
            <w:hideMark/>
          </w:tcPr>
          <w:p w14:paraId="7FE8F1BC" w14:textId="77777777" w:rsidR="006325BA" w:rsidRPr="006325BA" w:rsidRDefault="006325BA" w:rsidP="006325BA">
            <w:pPr>
              <w:spacing w:after="0" w:line="240" w:lineRule="auto"/>
              <w:rPr>
                <w:rFonts w:ascii="Times New Roman" w:eastAsia="Times New Roman" w:hAnsi="Times New Roman" w:cs="Times New Roman"/>
                <w:sz w:val="20"/>
                <w:szCs w:val="20"/>
                <w:lang w:eastAsia="da-DK"/>
              </w:rPr>
            </w:pPr>
          </w:p>
        </w:tc>
        <w:tc>
          <w:tcPr>
            <w:tcW w:w="1330" w:type="dxa"/>
            <w:tcBorders>
              <w:top w:val="nil"/>
              <w:left w:val="nil"/>
              <w:bottom w:val="nil"/>
              <w:right w:val="nil"/>
            </w:tcBorders>
            <w:shd w:val="clear" w:color="auto" w:fill="auto"/>
            <w:noWrap/>
            <w:vAlign w:val="bottom"/>
            <w:hideMark/>
          </w:tcPr>
          <w:p w14:paraId="268EC437" w14:textId="77777777" w:rsidR="006325BA" w:rsidRPr="006325BA" w:rsidRDefault="006325BA" w:rsidP="006325BA">
            <w:pPr>
              <w:spacing w:after="0" w:line="240" w:lineRule="auto"/>
              <w:rPr>
                <w:rFonts w:ascii="Times New Roman" w:eastAsia="Times New Roman" w:hAnsi="Times New Roman" w:cs="Times New Roman"/>
                <w:sz w:val="20"/>
                <w:szCs w:val="20"/>
                <w:lang w:eastAsia="da-DK"/>
              </w:rPr>
            </w:pPr>
          </w:p>
        </w:tc>
        <w:tc>
          <w:tcPr>
            <w:tcW w:w="1060" w:type="dxa"/>
            <w:tcBorders>
              <w:top w:val="nil"/>
              <w:left w:val="nil"/>
              <w:bottom w:val="nil"/>
              <w:right w:val="nil"/>
            </w:tcBorders>
            <w:shd w:val="clear" w:color="auto" w:fill="auto"/>
            <w:noWrap/>
            <w:vAlign w:val="bottom"/>
            <w:hideMark/>
          </w:tcPr>
          <w:p w14:paraId="4E0A42D4" w14:textId="77777777" w:rsidR="006325BA" w:rsidRPr="006325BA" w:rsidRDefault="006325BA" w:rsidP="006325BA">
            <w:pPr>
              <w:spacing w:after="0" w:line="240" w:lineRule="auto"/>
              <w:rPr>
                <w:rFonts w:ascii="Times New Roman" w:eastAsia="Times New Roman" w:hAnsi="Times New Roman" w:cs="Times New Roman"/>
                <w:sz w:val="20"/>
                <w:szCs w:val="20"/>
                <w:lang w:eastAsia="da-DK"/>
              </w:rPr>
            </w:pPr>
          </w:p>
        </w:tc>
        <w:tc>
          <w:tcPr>
            <w:tcW w:w="1060" w:type="dxa"/>
            <w:tcBorders>
              <w:top w:val="nil"/>
              <w:left w:val="nil"/>
              <w:bottom w:val="nil"/>
              <w:right w:val="nil"/>
            </w:tcBorders>
            <w:shd w:val="clear" w:color="auto" w:fill="auto"/>
            <w:noWrap/>
            <w:vAlign w:val="bottom"/>
            <w:hideMark/>
          </w:tcPr>
          <w:p w14:paraId="7AB2987A" w14:textId="77777777" w:rsidR="006325BA" w:rsidRPr="006325BA" w:rsidRDefault="006325BA" w:rsidP="006325BA">
            <w:pPr>
              <w:spacing w:after="0" w:line="240" w:lineRule="auto"/>
              <w:rPr>
                <w:rFonts w:ascii="Times New Roman" w:eastAsia="Times New Roman" w:hAnsi="Times New Roman" w:cs="Times New Roman"/>
                <w:sz w:val="20"/>
                <w:szCs w:val="20"/>
                <w:lang w:eastAsia="da-DK"/>
              </w:rPr>
            </w:pPr>
          </w:p>
        </w:tc>
      </w:tr>
      <w:tr w:rsidR="006325BA" w:rsidRPr="006325BA" w14:paraId="77094185" w14:textId="77777777" w:rsidTr="00750929">
        <w:trPr>
          <w:trHeight w:val="300"/>
        </w:trPr>
        <w:tc>
          <w:tcPr>
            <w:tcW w:w="4327" w:type="dxa"/>
            <w:tcBorders>
              <w:top w:val="nil"/>
              <w:left w:val="nil"/>
              <w:bottom w:val="nil"/>
              <w:right w:val="nil"/>
            </w:tcBorders>
            <w:shd w:val="clear" w:color="auto" w:fill="auto"/>
            <w:noWrap/>
            <w:vAlign w:val="bottom"/>
            <w:hideMark/>
          </w:tcPr>
          <w:p w14:paraId="31ED2E72" w14:textId="77777777" w:rsidR="006325BA" w:rsidRPr="006325BA" w:rsidRDefault="006325BA" w:rsidP="006325BA">
            <w:pPr>
              <w:spacing w:after="0" w:line="240" w:lineRule="auto"/>
              <w:rPr>
                <w:rFonts w:ascii="Calibri" w:eastAsia="Times New Roman" w:hAnsi="Calibri" w:cs="Calibri"/>
                <w:b/>
                <w:bCs/>
                <w:color w:val="000000"/>
                <w:lang w:eastAsia="da-DK"/>
              </w:rPr>
            </w:pPr>
            <w:r w:rsidRPr="006325BA">
              <w:rPr>
                <w:rFonts w:ascii="Calibri" w:eastAsia="Times New Roman" w:hAnsi="Calibri" w:cs="Calibri"/>
                <w:b/>
                <w:bCs/>
                <w:color w:val="000000"/>
                <w:lang w:eastAsia="da-DK"/>
              </w:rPr>
              <w:t>Indekstal (basisår 2019/20)</w:t>
            </w:r>
          </w:p>
        </w:tc>
        <w:tc>
          <w:tcPr>
            <w:tcW w:w="146" w:type="dxa"/>
            <w:tcBorders>
              <w:top w:val="nil"/>
              <w:left w:val="nil"/>
              <w:bottom w:val="nil"/>
              <w:right w:val="nil"/>
            </w:tcBorders>
            <w:shd w:val="clear" w:color="auto" w:fill="auto"/>
            <w:noWrap/>
            <w:vAlign w:val="bottom"/>
            <w:hideMark/>
          </w:tcPr>
          <w:p w14:paraId="731B9EBB" w14:textId="77777777" w:rsidR="006325BA" w:rsidRPr="006325BA" w:rsidRDefault="006325BA" w:rsidP="006325BA">
            <w:pPr>
              <w:spacing w:after="0" w:line="240" w:lineRule="auto"/>
              <w:rPr>
                <w:rFonts w:ascii="Calibri" w:eastAsia="Times New Roman" w:hAnsi="Calibri" w:cs="Calibri"/>
                <w:b/>
                <w:bCs/>
                <w:color w:val="000000"/>
                <w:lang w:eastAsia="da-DK"/>
              </w:rPr>
            </w:pPr>
          </w:p>
        </w:tc>
        <w:tc>
          <w:tcPr>
            <w:tcW w:w="1330" w:type="dxa"/>
            <w:tcBorders>
              <w:top w:val="single" w:sz="8" w:space="0" w:color="auto"/>
              <w:left w:val="single" w:sz="8" w:space="0" w:color="auto"/>
              <w:bottom w:val="single" w:sz="8" w:space="0" w:color="auto"/>
              <w:right w:val="nil"/>
            </w:tcBorders>
            <w:shd w:val="clear" w:color="auto" w:fill="auto"/>
            <w:noWrap/>
            <w:vAlign w:val="bottom"/>
            <w:hideMark/>
          </w:tcPr>
          <w:p w14:paraId="05A56B8A" w14:textId="044FA20E" w:rsidR="006325BA" w:rsidRPr="006325BA" w:rsidRDefault="006325BA" w:rsidP="006325BA">
            <w:pPr>
              <w:spacing w:after="0" w:line="240" w:lineRule="auto"/>
              <w:jc w:val="right"/>
              <w:rPr>
                <w:rFonts w:ascii="Calibri" w:eastAsia="Times New Roman" w:hAnsi="Calibri" w:cs="Calibri"/>
                <w:b/>
                <w:bCs/>
                <w:color w:val="000000"/>
                <w:lang w:eastAsia="da-DK"/>
              </w:rPr>
            </w:pPr>
            <w:r w:rsidRPr="006325BA">
              <w:rPr>
                <w:rFonts w:ascii="Calibri" w:eastAsia="Times New Roman" w:hAnsi="Calibri" w:cs="Calibri"/>
                <w:b/>
                <w:bCs/>
                <w:color w:val="000000"/>
                <w:lang w:eastAsia="da-DK"/>
              </w:rPr>
              <w:t>202</w:t>
            </w:r>
            <w:r w:rsidR="00750929">
              <w:rPr>
                <w:rFonts w:ascii="Calibri" w:eastAsia="Times New Roman" w:hAnsi="Calibri" w:cs="Calibri"/>
                <w:b/>
                <w:bCs/>
                <w:color w:val="000000"/>
                <w:lang w:eastAsia="da-DK"/>
              </w:rPr>
              <w:t>2</w:t>
            </w:r>
            <w:r w:rsidRPr="006325BA">
              <w:rPr>
                <w:rFonts w:ascii="Calibri" w:eastAsia="Times New Roman" w:hAnsi="Calibri" w:cs="Calibri"/>
                <w:b/>
                <w:bCs/>
                <w:color w:val="000000"/>
                <w:lang w:eastAsia="da-DK"/>
              </w:rPr>
              <w:t>/2</w:t>
            </w:r>
            <w:r w:rsidR="00750929">
              <w:rPr>
                <w:rFonts w:ascii="Calibri" w:eastAsia="Times New Roman" w:hAnsi="Calibri" w:cs="Calibri"/>
                <w:b/>
                <w:bCs/>
                <w:color w:val="000000"/>
                <w:lang w:eastAsia="da-DK"/>
              </w:rPr>
              <w:t>3</w:t>
            </w:r>
          </w:p>
        </w:tc>
        <w:tc>
          <w:tcPr>
            <w:tcW w:w="1330" w:type="dxa"/>
            <w:tcBorders>
              <w:top w:val="single" w:sz="8" w:space="0" w:color="auto"/>
              <w:left w:val="nil"/>
              <w:bottom w:val="single" w:sz="8" w:space="0" w:color="auto"/>
              <w:right w:val="nil"/>
            </w:tcBorders>
            <w:shd w:val="clear" w:color="auto" w:fill="auto"/>
            <w:noWrap/>
            <w:vAlign w:val="bottom"/>
            <w:hideMark/>
          </w:tcPr>
          <w:p w14:paraId="361B4D7F" w14:textId="77777777" w:rsidR="006325BA" w:rsidRPr="006325BA" w:rsidRDefault="006325BA" w:rsidP="006325BA">
            <w:pPr>
              <w:spacing w:after="0" w:line="240" w:lineRule="auto"/>
              <w:jc w:val="right"/>
              <w:rPr>
                <w:rFonts w:ascii="Calibri" w:eastAsia="Times New Roman" w:hAnsi="Calibri" w:cs="Calibri"/>
                <w:b/>
                <w:bCs/>
                <w:color w:val="000000"/>
                <w:lang w:eastAsia="da-DK"/>
              </w:rPr>
            </w:pPr>
            <w:r w:rsidRPr="006325BA">
              <w:rPr>
                <w:rFonts w:ascii="Calibri" w:eastAsia="Times New Roman" w:hAnsi="Calibri" w:cs="Calibri"/>
                <w:b/>
                <w:bCs/>
                <w:color w:val="000000"/>
                <w:lang w:eastAsia="da-DK"/>
              </w:rPr>
              <w:t>2021/22</w:t>
            </w:r>
          </w:p>
        </w:tc>
        <w:tc>
          <w:tcPr>
            <w:tcW w:w="1060" w:type="dxa"/>
            <w:tcBorders>
              <w:top w:val="single" w:sz="8" w:space="0" w:color="auto"/>
              <w:left w:val="nil"/>
              <w:bottom w:val="single" w:sz="8" w:space="0" w:color="auto"/>
              <w:right w:val="nil"/>
            </w:tcBorders>
            <w:shd w:val="clear" w:color="auto" w:fill="auto"/>
            <w:noWrap/>
            <w:vAlign w:val="bottom"/>
            <w:hideMark/>
          </w:tcPr>
          <w:p w14:paraId="5078DC19" w14:textId="77777777" w:rsidR="006325BA" w:rsidRPr="006325BA" w:rsidRDefault="006325BA" w:rsidP="006325BA">
            <w:pPr>
              <w:spacing w:after="0" w:line="240" w:lineRule="auto"/>
              <w:jc w:val="right"/>
              <w:rPr>
                <w:rFonts w:ascii="Calibri" w:eastAsia="Times New Roman" w:hAnsi="Calibri" w:cs="Calibri"/>
                <w:b/>
                <w:bCs/>
                <w:color w:val="000000"/>
                <w:lang w:eastAsia="da-DK"/>
              </w:rPr>
            </w:pPr>
            <w:r w:rsidRPr="006325BA">
              <w:rPr>
                <w:rFonts w:ascii="Calibri" w:eastAsia="Times New Roman" w:hAnsi="Calibri" w:cs="Calibri"/>
                <w:b/>
                <w:bCs/>
                <w:color w:val="000000"/>
                <w:lang w:eastAsia="da-DK"/>
              </w:rPr>
              <w:t>2020/21</w:t>
            </w:r>
          </w:p>
        </w:tc>
        <w:tc>
          <w:tcPr>
            <w:tcW w:w="1060" w:type="dxa"/>
            <w:tcBorders>
              <w:top w:val="single" w:sz="8" w:space="0" w:color="auto"/>
              <w:left w:val="nil"/>
              <w:bottom w:val="single" w:sz="8" w:space="0" w:color="auto"/>
              <w:right w:val="single" w:sz="8" w:space="0" w:color="auto"/>
            </w:tcBorders>
            <w:shd w:val="clear" w:color="auto" w:fill="auto"/>
            <w:noWrap/>
            <w:vAlign w:val="bottom"/>
            <w:hideMark/>
          </w:tcPr>
          <w:p w14:paraId="47A0988D" w14:textId="77777777" w:rsidR="006325BA" w:rsidRPr="006325BA" w:rsidRDefault="006325BA" w:rsidP="006325BA">
            <w:pPr>
              <w:spacing w:after="0" w:line="240" w:lineRule="auto"/>
              <w:jc w:val="right"/>
              <w:rPr>
                <w:rFonts w:ascii="Calibri" w:eastAsia="Times New Roman" w:hAnsi="Calibri" w:cs="Calibri"/>
                <w:b/>
                <w:bCs/>
                <w:color w:val="000000"/>
                <w:lang w:eastAsia="da-DK"/>
              </w:rPr>
            </w:pPr>
            <w:r w:rsidRPr="006325BA">
              <w:rPr>
                <w:rFonts w:ascii="Calibri" w:eastAsia="Times New Roman" w:hAnsi="Calibri" w:cs="Calibri"/>
                <w:b/>
                <w:bCs/>
                <w:color w:val="000000"/>
                <w:lang w:eastAsia="da-DK"/>
              </w:rPr>
              <w:t>2019/20</w:t>
            </w:r>
          </w:p>
        </w:tc>
      </w:tr>
      <w:tr w:rsidR="006325BA" w:rsidRPr="006325BA" w14:paraId="6BAAEEC8" w14:textId="77777777" w:rsidTr="00750929">
        <w:trPr>
          <w:trHeight w:val="290"/>
        </w:trPr>
        <w:tc>
          <w:tcPr>
            <w:tcW w:w="4327" w:type="dxa"/>
            <w:tcBorders>
              <w:top w:val="nil"/>
              <w:left w:val="nil"/>
              <w:bottom w:val="nil"/>
              <w:right w:val="nil"/>
            </w:tcBorders>
            <w:shd w:val="clear" w:color="auto" w:fill="auto"/>
            <w:noWrap/>
            <w:vAlign w:val="bottom"/>
            <w:hideMark/>
          </w:tcPr>
          <w:p w14:paraId="39238586" w14:textId="77777777" w:rsidR="006325BA" w:rsidRPr="006325BA" w:rsidRDefault="006325BA" w:rsidP="006325BA">
            <w:pPr>
              <w:spacing w:after="0" w:line="240" w:lineRule="auto"/>
              <w:rPr>
                <w:rFonts w:ascii="Calibri" w:eastAsia="Times New Roman" w:hAnsi="Calibri" w:cs="Calibri"/>
                <w:color w:val="000000"/>
                <w:lang w:eastAsia="da-DK"/>
              </w:rPr>
            </w:pPr>
            <w:r w:rsidRPr="006325BA">
              <w:rPr>
                <w:rFonts w:ascii="Calibri" w:eastAsia="Times New Roman" w:hAnsi="Calibri" w:cs="Calibri"/>
                <w:color w:val="000000"/>
                <w:lang w:eastAsia="da-DK"/>
              </w:rPr>
              <w:t>Omsætning</w:t>
            </w:r>
          </w:p>
        </w:tc>
        <w:tc>
          <w:tcPr>
            <w:tcW w:w="146" w:type="dxa"/>
            <w:tcBorders>
              <w:top w:val="nil"/>
              <w:left w:val="nil"/>
              <w:bottom w:val="nil"/>
              <w:right w:val="nil"/>
            </w:tcBorders>
            <w:shd w:val="clear" w:color="auto" w:fill="auto"/>
            <w:noWrap/>
            <w:vAlign w:val="bottom"/>
            <w:hideMark/>
          </w:tcPr>
          <w:p w14:paraId="22C64969" w14:textId="77777777" w:rsidR="006325BA" w:rsidRPr="006325BA" w:rsidRDefault="006325BA" w:rsidP="006325BA">
            <w:pPr>
              <w:spacing w:after="0" w:line="240" w:lineRule="auto"/>
              <w:rPr>
                <w:rFonts w:ascii="Calibri" w:eastAsia="Times New Roman" w:hAnsi="Calibri" w:cs="Calibri"/>
                <w:color w:val="000000"/>
                <w:lang w:eastAsia="da-DK"/>
              </w:rPr>
            </w:pPr>
          </w:p>
        </w:tc>
        <w:tc>
          <w:tcPr>
            <w:tcW w:w="1330" w:type="dxa"/>
            <w:tcBorders>
              <w:top w:val="nil"/>
              <w:left w:val="single" w:sz="8" w:space="0" w:color="auto"/>
              <w:bottom w:val="nil"/>
              <w:right w:val="nil"/>
            </w:tcBorders>
            <w:shd w:val="clear" w:color="auto" w:fill="auto"/>
            <w:noWrap/>
            <w:vAlign w:val="bottom"/>
            <w:hideMark/>
          </w:tcPr>
          <w:p w14:paraId="2BFB11EB"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100</w:t>
            </w:r>
          </w:p>
        </w:tc>
        <w:tc>
          <w:tcPr>
            <w:tcW w:w="1330" w:type="dxa"/>
            <w:tcBorders>
              <w:top w:val="nil"/>
              <w:left w:val="nil"/>
              <w:bottom w:val="nil"/>
              <w:right w:val="nil"/>
            </w:tcBorders>
            <w:shd w:val="clear" w:color="auto" w:fill="auto"/>
            <w:noWrap/>
            <w:vAlign w:val="bottom"/>
            <w:hideMark/>
          </w:tcPr>
          <w:p w14:paraId="59EB36DE"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111</w:t>
            </w:r>
          </w:p>
        </w:tc>
        <w:tc>
          <w:tcPr>
            <w:tcW w:w="1060" w:type="dxa"/>
            <w:tcBorders>
              <w:top w:val="nil"/>
              <w:left w:val="nil"/>
              <w:bottom w:val="nil"/>
              <w:right w:val="nil"/>
            </w:tcBorders>
            <w:shd w:val="clear" w:color="auto" w:fill="auto"/>
            <w:noWrap/>
            <w:vAlign w:val="bottom"/>
            <w:hideMark/>
          </w:tcPr>
          <w:p w14:paraId="2FA4BBF7"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112</w:t>
            </w:r>
          </w:p>
        </w:tc>
        <w:tc>
          <w:tcPr>
            <w:tcW w:w="1060" w:type="dxa"/>
            <w:tcBorders>
              <w:top w:val="nil"/>
              <w:left w:val="nil"/>
              <w:bottom w:val="nil"/>
              <w:right w:val="single" w:sz="8" w:space="0" w:color="auto"/>
            </w:tcBorders>
            <w:shd w:val="clear" w:color="auto" w:fill="auto"/>
            <w:noWrap/>
            <w:vAlign w:val="bottom"/>
            <w:hideMark/>
          </w:tcPr>
          <w:p w14:paraId="5DCBB9FC"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100</w:t>
            </w:r>
          </w:p>
        </w:tc>
      </w:tr>
      <w:tr w:rsidR="006325BA" w:rsidRPr="006325BA" w14:paraId="5AFB414A" w14:textId="77777777" w:rsidTr="00750929">
        <w:trPr>
          <w:trHeight w:val="290"/>
        </w:trPr>
        <w:tc>
          <w:tcPr>
            <w:tcW w:w="4327" w:type="dxa"/>
            <w:tcBorders>
              <w:top w:val="nil"/>
              <w:left w:val="nil"/>
              <w:bottom w:val="nil"/>
              <w:right w:val="nil"/>
            </w:tcBorders>
            <w:shd w:val="clear" w:color="auto" w:fill="auto"/>
            <w:noWrap/>
            <w:vAlign w:val="bottom"/>
            <w:hideMark/>
          </w:tcPr>
          <w:p w14:paraId="179760A0" w14:textId="77777777" w:rsidR="006325BA" w:rsidRPr="006325BA" w:rsidRDefault="006325BA" w:rsidP="006325BA">
            <w:pPr>
              <w:spacing w:after="0" w:line="240" w:lineRule="auto"/>
              <w:rPr>
                <w:rFonts w:ascii="Calibri" w:eastAsia="Times New Roman" w:hAnsi="Calibri" w:cs="Calibri"/>
                <w:color w:val="000000"/>
                <w:lang w:eastAsia="da-DK"/>
              </w:rPr>
            </w:pPr>
            <w:proofErr w:type="spellStart"/>
            <w:r w:rsidRPr="006325BA">
              <w:rPr>
                <w:rFonts w:ascii="Calibri" w:eastAsia="Times New Roman" w:hAnsi="Calibri" w:cs="Calibri"/>
                <w:color w:val="000000"/>
                <w:lang w:eastAsia="da-DK"/>
              </w:rPr>
              <w:t>Vareforbrug</w:t>
            </w:r>
            <w:proofErr w:type="spellEnd"/>
          </w:p>
        </w:tc>
        <w:tc>
          <w:tcPr>
            <w:tcW w:w="146" w:type="dxa"/>
            <w:tcBorders>
              <w:top w:val="nil"/>
              <w:left w:val="nil"/>
              <w:bottom w:val="nil"/>
              <w:right w:val="nil"/>
            </w:tcBorders>
            <w:shd w:val="clear" w:color="auto" w:fill="auto"/>
            <w:noWrap/>
            <w:vAlign w:val="bottom"/>
            <w:hideMark/>
          </w:tcPr>
          <w:p w14:paraId="2562983E" w14:textId="77777777" w:rsidR="006325BA" w:rsidRPr="006325BA" w:rsidRDefault="006325BA" w:rsidP="006325BA">
            <w:pPr>
              <w:spacing w:after="0" w:line="240" w:lineRule="auto"/>
              <w:rPr>
                <w:rFonts w:ascii="Calibri" w:eastAsia="Times New Roman" w:hAnsi="Calibri" w:cs="Calibri"/>
                <w:color w:val="000000"/>
                <w:lang w:eastAsia="da-DK"/>
              </w:rPr>
            </w:pPr>
          </w:p>
        </w:tc>
        <w:tc>
          <w:tcPr>
            <w:tcW w:w="1330" w:type="dxa"/>
            <w:tcBorders>
              <w:top w:val="nil"/>
              <w:left w:val="single" w:sz="8" w:space="0" w:color="auto"/>
              <w:bottom w:val="nil"/>
              <w:right w:val="nil"/>
            </w:tcBorders>
            <w:shd w:val="clear" w:color="auto" w:fill="auto"/>
            <w:noWrap/>
            <w:vAlign w:val="bottom"/>
            <w:hideMark/>
          </w:tcPr>
          <w:p w14:paraId="52774C41"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100</w:t>
            </w:r>
          </w:p>
        </w:tc>
        <w:tc>
          <w:tcPr>
            <w:tcW w:w="1330" w:type="dxa"/>
            <w:tcBorders>
              <w:top w:val="nil"/>
              <w:left w:val="nil"/>
              <w:bottom w:val="nil"/>
              <w:right w:val="nil"/>
            </w:tcBorders>
            <w:shd w:val="clear" w:color="auto" w:fill="auto"/>
            <w:noWrap/>
            <w:vAlign w:val="bottom"/>
            <w:hideMark/>
          </w:tcPr>
          <w:p w14:paraId="45B52943"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112</w:t>
            </w:r>
          </w:p>
        </w:tc>
        <w:tc>
          <w:tcPr>
            <w:tcW w:w="1060" w:type="dxa"/>
            <w:tcBorders>
              <w:top w:val="nil"/>
              <w:left w:val="nil"/>
              <w:bottom w:val="nil"/>
              <w:right w:val="nil"/>
            </w:tcBorders>
            <w:shd w:val="clear" w:color="auto" w:fill="auto"/>
            <w:noWrap/>
            <w:vAlign w:val="bottom"/>
            <w:hideMark/>
          </w:tcPr>
          <w:p w14:paraId="51FCCC66"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114</w:t>
            </w:r>
          </w:p>
        </w:tc>
        <w:tc>
          <w:tcPr>
            <w:tcW w:w="1060" w:type="dxa"/>
            <w:tcBorders>
              <w:top w:val="nil"/>
              <w:left w:val="nil"/>
              <w:bottom w:val="nil"/>
              <w:right w:val="single" w:sz="8" w:space="0" w:color="auto"/>
            </w:tcBorders>
            <w:shd w:val="clear" w:color="auto" w:fill="auto"/>
            <w:noWrap/>
            <w:vAlign w:val="bottom"/>
            <w:hideMark/>
          </w:tcPr>
          <w:p w14:paraId="6A3A55D2"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100</w:t>
            </w:r>
          </w:p>
        </w:tc>
      </w:tr>
      <w:tr w:rsidR="006325BA" w:rsidRPr="006325BA" w14:paraId="1839A16A" w14:textId="77777777" w:rsidTr="00750929">
        <w:trPr>
          <w:trHeight w:val="290"/>
        </w:trPr>
        <w:tc>
          <w:tcPr>
            <w:tcW w:w="4327" w:type="dxa"/>
            <w:tcBorders>
              <w:top w:val="nil"/>
              <w:left w:val="nil"/>
              <w:bottom w:val="nil"/>
              <w:right w:val="nil"/>
            </w:tcBorders>
            <w:shd w:val="clear" w:color="auto" w:fill="auto"/>
            <w:noWrap/>
            <w:vAlign w:val="bottom"/>
            <w:hideMark/>
          </w:tcPr>
          <w:p w14:paraId="74049237" w14:textId="77777777" w:rsidR="006325BA" w:rsidRPr="006325BA" w:rsidRDefault="006325BA" w:rsidP="006325BA">
            <w:pPr>
              <w:spacing w:after="0" w:line="240" w:lineRule="auto"/>
              <w:rPr>
                <w:rFonts w:ascii="Calibri" w:eastAsia="Times New Roman" w:hAnsi="Calibri" w:cs="Calibri"/>
                <w:color w:val="000000"/>
                <w:lang w:eastAsia="da-DK"/>
              </w:rPr>
            </w:pPr>
            <w:r w:rsidRPr="006325BA">
              <w:rPr>
                <w:rFonts w:ascii="Calibri" w:eastAsia="Times New Roman" w:hAnsi="Calibri" w:cs="Calibri"/>
                <w:color w:val="000000"/>
                <w:lang w:eastAsia="da-DK"/>
              </w:rPr>
              <w:t>Andre eksterne omkostninger</w:t>
            </w:r>
          </w:p>
        </w:tc>
        <w:tc>
          <w:tcPr>
            <w:tcW w:w="146" w:type="dxa"/>
            <w:tcBorders>
              <w:top w:val="nil"/>
              <w:left w:val="nil"/>
              <w:bottom w:val="nil"/>
              <w:right w:val="nil"/>
            </w:tcBorders>
            <w:shd w:val="clear" w:color="auto" w:fill="auto"/>
            <w:noWrap/>
            <w:vAlign w:val="bottom"/>
            <w:hideMark/>
          </w:tcPr>
          <w:p w14:paraId="6E6A3C1E" w14:textId="77777777" w:rsidR="006325BA" w:rsidRPr="006325BA" w:rsidRDefault="006325BA" w:rsidP="006325BA">
            <w:pPr>
              <w:spacing w:after="0" w:line="240" w:lineRule="auto"/>
              <w:rPr>
                <w:rFonts w:ascii="Calibri" w:eastAsia="Times New Roman" w:hAnsi="Calibri" w:cs="Calibri"/>
                <w:color w:val="000000"/>
                <w:lang w:eastAsia="da-DK"/>
              </w:rPr>
            </w:pPr>
          </w:p>
        </w:tc>
        <w:tc>
          <w:tcPr>
            <w:tcW w:w="1330" w:type="dxa"/>
            <w:tcBorders>
              <w:top w:val="nil"/>
              <w:left w:val="single" w:sz="8" w:space="0" w:color="auto"/>
              <w:bottom w:val="nil"/>
              <w:right w:val="nil"/>
            </w:tcBorders>
            <w:shd w:val="clear" w:color="auto" w:fill="auto"/>
            <w:noWrap/>
            <w:vAlign w:val="bottom"/>
            <w:hideMark/>
          </w:tcPr>
          <w:p w14:paraId="7C9139B7"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114</w:t>
            </w:r>
          </w:p>
        </w:tc>
        <w:tc>
          <w:tcPr>
            <w:tcW w:w="1330" w:type="dxa"/>
            <w:tcBorders>
              <w:top w:val="nil"/>
              <w:left w:val="nil"/>
              <w:bottom w:val="nil"/>
              <w:right w:val="nil"/>
            </w:tcBorders>
            <w:shd w:val="clear" w:color="auto" w:fill="auto"/>
            <w:noWrap/>
            <w:vAlign w:val="bottom"/>
            <w:hideMark/>
          </w:tcPr>
          <w:p w14:paraId="6A601432"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111</w:t>
            </w:r>
          </w:p>
        </w:tc>
        <w:tc>
          <w:tcPr>
            <w:tcW w:w="1060" w:type="dxa"/>
            <w:tcBorders>
              <w:top w:val="nil"/>
              <w:left w:val="nil"/>
              <w:bottom w:val="nil"/>
              <w:right w:val="nil"/>
            </w:tcBorders>
            <w:shd w:val="clear" w:color="auto" w:fill="auto"/>
            <w:noWrap/>
            <w:vAlign w:val="bottom"/>
            <w:hideMark/>
          </w:tcPr>
          <w:p w14:paraId="02F39F9B"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99</w:t>
            </w:r>
          </w:p>
        </w:tc>
        <w:tc>
          <w:tcPr>
            <w:tcW w:w="1060" w:type="dxa"/>
            <w:tcBorders>
              <w:top w:val="nil"/>
              <w:left w:val="nil"/>
              <w:bottom w:val="nil"/>
              <w:right w:val="single" w:sz="8" w:space="0" w:color="auto"/>
            </w:tcBorders>
            <w:shd w:val="clear" w:color="auto" w:fill="auto"/>
            <w:noWrap/>
            <w:vAlign w:val="bottom"/>
            <w:hideMark/>
          </w:tcPr>
          <w:p w14:paraId="573E9DD4"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100</w:t>
            </w:r>
          </w:p>
        </w:tc>
      </w:tr>
      <w:tr w:rsidR="006325BA" w:rsidRPr="006325BA" w14:paraId="11D78E25" w14:textId="77777777" w:rsidTr="00750929">
        <w:trPr>
          <w:trHeight w:val="290"/>
        </w:trPr>
        <w:tc>
          <w:tcPr>
            <w:tcW w:w="4327" w:type="dxa"/>
            <w:tcBorders>
              <w:top w:val="nil"/>
              <w:left w:val="nil"/>
              <w:bottom w:val="nil"/>
              <w:right w:val="nil"/>
            </w:tcBorders>
            <w:shd w:val="clear" w:color="auto" w:fill="auto"/>
            <w:noWrap/>
            <w:vAlign w:val="bottom"/>
            <w:hideMark/>
          </w:tcPr>
          <w:p w14:paraId="75F2305A" w14:textId="77777777" w:rsidR="006325BA" w:rsidRPr="006325BA" w:rsidRDefault="006325BA" w:rsidP="006325BA">
            <w:pPr>
              <w:spacing w:after="0" w:line="240" w:lineRule="auto"/>
              <w:rPr>
                <w:rFonts w:ascii="Calibri" w:eastAsia="Times New Roman" w:hAnsi="Calibri" w:cs="Calibri"/>
                <w:color w:val="000000"/>
                <w:lang w:eastAsia="da-DK"/>
              </w:rPr>
            </w:pPr>
            <w:r w:rsidRPr="006325BA">
              <w:rPr>
                <w:rFonts w:ascii="Calibri" w:eastAsia="Times New Roman" w:hAnsi="Calibri" w:cs="Calibri"/>
                <w:color w:val="000000"/>
                <w:lang w:eastAsia="da-DK"/>
              </w:rPr>
              <w:t>Personaleomkostninger</w:t>
            </w:r>
          </w:p>
        </w:tc>
        <w:tc>
          <w:tcPr>
            <w:tcW w:w="146" w:type="dxa"/>
            <w:tcBorders>
              <w:top w:val="nil"/>
              <w:left w:val="nil"/>
              <w:bottom w:val="nil"/>
              <w:right w:val="nil"/>
            </w:tcBorders>
            <w:shd w:val="clear" w:color="auto" w:fill="auto"/>
            <w:noWrap/>
            <w:vAlign w:val="bottom"/>
            <w:hideMark/>
          </w:tcPr>
          <w:p w14:paraId="6735EC85" w14:textId="77777777" w:rsidR="006325BA" w:rsidRPr="006325BA" w:rsidRDefault="006325BA" w:rsidP="006325BA">
            <w:pPr>
              <w:spacing w:after="0" w:line="240" w:lineRule="auto"/>
              <w:rPr>
                <w:rFonts w:ascii="Calibri" w:eastAsia="Times New Roman" w:hAnsi="Calibri" w:cs="Calibri"/>
                <w:color w:val="000000"/>
                <w:lang w:eastAsia="da-DK"/>
              </w:rPr>
            </w:pPr>
          </w:p>
        </w:tc>
        <w:tc>
          <w:tcPr>
            <w:tcW w:w="1330" w:type="dxa"/>
            <w:tcBorders>
              <w:top w:val="nil"/>
              <w:left w:val="single" w:sz="8" w:space="0" w:color="auto"/>
              <w:bottom w:val="nil"/>
              <w:right w:val="nil"/>
            </w:tcBorders>
            <w:shd w:val="clear" w:color="auto" w:fill="auto"/>
            <w:noWrap/>
            <w:vAlign w:val="bottom"/>
            <w:hideMark/>
          </w:tcPr>
          <w:p w14:paraId="1ABFA607"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109</w:t>
            </w:r>
          </w:p>
        </w:tc>
        <w:tc>
          <w:tcPr>
            <w:tcW w:w="1330" w:type="dxa"/>
            <w:tcBorders>
              <w:top w:val="nil"/>
              <w:left w:val="nil"/>
              <w:bottom w:val="nil"/>
              <w:right w:val="nil"/>
            </w:tcBorders>
            <w:shd w:val="clear" w:color="auto" w:fill="auto"/>
            <w:noWrap/>
            <w:vAlign w:val="bottom"/>
            <w:hideMark/>
          </w:tcPr>
          <w:p w14:paraId="455109BF"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109</w:t>
            </w:r>
          </w:p>
        </w:tc>
        <w:tc>
          <w:tcPr>
            <w:tcW w:w="1060" w:type="dxa"/>
            <w:tcBorders>
              <w:top w:val="nil"/>
              <w:left w:val="nil"/>
              <w:bottom w:val="nil"/>
              <w:right w:val="nil"/>
            </w:tcBorders>
            <w:shd w:val="clear" w:color="auto" w:fill="auto"/>
            <w:noWrap/>
            <w:vAlign w:val="bottom"/>
            <w:hideMark/>
          </w:tcPr>
          <w:p w14:paraId="50EFCEDC"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104</w:t>
            </w:r>
          </w:p>
        </w:tc>
        <w:tc>
          <w:tcPr>
            <w:tcW w:w="1060" w:type="dxa"/>
            <w:tcBorders>
              <w:top w:val="nil"/>
              <w:left w:val="nil"/>
              <w:bottom w:val="nil"/>
              <w:right w:val="single" w:sz="8" w:space="0" w:color="auto"/>
            </w:tcBorders>
            <w:shd w:val="clear" w:color="auto" w:fill="auto"/>
            <w:noWrap/>
            <w:vAlign w:val="bottom"/>
            <w:hideMark/>
          </w:tcPr>
          <w:p w14:paraId="1ADFAC09" w14:textId="77777777" w:rsidR="006325BA" w:rsidRPr="006325BA" w:rsidRDefault="006325BA" w:rsidP="006325BA">
            <w:pPr>
              <w:spacing w:after="0" w:line="240" w:lineRule="auto"/>
              <w:jc w:val="right"/>
              <w:rPr>
                <w:rFonts w:ascii="Calibri" w:eastAsia="Times New Roman" w:hAnsi="Calibri" w:cs="Calibri"/>
                <w:color w:val="000000"/>
                <w:lang w:eastAsia="da-DK"/>
              </w:rPr>
            </w:pPr>
            <w:r w:rsidRPr="006325BA">
              <w:rPr>
                <w:rFonts w:ascii="Calibri" w:eastAsia="Times New Roman" w:hAnsi="Calibri" w:cs="Calibri"/>
                <w:color w:val="000000"/>
                <w:lang w:eastAsia="da-DK"/>
              </w:rPr>
              <w:t>100</w:t>
            </w:r>
          </w:p>
        </w:tc>
      </w:tr>
      <w:tr w:rsidR="006325BA" w:rsidRPr="006325BA" w14:paraId="66B9F89C" w14:textId="77777777" w:rsidTr="00750929">
        <w:trPr>
          <w:trHeight w:val="300"/>
        </w:trPr>
        <w:tc>
          <w:tcPr>
            <w:tcW w:w="4327" w:type="dxa"/>
            <w:tcBorders>
              <w:top w:val="nil"/>
              <w:left w:val="nil"/>
              <w:bottom w:val="nil"/>
              <w:right w:val="nil"/>
            </w:tcBorders>
            <w:shd w:val="clear" w:color="auto" w:fill="auto"/>
            <w:noWrap/>
            <w:vAlign w:val="bottom"/>
            <w:hideMark/>
          </w:tcPr>
          <w:p w14:paraId="1574CFC0" w14:textId="77777777" w:rsidR="006325BA" w:rsidRPr="006325BA" w:rsidRDefault="006325BA" w:rsidP="006325BA">
            <w:pPr>
              <w:spacing w:after="0" w:line="240" w:lineRule="auto"/>
              <w:jc w:val="right"/>
              <w:rPr>
                <w:rFonts w:ascii="Calibri" w:eastAsia="Times New Roman" w:hAnsi="Calibri" w:cs="Calibri"/>
                <w:color w:val="000000"/>
                <w:lang w:eastAsia="da-DK"/>
              </w:rPr>
            </w:pPr>
          </w:p>
        </w:tc>
        <w:tc>
          <w:tcPr>
            <w:tcW w:w="146" w:type="dxa"/>
            <w:tcBorders>
              <w:top w:val="nil"/>
              <w:left w:val="nil"/>
              <w:bottom w:val="nil"/>
              <w:right w:val="nil"/>
            </w:tcBorders>
            <w:shd w:val="clear" w:color="auto" w:fill="auto"/>
            <w:noWrap/>
            <w:vAlign w:val="bottom"/>
            <w:hideMark/>
          </w:tcPr>
          <w:p w14:paraId="3D52B5F8" w14:textId="77777777" w:rsidR="006325BA" w:rsidRPr="006325BA" w:rsidRDefault="006325BA" w:rsidP="006325BA">
            <w:pPr>
              <w:spacing w:after="0" w:line="240" w:lineRule="auto"/>
              <w:rPr>
                <w:rFonts w:ascii="Times New Roman" w:eastAsia="Times New Roman" w:hAnsi="Times New Roman" w:cs="Times New Roman"/>
                <w:sz w:val="20"/>
                <w:szCs w:val="20"/>
                <w:lang w:eastAsia="da-DK"/>
              </w:rPr>
            </w:pPr>
          </w:p>
        </w:tc>
        <w:tc>
          <w:tcPr>
            <w:tcW w:w="1330" w:type="dxa"/>
            <w:tcBorders>
              <w:top w:val="nil"/>
              <w:left w:val="single" w:sz="8" w:space="0" w:color="auto"/>
              <w:bottom w:val="single" w:sz="8" w:space="0" w:color="auto"/>
              <w:right w:val="nil"/>
            </w:tcBorders>
            <w:shd w:val="clear" w:color="auto" w:fill="auto"/>
            <w:noWrap/>
            <w:vAlign w:val="bottom"/>
            <w:hideMark/>
          </w:tcPr>
          <w:p w14:paraId="291BADEE" w14:textId="77777777" w:rsidR="006325BA" w:rsidRPr="006325BA" w:rsidRDefault="006325BA" w:rsidP="006325BA">
            <w:pPr>
              <w:spacing w:after="0" w:line="240" w:lineRule="auto"/>
              <w:rPr>
                <w:rFonts w:ascii="Calibri" w:eastAsia="Times New Roman" w:hAnsi="Calibri" w:cs="Calibri"/>
                <w:color w:val="000000"/>
                <w:lang w:eastAsia="da-DK"/>
              </w:rPr>
            </w:pPr>
            <w:r w:rsidRPr="006325BA">
              <w:rPr>
                <w:rFonts w:ascii="Calibri" w:eastAsia="Times New Roman" w:hAnsi="Calibri" w:cs="Calibri"/>
                <w:color w:val="000000"/>
                <w:lang w:eastAsia="da-DK"/>
              </w:rPr>
              <w:t> </w:t>
            </w:r>
          </w:p>
        </w:tc>
        <w:tc>
          <w:tcPr>
            <w:tcW w:w="1330" w:type="dxa"/>
            <w:tcBorders>
              <w:top w:val="nil"/>
              <w:left w:val="nil"/>
              <w:bottom w:val="single" w:sz="8" w:space="0" w:color="auto"/>
              <w:right w:val="nil"/>
            </w:tcBorders>
            <w:shd w:val="clear" w:color="auto" w:fill="auto"/>
            <w:noWrap/>
            <w:vAlign w:val="bottom"/>
            <w:hideMark/>
          </w:tcPr>
          <w:p w14:paraId="25EC5E33" w14:textId="77777777" w:rsidR="006325BA" w:rsidRPr="006325BA" w:rsidRDefault="006325BA" w:rsidP="006325BA">
            <w:pPr>
              <w:spacing w:after="0" w:line="240" w:lineRule="auto"/>
              <w:rPr>
                <w:rFonts w:ascii="Calibri" w:eastAsia="Times New Roman" w:hAnsi="Calibri" w:cs="Calibri"/>
                <w:color w:val="000000"/>
                <w:lang w:eastAsia="da-DK"/>
              </w:rPr>
            </w:pPr>
            <w:r w:rsidRPr="006325BA">
              <w:rPr>
                <w:rFonts w:ascii="Calibri" w:eastAsia="Times New Roman" w:hAnsi="Calibri" w:cs="Calibri"/>
                <w:color w:val="000000"/>
                <w:lang w:eastAsia="da-DK"/>
              </w:rPr>
              <w:t> </w:t>
            </w:r>
          </w:p>
        </w:tc>
        <w:tc>
          <w:tcPr>
            <w:tcW w:w="1060" w:type="dxa"/>
            <w:tcBorders>
              <w:top w:val="nil"/>
              <w:left w:val="nil"/>
              <w:bottom w:val="single" w:sz="8" w:space="0" w:color="auto"/>
              <w:right w:val="nil"/>
            </w:tcBorders>
            <w:shd w:val="clear" w:color="auto" w:fill="auto"/>
            <w:noWrap/>
            <w:vAlign w:val="bottom"/>
            <w:hideMark/>
          </w:tcPr>
          <w:p w14:paraId="77E6A317" w14:textId="77777777" w:rsidR="006325BA" w:rsidRPr="006325BA" w:rsidRDefault="006325BA" w:rsidP="006325BA">
            <w:pPr>
              <w:spacing w:after="0" w:line="240" w:lineRule="auto"/>
              <w:rPr>
                <w:rFonts w:ascii="Calibri" w:eastAsia="Times New Roman" w:hAnsi="Calibri" w:cs="Calibri"/>
                <w:color w:val="000000"/>
                <w:lang w:eastAsia="da-DK"/>
              </w:rPr>
            </w:pPr>
            <w:r w:rsidRPr="006325BA">
              <w:rPr>
                <w:rFonts w:ascii="Calibri" w:eastAsia="Times New Roman" w:hAnsi="Calibri" w:cs="Calibri"/>
                <w:color w:val="000000"/>
                <w:lang w:eastAsia="da-DK"/>
              </w:rPr>
              <w:t> </w:t>
            </w:r>
          </w:p>
        </w:tc>
        <w:tc>
          <w:tcPr>
            <w:tcW w:w="1060" w:type="dxa"/>
            <w:tcBorders>
              <w:top w:val="nil"/>
              <w:left w:val="nil"/>
              <w:bottom w:val="single" w:sz="8" w:space="0" w:color="auto"/>
              <w:right w:val="single" w:sz="8" w:space="0" w:color="auto"/>
            </w:tcBorders>
            <w:shd w:val="clear" w:color="auto" w:fill="auto"/>
            <w:noWrap/>
            <w:vAlign w:val="bottom"/>
            <w:hideMark/>
          </w:tcPr>
          <w:p w14:paraId="660B9E04" w14:textId="77777777" w:rsidR="006325BA" w:rsidRPr="006325BA" w:rsidRDefault="006325BA" w:rsidP="006325BA">
            <w:pPr>
              <w:spacing w:after="0" w:line="240" w:lineRule="auto"/>
              <w:rPr>
                <w:rFonts w:ascii="Calibri" w:eastAsia="Times New Roman" w:hAnsi="Calibri" w:cs="Calibri"/>
                <w:color w:val="000000"/>
                <w:lang w:eastAsia="da-DK"/>
              </w:rPr>
            </w:pPr>
            <w:r w:rsidRPr="006325BA">
              <w:rPr>
                <w:rFonts w:ascii="Calibri" w:eastAsia="Times New Roman" w:hAnsi="Calibri" w:cs="Calibri"/>
                <w:color w:val="000000"/>
                <w:lang w:eastAsia="da-DK"/>
              </w:rPr>
              <w:t> </w:t>
            </w:r>
          </w:p>
        </w:tc>
      </w:tr>
      <w:tr w:rsidR="006325BA" w:rsidRPr="006325BA" w14:paraId="59557F6A" w14:textId="77777777" w:rsidTr="00750929">
        <w:trPr>
          <w:trHeight w:val="290"/>
        </w:trPr>
        <w:tc>
          <w:tcPr>
            <w:tcW w:w="4327" w:type="dxa"/>
            <w:tcBorders>
              <w:top w:val="nil"/>
              <w:left w:val="nil"/>
              <w:bottom w:val="nil"/>
              <w:right w:val="nil"/>
            </w:tcBorders>
            <w:shd w:val="clear" w:color="auto" w:fill="auto"/>
            <w:noWrap/>
            <w:vAlign w:val="bottom"/>
            <w:hideMark/>
          </w:tcPr>
          <w:p w14:paraId="07836DDD" w14:textId="77777777" w:rsidR="006325BA" w:rsidRPr="006325BA" w:rsidRDefault="006325BA" w:rsidP="006325BA">
            <w:pPr>
              <w:spacing w:after="0" w:line="240" w:lineRule="auto"/>
              <w:rPr>
                <w:rFonts w:ascii="Calibri" w:eastAsia="Times New Roman" w:hAnsi="Calibri" w:cs="Calibri"/>
                <w:color w:val="000000"/>
                <w:lang w:eastAsia="da-DK"/>
              </w:rPr>
            </w:pPr>
          </w:p>
        </w:tc>
        <w:tc>
          <w:tcPr>
            <w:tcW w:w="146" w:type="dxa"/>
            <w:tcBorders>
              <w:top w:val="nil"/>
              <w:left w:val="nil"/>
              <w:bottom w:val="nil"/>
              <w:right w:val="nil"/>
            </w:tcBorders>
            <w:shd w:val="clear" w:color="auto" w:fill="auto"/>
            <w:noWrap/>
            <w:vAlign w:val="bottom"/>
            <w:hideMark/>
          </w:tcPr>
          <w:p w14:paraId="581A6E0E" w14:textId="77777777" w:rsidR="006325BA" w:rsidRPr="006325BA" w:rsidRDefault="006325BA" w:rsidP="006325BA">
            <w:pPr>
              <w:spacing w:after="0" w:line="240" w:lineRule="auto"/>
              <w:rPr>
                <w:rFonts w:ascii="Times New Roman" w:eastAsia="Times New Roman" w:hAnsi="Times New Roman" w:cs="Times New Roman"/>
                <w:sz w:val="20"/>
                <w:szCs w:val="20"/>
                <w:lang w:eastAsia="da-DK"/>
              </w:rPr>
            </w:pPr>
          </w:p>
        </w:tc>
        <w:tc>
          <w:tcPr>
            <w:tcW w:w="1330" w:type="dxa"/>
            <w:tcBorders>
              <w:top w:val="nil"/>
              <w:left w:val="nil"/>
              <w:bottom w:val="nil"/>
              <w:right w:val="nil"/>
            </w:tcBorders>
            <w:shd w:val="clear" w:color="auto" w:fill="auto"/>
            <w:noWrap/>
            <w:vAlign w:val="bottom"/>
            <w:hideMark/>
          </w:tcPr>
          <w:p w14:paraId="08FD06D3" w14:textId="77777777" w:rsidR="006325BA" w:rsidRPr="006325BA" w:rsidRDefault="006325BA" w:rsidP="006325BA">
            <w:pPr>
              <w:spacing w:after="0" w:line="240" w:lineRule="auto"/>
              <w:rPr>
                <w:rFonts w:ascii="Times New Roman" w:eastAsia="Times New Roman" w:hAnsi="Times New Roman" w:cs="Times New Roman"/>
                <w:sz w:val="20"/>
                <w:szCs w:val="20"/>
                <w:lang w:eastAsia="da-DK"/>
              </w:rPr>
            </w:pPr>
          </w:p>
        </w:tc>
        <w:tc>
          <w:tcPr>
            <w:tcW w:w="1330" w:type="dxa"/>
            <w:tcBorders>
              <w:top w:val="nil"/>
              <w:left w:val="nil"/>
              <w:bottom w:val="nil"/>
              <w:right w:val="nil"/>
            </w:tcBorders>
            <w:shd w:val="clear" w:color="auto" w:fill="auto"/>
            <w:noWrap/>
            <w:vAlign w:val="bottom"/>
            <w:hideMark/>
          </w:tcPr>
          <w:p w14:paraId="6DFB8A2A" w14:textId="77777777" w:rsidR="006325BA" w:rsidRPr="006325BA" w:rsidRDefault="006325BA" w:rsidP="006325BA">
            <w:pPr>
              <w:spacing w:after="0" w:line="240" w:lineRule="auto"/>
              <w:rPr>
                <w:rFonts w:ascii="Times New Roman" w:eastAsia="Times New Roman" w:hAnsi="Times New Roman" w:cs="Times New Roman"/>
                <w:sz w:val="20"/>
                <w:szCs w:val="20"/>
                <w:lang w:eastAsia="da-DK"/>
              </w:rPr>
            </w:pPr>
          </w:p>
        </w:tc>
        <w:tc>
          <w:tcPr>
            <w:tcW w:w="1060" w:type="dxa"/>
            <w:tcBorders>
              <w:top w:val="nil"/>
              <w:left w:val="nil"/>
              <w:bottom w:val="nil"/>
              <w:right w:val="nil"/>
            </w:tcBorders>
            <w:shd w:val="clear" w:color="auto" w:fill="auto"/>
            <w:noWrap/>
            <w:vAlign w:val="bottom"/>
            <w:hideMark/>
          </w:tcPr>
          <w:p w14:paraId="65F07254" w14:textId="77777777" w:rsidR="006325BA" w:rsidRPr="006325BA" w:rsidRDefault="006325BA" w:rsidP="006325BA">
            <w:pPr>
              <w:spacing w:after="0" w:line="240" w:lineRule="auto"/>
              <w:rPr>
                <w:rFonts w:ascii="Times New Roman" w:eastAsia="Times New Roman" w:hAnsi="Times New Roman" w:cs="Times New Roman"/>
                <w:sz w:val="20"/>
                <w:szCs w:val="20"/>
                <w:lang w:eastAsia="da-DK"/>
              </w:rPr>
            </w:pPr>
          </w:p>
        </w:tc>
        <w:tc>
          <w:tcPr>
            <w:tcW w:w="1060" w:type="dxa"/>
            <w:tcBorders>
              <w:top w:val="nil"/>
              <w:left w:val="nil"/>
              <w:bottom w:val="nil"/>
              <w:right w:val="nil"/>
            </w:tcBorders>
            <w:shd w:val="clear" w:color="auto" w:fill="auto"/>
            <w:noWrap/>
            <w:vAlign w:val="bottom"/>
            <w:hideMark/>
          </w:tcPr>
          <w:p w14:paraId="545EF122" w14:textId="77777777" w:rsidR="006325BA" w:rsidRPr="006325BA" w:rsidRDefault="006325BA" w:rsidP="006325BA">
            <w:pPr>
              <w:spacing w:after="0" w:line="240" w:lineRule="auto"/>
              <w:rPr>
                <w:rFonts w:ascii="Times New Roman" w:eastAsia="Times New Roman" w:hAnsi="Times New Roman" w:cs="Times New Roman"/>
                <w:sz w:val="20"/>
                <w:szCs w:val="20"/>
                <w:lang w:eastAsia="da-DK"/>
              </w:rPr>
            </w:pPr>
          </w:p>
        </w:tc>
      </w:tr>
    </w:tbl>
    <w:p w14:paraId="5A55A7B2" w14:textId="77777777" w:rsidR="006325BA" w:rsidRDefault="006325BA" w:rsidP="0066660E"/>
    <w:sectPr w:rsidR="006325B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C5FB9" w14:textId="77777777" w:rsidR="005F76C0" w:rsidRDefault="005F76C0" w:rsidP="0019236C">
      <w:pPr>
        <w:spacing w:after="0" w:line="240" w:lineRule="auto"/>
      </w:pPr>
      <w:r>
        <w:separator/>
      </w:r>
    </w:p>
  </w:endnote>
  <w:endnote w:type="continuationSeparator" w:id="0">
    <w:p w14:paraId="11432C12" w14:textId="77777777" w:rsidR="005F76C0" w:rsidRDefault="005F76C0" w:rsidP="00192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466129"/>
      <w:docPartObj>
        <w:docPartGallery w:val="Page Numbers (Bottom of Page)"/>
        <w:docPartUnique/>
      </w:docPartObj>
    </w:sdtPr>
    <w:sdtContent>
      <w:sdt>
        <w:sdtPr>
          <w:id w:val="-1705238520"/>
          <w:docPartObj>
            <w:docPartGallery w:val="Page Numbers (Top of Page)"/>
            <w:docPartUnique/>
          </w:docPartObj>
        </w:sdtPr>
        <w:sdtContent>
          <w:p w14:paraId="6BFB9D13" w14:textId="365EAD09" w:rsidR="00800781" w:rsidRDefault="00800781">
            <w:pPr>
              <w:pStyle w:val="Sidefod"/>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9676146" w14:textId="77777777" w:rsidR="00800781" w:rsidRDefault="0080078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49ABA" w14:textId="77777777" w:rsidR="005F76C0" w:rsidRDefault="005F76C0" w:rsidP="0019236C">
      <w:pPr>
        <w:spacing w:after="0" w:line="240" w:lineRule="auto"/>
      </w:pPr>
      <w:r>
        <w:separator/>
      </w:r>
    </w:p>
  </w:footnote>
  <w:footnote w:type="continuationSeparator" w:id="0">
    <w:p w14:paraId="6FA7486B" w14:textId="77777777" w:rsidR="005F76C0" w:rsidRDefault="005F76C0" w:rsidP="00192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319CC" w14:textId="57D9D4B8" w:rsidR="0019236C" w:rsidRPr="0019236C" w:rsidRDefault="0019236C" w:rsidP="0019236C">
    <w:pPr>
      <w:pStyle w:val="Sidehoved"/>
      <w:jc w:val="center"/>
      <w:rPr>
        <w:b/>
        <w:bCs/>
        <w:sz w:val="32"/>
        <w:szCs w:val="32"/>
      </w:rPr>
    </w:pPr>
    <w:r w:rsidRPr="0019236C">
      <w:rPr>
        <w:b/>
        <w:bCs/>
        <w:sz w:val="32"/>
        <w:szCs w:val="32"/>
      </w:rPr>
      <w:t>Erhvervsøkonomi C juni 202</w:t>
    </w:r>
    <w:r w:rsidR="007C014C">
      <w:rPr>
        <w:b/>
        <w:bCs/>
        <w:sz w:val="32"/>
        <w:szCs w:val="32"/>
      </w:rPr>
      <w:t>4</w:t>
    </w:r>
    <w:r w:rsidR="00B41D84">
      <w:rPr>
        <w:b/>
        <w:bCs/>
        <w:sz w:val="32"/>
        <w:szCs w:val="32"/>
      </w:rPr>
      <w:t xml:space="preserve"> </w:t>
    </w:r>
    <w:r w:rsidR="00304F5E">
      <w:rPr>
        <w:b/>
        <w:bCs/>
        <w:sz w:val="32"/>
        <w:szCs w:val="32"/>
      </w:rPr>
      <w:t>Frederiksberg Gymnasium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E1BC7"/>
    <w:multiLevelType w:val="hybridMultilevel"/>
    <w:tmpl w:val="46A213D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09222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455"/>
    <w:rsid w:val="00033A19"/>
    <w:rsid w:val="00077DA5"/>
    <w:rsid w:val="00090A15"/>
    <w:rsid w:val="00097ECE"/>
    <w:rsid w:val="000B1FE4"/>
    <w:rsid w:val="000B4E7B"/>
    <w:rsid w:val="000D18CC"/>
    <w:rsid w:val="0010576D"/>
    <w:rsid w:val="00111AA2"/>
    <w:rsid w:val="00115EBA"/>
    <w:rsid w:val="00137A94"/>
    <w:rsid w:val="00142445"/>
    <w:rsid w:val="0019236C"/>
    <w:rsid w:val="001A4DC6"/>
    <w:rsid w:val="001C3493"/>
    <w:rsid w:val="001E061D"/>
    <w:rsid w:val="001E0C5B"/>
    <w:rsid w:val="001E3A9F"/>
    <w:rsid w:val="00246073"/>
    <w:rsid w:val="002461AB"/>
    <w:rsid w:val="00270455"/>
    <w:rsid w:val="00276605"/>
    <w:rsid w:val="00285905"/>
    <w:rsid w:val="002B1952"/>
    <w:rsid w:val="00300BD5"/>
    <w:rsid w:val="00304F5E"/>
    <w:rsid w:val="00353775"/>
    <w:rsid w:val="0036357B"/>
    <w:rsid w:val="003B3A64"/>
    <w:rsid w:val="003C6412"/>
    <w:rsid w:val="003D2EA1"/>
    <w:rsid w:val="003F0AAE"/>
    <w:rsid w:val="00452544"/>
    <w:rsid w:val="0045263B"/>
    <w:rsid w:val="004528E4"/>
    <w:rsid w:val="00480695"/>
    <w:rsid w:val="004B6986"/>
    <w:rsid w:val="004C5497"/>
    <w:rsid w:val="004D08F0"/>
    <w:rsid w:val="004D6B53"/>
    <w:rsid w:val="004E0630"/>
    <w:rsid w:val="004F53C5"/>
    <w:rsid w:val="00501118"/>
    <w:rsid w:val="00501C98"/>
    <w:rsid w:val="0053492D"/>
    <w:rsid w:val="005539F8"/>
    <w:rsid w:val="00556891"/>
    <w:rsid w:val="005A7CFB"/>
    <w:rsid w:val="005C74E8"/>
    <w:rsid w:val="005F36F4"/>
    <w:rsid w:val="005F76C0"/>
    <w:rsid w:val="005F7B48"/>
    <w:rsid w:val="006006BF"/>
    <w:rsid w:val="006325BA"/>
    <w:rsid w:val="00650CA6"/>
    <w:rsid w:val="00650DAF"/>
    <w:rsid w:val="0066660E"/>
    <w:rsid w:val="006C5205"/>
    <w:rsid w:val="006D10E2"/>
    <w:rsid w:val="006D1E2F"/>
    <w:rsid w:val="006F4015"/>
    <w:rsid w:val="007176B7"/>
    <w:rsid w:val="00750929"/>
    <w:rsid w:val="007669DF"/>
    <w:rsid w:val="00772F60"/>
    <w:rsid w:val="00777EDC"/>
    <w:rsid w:val="007C014C"/>
    <w:rsid w:val="007C719D"/>
    <w:rsid w:val="007D5C0A"/>
    <w:rsid w:val="00800781"/>
    <w:rsid w:val="008234A6"/>
    <w:rsid w:val="00843F17"/>
    <w:rsid w:val="00847975"/>
    <w:rsid w:val="00857CBB"/>
    <w:rsid w:val="008611B9"/>
    <w:rsid w:val="0087196F"/>
    <w:rsid w:val="00871E6E"/>
    <w:rsid w:val="00876C82"/>
    <w:rsid w:val="008B51A9"/>
    <w:rsid w:val="008C347A"/>
    <w:rsid w:val="008E5286"/>
    <w:rsid w:val="008F5082"/>
    <w:rsid w:val="008F55D0"/>
    <w:rsid w:val="009556B8"/>
    <w:rsid w:val="0096068A"/>
    <w:rsid w:val="009647CC"/>
    <w:rsid w:val="009717C9"/>
    <w:rsid w:val="0098729D"/>
    <w:rsid w:val="00990075"/>
    <w:rsid w:val="009A1C79"/>
    <w:rsid w:val="009A3064"/>
    <w:rsid w:val="009C69E2"/>
    <w:rsid w:val="009D36BC"/>
    <w:rsid w:val="00A1064A"/>
    <w:rsid w:val="00A1201E"/>
    <w:rsid w:val="00A16920"/>
    <w:rsid w:val="00A21D40"/>
    <w:rsid w:val="00A236FB"/>
    <w:rsid w:val="00A5619D"/>
    <w:rsid w:val="00A63B03"/>
    <w:rsid w:val="00A91BCE"/>
    <w:rsid w:val="00A93169"/>
    <w:rsid w:val="00B00352"/>
    <w:rsid w:val="00B063FA"/>
    <w:rsid w:val="00B10378"/>
    <w:rsid w:val="00B17D6F"/>
    <w:rsid w:val="00B3521C"/>
    <w:rsid w:val="00B408B3"/>
    <w:rsid w:val="00B41D84"/>
    <w:rsid w:val="00B478F5"/>
    <w:rsid w:val="00B505EF"/>
    <w:rsid w:val="00B56B35"/>
    <w:rsid w:val="00BB5A74"/>
    <w:rsid w:val="00BB7ACC"/>
    <w:rsid w:val="00BC2891"/>
    <w:rsid w:val="00BD2027"/>
    <w:rsid w:val="00BE6022"/>
    <w:rsid w:val="00C06703"/>
    <w:rsid w:val="00C6200E"/>
    <w:rsid w:val="00C6611F"/>
    <w:rsid w:val="00C80403"/>
    <w:rsid w:val="00CB0625"/>
    <w:rsid w:val="00CD0DDF"/>
    <w:rsid w:val="00CE415D"/>
    <w:rsid w:val="00CF2DD1"/>
    <w:rsid w:val="00D632F8"/>
    <w:rsid w:val="00DC5BFC"/>
    <w:rsid w:val="00DE2E43"/>
    <w:rsid w:val="00E117F5"/>
    <w:rsid w:val="00E87941"/>
    <w:rsid w:val="00EB25A7"/>
    <w:rsid w:val="00ED449F"/>
    <w:rsid w:val="00EE373E"/>
    <w:rsid w:val="00EE4D26"/>
    <w:rsid w:val="00EF6602"/>
    <w:rsid w:val="00EF683A"/>
    <w:rsid w:val="00F20E47"/>
    <w:rsid w:val="00F27AA8"/>
    <w:rsid w:val="00F560C4"/>
    <w:rsid w:val="00F60F18"/>
    <w:rsid w:val="00F83464"/>
    <w:rsid w:val="00FD6EE3"/>
    <w:rsid w:val="00FF59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6A6A2"/>
  <w15:chartTrackingRefBased/>
  <w15:docId w15:val="{002429C0-EE4A-4348-A797-D3032377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455"/>
    <w:rPr>
      <w:kern w:val="0"/>
      <w14:ligatures w14:val="none"/>
    </w:rPr>
  </w:style>
  <w:style w:type="paragraph" w:styleId="Overskrift2">
    <w:name w:val="heading 2"/>
    <w:basedOn w:val="Normal"/>
    <w:link w:val="Overskrift2Tegn"/>
    <w:uiPriority w:val="9"/>
    <w:qFormat/>
    <w:rsid w:val="00270455"/>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270455"/>
    <w:rPr>
      <w:rFonts w:ascii="Times New Roman" w:eastAsia="Times New Roman" w:hAnsi="Times New Roman" w:cs="Times New Roman"/>
      <w:b/>
      <w:bCs/>
      <w:kern w:val="0"/>
      <w:sz w:val="36"/>
      <w:szCs w:val="36"/>
      <w:lang w:eastAsia="da-DK"/>
      <w14:ligatures w14:val="none"/>
    </w:rPr>
  </w:style>
  <w:style w:type="paragraph" w:styleId="Listeafsnit">
    <w:name w:val="List Paragraph"/>
    <w:basedOn w:val="Normal"/>
    <w:uiPriority w:val="34"/>
    <w:qFormat/>
    <w:rsid w:val="00270455"/>
    <w:pPr>
      <w:spacing w:after="0" w:line="240" w:lineRule="auto"/>
      <w:ind w:left="720"/>
    </w:pPr>
    <w:rPr>
      <w:rFonts w:ascii="Times New Roman" w:eastAsia="Times New Roman" w:hAnsi="Times New Roman" w:cs="Times New Roman"/>
      <w:sz w:val="20"/>
      <w:szCs w:val="20"/>
      <w:lang w:eastAsia="da-DK"/>
    </w:rPr>
  </w:style>
  <w:style w:type="paragraph" w:styleId="Sidehoved">
    <w:name w:val="header"/>
    <w:basedOn w:val="Normal"/>
    <w:link w:val="SidehovedTegn"/>
    <w:uiPriority w:val="99"/>
    <w:unhideWhenUsed/>
    <w:rsid w:val="0019236C"/>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19236C"/>
    <w:rPr>
      <w:kern w:val="0"/>
      <w14:ligatures w14:val="none"/>
    </w:rPr>
  </w:style>
  <w:style w:type="paragraph" w:styleId="Sidefod">
    <w:name w:val="footer"/>
    <w:basedOn w:val="Normal"/>
    <w:link w:val="SidefodTegn"/>
    <w:uiPriority w:val="99"/>
    <w:unhideWhenUsed/>
    <w:rsid w:val="0019236C"/>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19236C"/>
    <w:rPr>
      <w:kern w:val="0"/>
      <w14:ligatures w14:val="none"/>
    </w:rPr>
  </w:style>
  <w:style w:type="character" w:styleId="Hyperlink">
    <w:name w:val="Hyperlink"/>
    <w:basedOn w:val="Standardskrifttypeiafsnit"/>
    <w:uiPriority w:val="99"/>
    <w:semiHidden/>
    <w:unhideWhenUsed/>
    <w:rsid w:val="0066660E"/>
    <w:rPr>
      <w:color w:val="0000FF"/>
      <w:u w:val="single"/>
    </w:rPr>
  </w:style>
  <w:style w:type="paragraph" w:customStyle="1" w:styleId="article-headerintro">
    <w:name w:val="article-header__intro"/>
    <w:basedOn w:val="Normal"/>
    <w:rsid w:val="0066660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BesgtLink">
    <w:name w:val="FollowedHyperlink"/>
    <w:basedOn w:val="Standardskrifttypeiafsnit"/>
    <w:uiPriority w:val="99"/>
    <w:semiHidden/>
    <w:unhideWhenUsed/>
    <w:rsid w:val="006666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792857">
      <w:bodyDiv w:val="1"/>
      <w:marLeft w:val="0"/>
      <w:marRight w:val="0"/>
      <w:marTop w:val="0"/>
      <w:marBottom w:val="0"/>
      <w:divBdr>
        <w:top w:val="none" w:sz="0" w:space="0" w:color="auto"/>
        <w:left w:val="none" w:sz="0" w:space="0" w:color="auto"/>
        <w:bottom w:val="none" w:sz="0" w:space="0" w:color="auto"/>
        <w:right w:val="none" w:sz="0" w:space="0" w:color="auto"/>
      </w:divBdr>
    </w:div>
    <w:div w:id="706760130">
      <w:bodyDiv w:val="1"/>
      <w:marLeft w:val="0"/>
      <w:marRight w:val="0"/>
      <w:marTop w:val="0"/>
      <w:marBottom w:val="0"/>
      <w:divBdr>
        <w:top w:val="none" w:sz="0" w:space="0" w:color="auto"/>
        <w:left w:val="none" w:sz="0" w:space="0" w:color="auto"/>
        <w:bottom w:val="none" w:sz="0" w:space="0" w:color="auto"/>
        <w:right w:val="none" w:sz="0" w:space="0" w:color="auto"/>
      </w:divBdr>
    </w:div>
    <w:div w:id="1125974364">
      <w:bodyDiv w:val="1"/>
      <w:marLeft w:val="0"/>
      <w:marRight w:val="0"/>
      <w:marTop w:val="0"/>
      <w:marBottom w:val="0"/>
      <w:divBdr>
        <w:top w:val="none" w:sz="0" w:space="0" w:color="auto"/>
        <w:left w:val="none" w:sz="0" w:space="0" w:color="auto"/>
        <w:bottom w:val="none" w:sz="0" w:space="0" w:color="auto"/>
        <w:right w:val="none" w:sz="0" w:space="0" w:color="auto"/>
      </w:divBdr>
    </w:div>
    <w:div w:id="1935431600">
      <w:bodyDiv w:val="1"/>
      <w:marLeft w:val="0"/>
      <w:marRight w:val="0"/>
      <w:marTop w:val="0"/>
      <w:marBottom w:val="0"/>
      <w:divBdr>
        <w:top w:val="none" w:sz="0" w:space="0" w:color="auto"/>
        <w:left w:val="none" w:sz="0" w:space="0" w:color="auto"/>
        <w:bottom w:val="none" w:sz="0" w:space="0" w:color="auto"/>
        <w:right w:val="none" w:sz="0" w:space="0" w:color="auto"/>
      </w:divBdr>
    </w:div>
    <w:div w:id="2000159116">
      <w:bodyDiv w:val="1"/>
      <w:marLeft w:val="0"/>
      <w:marRight w:val="0"/>
      <w:marTop w:val="0"/>
      <w:marBottom w:val="0"/>
      <w:divBdr>
        <w:top w:val="none" w:sz="0" w:space="0" w:color="auto"/>
        <w:left w:val="none" w:sz="0" w:space="0" w:color="auto"/>
        <w:bottom w:val="none" w:sz="0" w:space="0" w:color="auto"/>
        <w:right w:val="none" w:sz="0" w:space="0" w:color="auto"/>
      </w:divBdr>
    </w:div>
    <w:div w:id="200809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922</Words>
  <Characters>5630</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Neidel</dc:creator>
  <cp:keywords/>
  <dc:description/>
  <cp:lastModifiedBy>Emil Kousgaard</cp:lastModifiedBy>
  <cp:revision>9</cp:revision>
  <dcterms:created xsi:type="dcterms:W3CDTF">2024-06-03T14:00:00Z</dcterms:created>
  <dcterms:modified xsi:type="dcterms:W3CDTF">2024-06-03T14:04:00Z</dcterms:modified>
</cp:coreProperties>
</file>