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AD21" w14:textId="77777777" w:rsidR="00997E0D" w:rsidRPr="00033E30" w:rsidRDefault="005A1E5E" w:rsidP="00810256">
      <w:pPr>
        <w:ind w:firstLine="360"/>
        <w:rPr>
          <w:rFonts w:cstheme="minorHAnsi"/>
          <w:sz w:val="28"/>
          <w:szCs w:val="28"/>
          <w:u w:val="single"/>
        </w:rPr>
      </w:pPr>
      <w:r w:rsidRPr="00033E30">
        <w:rPr>
          <w:rFonts w:cstheme="minorHAnsi"/>
          <w:sz w:val="28"/>
          <w:szCs w:val="28"/>
          <w:u w:val="single"/>
        </w:rPr>
        <w:t>Kristendommens opfattelse af Jesus</w:t>
      </w:r>
    </w:p>
    <w:p w14:paraId="2481A6C7" w14:textId="5F0D8DBE" w:rsidR="005A1E5E" w:rsidRPr="00033E30" w:rsidRDefault="005A1E5E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Jesus er 100 % guddommelig og 100 % menneske på samme tid.</w:t>
      </w:r>
      <w:r w:rsidR="002D0652" w:rsidRPr="00033E30">
        <w:rPr>
          <w:rFonts w:cstheme="minorHAnsi"/>
          <w:sz w:val="24"/>
          <w:szCs w:val="24"/>
        </w:rPr>
        <w:t xml:space="preserve"> Pointen er, at Jesus </w:t>
      </w:r>
      <w:r w:rsidR="00F804C4" w:rsidRPr="00033E30">
        <w:rPr>
          <w:rFonts w:cstheme="minorHAnsi"/>
          <w:sz w:val="24"/>
          <w:szCs w:val="24"/>
        </w:rPr>
        <w:t>således er</w:t>
      </w:r>
      <w:r w:rsidR="002D0652" w:rsidRPr="00033E30">
        <w:rPr>
          <w:rFonts w:cstheme="minorHAnsi"/>
          <w:sz w:val="24"/>
          <w:szCs w:val="24"/>
        </w:rPr>
        <w:t xml:space="preserve"> perfekt og syndfri.</w:t>
      </w:r>
      <w:r w:rsidR="00F804C4" w:rsidRPr="00033E30">
        <w:rPr>
          <w:rFonts w:cstheme="minorHAnsi"/>
          <w:sz w:val="24"/>
          <w:szCs w:val="24"/>
        </w:rPr>
        <w:t xml:space="preserve"> Dette er to-naturs-læren. </w:t>
      </w:r>
    </w:p>
    <w:p w14:paraId="1CE7E754" w14:textId="77777777" w:rsidR="00F43216" w:rsidRPr="00033E30" w:rsidRDefault="00F43216" w:rsidP="00F43216">
      <w:pPr>
        <w:pStyle w:val="Listeafsnit"/>
        <w:rPr>
          <w:rFonts w:cstheme="minorHAnsi"/>
          <w:sz w:val="24"/>
          <w:szCs w:val="24"/>
        </w:rPr>
      </w:pPr>
    </w:p>
    <w:p w14:paraId="07A23C7D" w14:textId="24E1AC86" w:rsidR="005A1E5E" w:rsidRPr="00033E30" w:rsidRDefault="005A1E5E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Jesus kaldes ’Guds søn’, dvs. at han er en legemliggørelse af det guddommelige</w:t>
      </w:r>
      <w:r w:rsidR="00F43216" w:rsidRPr="00033E30">
        <w:rPr>
          <w:rFonts w:cstheme="minorHAnsi"/>
          <w:sz w:val="24"/>
          <w:szCs w:val="24"/>
        </w:rPr>
        <w:t>, som ellers er transcendent og fjernt</w:t>
      </w:r>
      <w:r w:rsidRPr="00033E30">
        <w:rPr>
          <w:rFonts w:cstheme="minorHAnsi"/>
          <w:sz w:val="24"/>
          <w:szCs w:val="24"/>
        </w:rPr>
        <w:t>.</w:t>
      </w:r>
      <w:r w:rsidR="00FC18DB" w:rsidRPr="00033E30">
        <w:rPr>
          <w:rFonts w:cstheme="minorHAnsi"/>
          <w:sz w:val="24"/>
          <w:szCs w:val="24"/>
        </w:rPr>
        <w:t xml:space="preserve"> Man kan bruge begreberne ’transcendens’ (åndelig og hinsides verden) og ’immanens’ (fysisk til stede i verden) til at beskrive, hvordan Jesus gør det åndelige tilstedeværende i denne verden.</w:t>
      </w:r>
    </w:p>
    <w:p w14:paraId="75F73902" w14:textId="77777777" w:rsidR="00F43216" w:rsidRPr="00033E30" w:rsidRDefault="00F43216" w:rsidP="00F43216">
      <w:pPr>
        <w:pStyle w:val="Listeafsnit"/>
        <w:rPr>
          <w:rFonts w:cstheme="minorHAnsi"/>
          <w:sz w:val="24"/>
          <w:szCs w:val="24"/>
        </w:rPr>
      </w:pPr>
    </w:p>
    <w:p w14:paraId="28530B5F" w14:textId="04548B7C" w:rsidR="005A1E5E" w:rsidRPr="00033E30" w:rsidRDefault="005A1E5E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 xml:space="preserve">Han er en del af treenigheden, som tilsammen udgør én guddom: Faderen, Sønnen og Helligånden er tre aspekter af samme </w:t>
      </w:r>
      <w:r w:rsidR="00F804C4" w:rsidRPr="00033E30">
        <w:rPr>
          <w:rFonts w:cstheme="minorHAnsi"/>
          <w:sz w:val="24"/>
          <w:szCs w:val="24"/>
        </w:rPr>
        <w:t>guddommelige væsen</w:t>
      </w:r>
      <w:r w:rsidRPr="00033E30">
        <w:rPr>
          <w:rFonts w:cstheme="minorHAnsi"/>
          <w:sz w:val="24"/>
          <w:szCs w:val="24"/>
        </w:rPr>
        <w:t>.</w:t>
      </w:r>
      <w:r w:rsidR="00B17DF7" w:rsidRPr="00033E30">
        <w:rPr>
          <w:rFonts w:cstheme="minorHAnsi"/>
          <w:sz w:val="24"/>
          <w:szCs w:val="24"/>
        </w:rPr>
        <w:t xml:space="preserve"> Kristendommen prædiker </w:t>
      </w:r>
      <w:r w:rsidR="00B17DF7" w:rsidRPr="00033E30">
        <w:rPr>
          <w:rFonts w:cstheme="minorHAnsi"/>
          <w:i/>
          <w:iCs/>
          <w:sz w:val="24"/>
          <w:szCs w:val="24"/>
        </w:rPr>
        <w:t>monoteisme</w:t>
      </w:r>
      <w:r w:rsidR="00B17DF7" w:rsidRPr="00033E30">
        <w:rPr>
          <w:rFonts w:cstheme="minorHAnsi"/>
          <w:sz w:val="24"/>
          <w:szCs w:val="24"/>
        </w:rPr>
        <w:t>.</w:t>
      </w:r>
    </w:p>
    <w:p w14:paraId="14E808EA" w14:textId="77777777" w:rsidR="00F43216" w:rsidRPr="00033E30" w:rsidRDefault="00F43216" w:rsidP="00F43216">
      <w:pPr>
        <w:pStyle w:val="Listeafsnit"/>
        <w:rPr>
          <w:rFonts w:cstheme="minorHAnsi"/>
          <w:sz w:val="24"/>
          <w:szCs w:val="24"/>
        </w:rPr>
      </w:pPr>
    </w:p>
    <w:p w14:paraId="24AAC4D6" w14:textId="6F7C786D" w:rsidR="005A1E5E" w:rsidRPr="00033E30" w:rsidRDefault="005A1E5E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 xml:space="preserve">Jesus er </w:t>
      </w:r>
      <w:r w:rsidR="00F804C4" w:rsidRPr="00033E30">
        <w:rPr>
          <w:rFonts w:cstheme="minorHAnsi"/>
          <w:sz w:val="24"/>
          <w:szCs w:val="24"/>
        </w:rPr>
        <w:t>’</w:t>
      </w:r>
      <w:r w:rsidR="00932E92" w:rsidRPr="00033E30">
        <w:rPr>
          <w:rFonts w:cstheme="minorHAnsi"/>
          <w:sz w:val="24"/>
          <w:szCs w:val="24"/>
        </w:rPr>
        <w:t>Kristus</w:t>
      </w:r>
      <w:r w:rsidR="00F804C4" w:rsidRPr="00033E30">
        <w:rPr>
          <w:rFonts w:cstheme="minorHAnsi"/>
          <w:sz w:val="24"/>
          <w:szCs w:val="24"/>
        </w:rPr>
        <w:t>’ (det oldgræske ord for Messias), dvs.</w:t>
      </w:r>
      <w:r w:rsidR="00932E92" w:rsidRPr="00033E30">
        <w:rPr>
          <w:rFonts w:cstheme="minorHAnsi"/>
          <w:sz w:val="24"/>
          <w:szCs w:val="24"/>
        </w:rPr>
        <w:t xml:space="preserve"> </w:t>
      </w:r>
      <w:r w:rsidRPr="00033E30">
        <w:rPr>
          <w:rFonts w:cstheme="minorHAnsi"/>
          <w:sz w:val="24"/>
          <w:szCs w:val="24"/>
        </w:rPr>
        <w:t xml:space="preserve">den frelser og messias, </w:t>
      </w:r>
      <w:r w:rsidR="00193050" w:rsidRPr="00033E30">
        <w:rPr>
          <w:rFonts w:cstheme="minorHAnsi"/>
          <w:sz w:val="24"/>
          <w:szCs w:val="24"/>
        </w:rPr>
        <w:t>der profeteres om i GT</w:t>
      </w:r>
      <w:r w:rsidRPr="00033E30">
        <w:rPr>
          <w:rFonts w:cstheme="minorHAnsi"/>
          <w:sz w:val="24"/>
          <w:szCs w:val="24"/>
        </w:rPr>
        <w:t>.</w:t>
      </w:r>
    </w:p>
    <w:p w14:paraId="464E18B0" w14:textId="77777777" w:rsidR="00F43216" w:rsidRPr="00033E30" w:rsidRDefault="00F43216" w:rsidP="00F43216">
      <w:pPr>
        <w:pStyle w:val="Listeafsnit"/>
        <w:rPr>
          <w:rFonts w:cstheme="minorHAnsi"/>
          <w:sz w:val="24"/>
          <w:szCs w:val="24"/>
        </w:rPr>
      </w:pPr>
    </w:p>
    <w:p w14:paraId="3D15F4B3" w14:textId="77777777" w:rsidR="005A1E5E" w:rsidRPr="00033E30" w:rsidRDefault="005A1E5E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 xml:space="preserve">Han har evnen til at tilgive synd og frelse mennesker ved at genetablere deres forhold til Gud. Jesus er altså problemløseren </w:t>
      </w:r>
      <w:r w:rsidR="007B69FE" w:rsidRPr="00033E30">
        <w:rPr>
          <w:rFonts w:cstheme="minorHAnsi"/>
          <w:sz w:val="24"/>
          <w:szCs w:val="24"/>
        </w:rPr>
        <w:t>i forhold til syndefaldet beskrevet i GT.</w:t>
      </w:r>
    </w:p>
    <w:p w14:paraId="0E594BED" w14:textId="77777777" w:rsidR="00A378D1" w:rsidRPr="00033E30" w:rsidRDefault="00A378D1" w:rsidP="00A378D1">
      <w:pPr>
        <w:pStyle w:val="Listeafsnit"/>
        <w:rPr>
          <w:rFonts w:cstheme="minorHAnsi"/>
          <w:sz w:val="24"/>
          <w:szCs w:val="24"/>
        </w:rPr>
      </w:pPr>
    </w:p>
    <w:p w14:paraId="12C26EDC" w14:textId="6BFAE151" w:rsidR="007B69FE" w:rsidRPr="00033E30" w:rsidRDefault="002D0652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Jesus giver sit liv som et offer for menneskers synd. Dette sker, da han dør på korset.</w:t>
      </w:r>
      <w:r w:rsidR="00F804C4" w:rsidRPr="00033E30">
        <w:rPr>
          <w:rFonts w:cstheme="minorHAnsi"/>
          <w:sz w:val="24"/>
          <w:szCs w:val="24"/>
        </w:rPr>
        <w:t xml:space="preserve"> Et syndfrit offer løser problemet med menneskets synd og adskillelse fra Gud.</w:t>
      </w:r>
    </w:p>
    <w:p w14:paraId="4823A465" w14:textId="77777777" w:rsidR="00A378D1" w:rsidRPr="00033E30" w:rsidRDefault="00A378D1" w:rsidP="00A378D1">
      <w:pPr>
        <w:pStyle w:val="Listeafsnit"/>
        <w:rPr>
          <w:rFonts w:cstheme="minorHAnsi"/>
          <w:sz w:val="24"/>
          <w:szCs w:val="24"/>
        </w:rPr>
      </w:pPr>
    </w:p>
    <w:p w14:paraId="1A66928E" w14:textId="77777777" w:rsidR="002D0652" w:rsidRPr="00033E30" w:rsidRDefault="002D0652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Efter korsfæstelsen genopstår Jesus fra de døde og vinder over dødens magt.</w:t>
      </w:r>
    </w:p>
    <w:p w14:paraId="6C111F95" w14:textId="77777777" w:rsidR="00A378D1" w:rsidRPr="00033E30" w:rsidRDefault="00A378D1" w:rsidP="00A378D1">
      <w:pPr>
        <w:pStyle w:val="Listeafsnit"/>
        <w:rPr>
          <w:rFonts w:cstheme="minorHAnsi"/>
          <w:sz w:val="24"/>
          <w:szCs w:val="24"/>
        </w:rPr>
      </w:pPr>
    </w:p>
    <w:p w14:paraId="67F59AB3" w14:textId="77777777" w:rsidR="001E2586" w:rsidRPr="00033E30" w:rsidRDefault="001E2586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 xml:space="preserve">Jesus er selve Guds ord til menneske. Han er ’det gode budskab’ </w:t>
      </w:r>
      <w:r w:rsidR="00117590" w:rsidRPr="00033E30">
        <w:rPr>
          <w:rFonts w:cstheme="minorHAnsi"/>
          <w:sz w:val="24"/>
          <w:szCs w:val="24"/>
        </w:rPr>
        <w:t xml:space="preserve">(evangeliet) </w:t>
      </w:r>
      <w:r w:rsidRPr="00033E30">
        <w:rPr>
          <w:rFonts w:cstheme="minorHAnsi"/>
          <w:sz w:val="24"/>
          <w:szCs w:val="24"/>
        </w:rPr>
        <w:t>om frelse og tilgivelse.</w:t>
      </w:r>
    </w:p>
    <w:p w14:paraId="543CC3BB" w14:textId="77777777" w:rsidR="00A378D1" w:rsidRPr="00033E30" w:rsidRDefault="00A378D1" w:rsidP="00A378D1">
      <w:pPr>
        <w:pStyle w:val="Listeafsnit"/>
        <w:rPr>
          <w:rFonts w:cstheme="minorHAnsi"/>
          <w:sz w:val="24"/>
          <w:szCs w:val="24"/>
        </w:rPr>
      </w:pPr>
    </w:p>
    <w:p w14:paraId="3A2DBCB1" w14:textId="77777777" w:rsidR="001E2586" w:rsidRPr="00033E30" w:rsidRDefault="001E2586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Da Jesus kommer med sit budskab, etablerer han en ny pagt (et nyt testamente) mellem Gud og mennesket.</w:t>
      </w:r>
      <w:r w:rsidR="008C188F" w:rsidRPr="00033E30">
        <w:rPr>
          <w:rFonts w:cstheme="minorHAnsi"/>
          <w:sz w:val="24"/>
          <w:szCs w:val="24"/>
        </w:rPr>
        <w:t xml:space="preserve"> Pagten skabes mellem de troende og Gud.</w:t>
      </w:r>
    </w:p>
    <w:p w14:paraId="07ACB163" w14:textId="77777777" w:rsidR="00A378D1" w:rsidRPr="00033E30" w:rsidRDefault="00A378D1" w:rsidP="00A378D1">
      <w:pPr>
        <w:pStyle w:val="Listeafsnit"/>
        <w:rPr>
          <w:rFonts w:cstheme="minorHAnsi"/>
          <w:sz w:val="24"/>
          <w:szCs w:val="24"/>
        </w:rPr>
      </w:pPr>
    </w:p>
    <w:p w14:paraId="071DE9B3" w14:textId="77777777" w:rsidR="002D0652" w:rsidRPr="00033E30" w:rsidRDefault="002D0652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Ifølge myten er Jesus født af en jomfru, som blev gravid ved Helligåndens kraft.</w:t>
      </w:r>
    </w:p>
    <w:p w14:paraId="219B3D7D" w14:textId="77777777" w:rsidR="00A378D1" w:rsidRPr="00033E30" w:rsidRDefault="00A378D1" w:rsidP="00A378D1">
      <w:pPr>
        <w:pStyle w:val="Listeafsnit"/>
        <w:rPr>
          <w:rFonts w:cstheme="minorHAnsi"/>
          <w:sz w:val="24"/>
          <w:szCs w:val="24"/>
        </w:rPr>
      </w:pPr>
    </w:p>
    <w:p w14:paraId="5B92A67F" w14:textId="1441456B" w:rsidR="002D0652" w:rsidRPr="00033E30" w:rsidRDefault="001E2586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Jesus er i slægt med Kong David, hvilket sætter ham i en kongelig position.</w:t>
      </w:r>
      <w:r w:rsidR="00F804C4" w:rsidRPr="00033E30">
        <w:rPr>
          <w:rFonts w:cstheme="minorHAnsi"/>
          <w:sz w:val="24"/>
          <w:szCs w:val="24"/>
        </w:rPr>
        <w:t xml:space="preserve"> Dette er en del af Messias-myterne fra GT.</w:t>
      </w:r>
    </w:p>
    <w:p w14:paraId="240A37EC" w14:textId="77777777" w:rsidR="00A378D1" w:rsidRPr="00033E30" w:rsidRDefault="00A378D1" w:rsidP="00A378D1">
      <w:pPr>
        <w:pStyle w:val="Listeafsnit"/>
        <w:rPr>
          <w:rFonts w:cstheme="minorHAnsi"/>
          <w:sz w:val="24"/>
          <w:szCs w:val="24"/>
        </w:rPr>
      </w:pPr>
    </w:p>
    <w:p w14:paraId="37100DC9" w14:textId="77777777" w:rsidR="001E2586" w:rsidRPr="00033E30" w:rsidRDefault="001E2586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På trods af Jesu guddommelige træk er han opvokset som et almindeligt menneske og er bekendt med menneskelige problemer.</w:t>
      </w:r>
      <w:r w:rsidR="00A378D1" w:rsidRPr="00033E30">
        <w:rPr>
          <w:rFonts w:cstheme="minorHAnsi"/>
          <w:sz w:val="24"/>
          <w:szCs w:val="24"/>
        </w:rPr>
        <w:t xml:space="preserve"> Han kan identificere sig med mennesker og de med ham.</w:t>
      </w:r>
    </w:p>
    <w:p w14:paraId="7DEDA292" w14:textId="77777777" w:rsidR="00A378D1" w:rsidRPr="00033E30" w:rsidRDefault="00A378D1" w:rsidP="00A378D1">
      <w:pPr>
        <w:pStyle w:val="Listeafsnit"/>
        <w:rPr>
          <w:rFonts w:cstheme="minorHAnsi"/>
          <w:sz w:val="24"/>
          <w:szCs w:val="24"/>
        </w:rPr>
      </w:pPr>
    </w:p>
    <w:p w14:paraId="2082B0FA" w14:textId="2EBC456C" w:rsidR="001E2586" w:rsidRPr="00033E30" w:rsidRDefault="001E2586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 xml:space="preserve">Jesus formår at </w:t>
      </w:r>
      <w:r w:rsidR="00A82D12" w:rsidRPr="00033E30">
        <w:rPr>
          <w:rFonts w:cstheme="minorHAnsi"/>
          <w:sz w:val="24"/>
          <w:szCs w:val="24"/>
        </w:rPr>
        <w:t>helbrede de syge og opvække døde.</w:t>
      </w:r>
      <w:r w:rsidR="00F804C4" w:rsidRPr="00033E30">
        <w:rPr>
          <w:rFonts w:cstheme="minorHAnsi"/>
          <w:sz w:val="24"/>
          <w:szCs w:val="24"/>
        </w:rPr>
        <w:t xml:space="preserve"> Han kan udføre mirakler.</w:t>
      </w:r>
    </w:p>
    <w:p w14:paraId="50CC3D10" w14:textId="77777777" w:rsidR="00BA6ACF" w:rsidRPr="00033E30" w:rsidRDefault="00BA6ACF" w:rsidP="00BA6ACF">
      <w:pPr>
        <w:pStyle w:val="Listeafsnit"/>
        <w:rPr>
          <w:rFonts w:cstheme="minorHAnsi"/>
          <w:sz w:val="24"/>
          <w:szCs w:val="24"/>
        </w:rPr>
      </w:pPr>
    </w:p>
    <w:p w14:paraId="464F6B46" w14:textId="5800B36E" w:rsidR="00A82D12" w:rsidRPr="00033E30" w:rsidRDefault="00A82D12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 xml:space="preserve">Han indstifter dåben ved </w:t>
      </w:r>
      <w:r w:rsidR="00BE288B" w:rsidRPr="00033E30">
        <w:rPr>
          <w:rFonts w:cstheme="minorHAnsi"/>
          <w:sz w:val="24"/>
          <w:szCs w:val="24"/>
        </w:rPr>
        <w:t xml:space="preserve">selv </w:t>
      </w:r>
      <w:r w:rsidRPr="00033E30">
        <w:rPr>
          <w:rFonts w:cstheme="minorHAnsi"/>
          <w:sz w:val="24"/>
          <w:szCs w:val="24"/>
        </w:rPr>
        <w:t>at lade sig døbe og nadveren ved at dele et måltid med sine disciple</w:t>
      </w:r>
      <w:r w:rsidR="009F7509" w:rsidRPr="00033E30">
        <w:rPr>
          <w:rFonts w:cstheme="minorHAnsi"/>
          <w:sz w:val="24"/>
          <w:szCs w:val="24"/>
        </w:rPr>
        <w:t>, inden han tages til fange og korsfæstes</w:t>
      </w:r>
      <w:r w:rsidRPr="00033E30">
        <w:rPr>
          <w:rFonts w:cstheme="minorHAnsi"/>
          <w:sz w:val="24"/>
          <w:szCs w:val="24"/>
        </w:rPr>
        <w:t>.</w:t>
      </w:r>
    </w:p>
    <w:p w14:paraId="6FD33BD0" w14:textId="77777777" w:rsidR="00BA6ACF" w:rsidRPr="00033E30" w:rsidRDefault="00BA6ACF" w:rsidP="00BA6ACF">
      <w:pPr>
        <w:pStyle w:val="Listeafsnit"/>
        <w:rPr>
          <w:rFonts w:cstheme="minorHAnsi"/>
          <w:sz w:val="24"/>
          <w:szCs w:val="24"/>
        </w:rPr>
      </w:pPr>
    </w:p>
    <w:p w14:paraId="15AA7D2C" w14:textId="77777777" w:rsidR="00A82D12" w:rsidRPr="00033E30" w:rsidRDefault="00A82D12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Jesus belærer sine disciple og tilhørere via lignelser og eksempler.</w:t>
      </w:r>
    </w:p>
    <w:p w14:paraId="4890B5F5" w14:textId="77777777" w:rsidR="00BA6ACF" w:rsidRPr="00033E30" w:rsidRDefault="00BA6ACF" w:rsidP="00BA6ACF">
      <w:pPr>
        <w:pStyle w:val="Listeafsnit"/>
        <w:rPr>
          <w:rFonts w:cstheme="minorHAnsi"/>
          <w:sz w:val="24"/>
          <w:szCs w:val="24"/>
        </w:rPr>
      </w:pPr>
    </w:p>
    <w:p w14:paraId="72A161F3" w14:textId="77777777" w:rsidR="00193050" w:rsidRPr="00033E30" w:rsidRDefault="00193050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 xml:space="preserve">Ifølge NT er Jesus ugift og stifter ikke familie – modsat </w:t>
      </w:r>
      <w:r w:rsidR="005A5167" w:rsidRPr="00033E30">
        <w:rPr>
          <w:rFonts w:cstheme="minorHAnsi"/>
          <w:sz w:val="24"/>
          <w:szCs w:val="24"/>
        </w:rPr>
        <w:t xml:space="preserve">Profeten </w:t>
      </w:r>
      <w:r w:rsidRPr="00033E30">
        <w:rPr>
          <w:rFonts w:cstheme="minorHAnsi"/>
          <w:sz w:val="24"/>
          <w:szCs w:val="24"/>
        </w:rPr>
        <w:t>Muhammed.</w:t>
      </w:r>
    </w:p>
    <w:p w14:paraId="3437A156" w14:textId="77777777" w:rsidR="006B76FE" w:rsidRPr="00033E30" w:rsidRDefault="006B76FE" w:rsidP="006B76FE">
      <w:pPr>
        <w:pStyle w:val="Listeafsnit"/>
        <w:rPr>
          <w:rFonts w:cstheme="minorHAnsi"/>
          <w:sz w:val="24"/>
          <w:szCs w:val="24"/>
        </w:rPr>
      </w:pPr>
    </w:p>
    <w:p w14:paraId="55353609" w14:textId="2DF068DD" w:rsidR="00193050" w:rsidRPr="00033E30" w:rsidRDefault="000456FA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Han er heller ikke en jordisk konge med magt eller en politisk skikkelse. Jesu Gudsrige er åndeligt.</w:t>
      </w:r>
      <w:r w:rsidR="00BE288B" w:rsidRPr="00033E30">
        <w:rPr>
          <w:rFonts w:cstheme="minorHAnsi"/>
          <w:sz w:val="24"/>
          <w:szCs w:val="24"/>
        </w:rPr>
        <w:t xml:space="preserve"> </w:t>
      </w:r>
    </w:p>
    <w:p w14:paraId="7566D048" w14:textId="77777777" w:rsidR="006B76FE" w:rsidRPr="00033E30" w:rsidRDefault="006B76FE" w:rsidP="006B76FE">
      <w:pPr>
        <w:pStyle w:val="Listeafsnit"/>
        <w:rPr>
          <w:rFonts w:cstheme="minorHAnsi"/>
          <w:sz w:val="24"/>
          <w:szCs w:val="24"/>
        </w:rPr>
      </w:pPr>
    </w:p>
    <w:p w14:paraId="04515245" w14:textId="03A7DAA2" w:rsidR="00C03B20" w:rsidRPr="00033E30" w:rsidRDefault="00C03B20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Af natur er Jesus ydmyg, kærlig og retfærdig. Han skælder farisæerne ud pga. deres dobbeltmoral</w:t>
      </w:r>
      <w:r w:rsidR="00662353" w:rsidRPr="00033E30">
        <w:rPr>
          <w:rFonts w:cstheme="minorHAnsi"/>
          <w:sz w:val="24"/>
          <w:szCs w:val="24"/>
        </w:rPr>
        <w:t xml:space="preserve"> og hykleri</w:t>
      </w:r>
      <w:r w:rsidR="00BE288B" w:rsidRPr="00033E30">
        <w:rPr>
          <w:rFonts w:cstheme="minorHAnsi"/>
          <w:sz w:val="24"/>
          <w:szCs w:val="24"/>
        </w:rPr>
        <w:t>, hvor lovreligion og selv-retfærdighed prioriteres frem for kærlighed til Gud og næsten (ens medmenneske).</w:t>
      </w:r>
    </w:p>
    <w:p w14:paraId="3ECDDB23" w14:textId="77777777" w:rsidR="006328FF" w:rsidRPr="00033E30" w:rsidRDefault="006328FF" w:rsidP="006328FF">
      <w:pPr>
        <w:pStyle w:val="Listeafsnit"/>
        <w:rPr>
          <w:rFonts w:cstheme="minorHAnsi"/>
          <w:sz w:val="24"/>
          <w:szCs w:val="24"/>
        </w:rPr>
      </w:pPr>
    </w:p>
    <w:p w14:paraId="7A5C9EC9" w14:textId="597B19D2" w:rsidR="00C03B20" w:rsidRPr="00033E30" w:rsidRDefault="00F00960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I B</w:t>
      </w:r>
      <w:r w:rsidR="00C03B20" w:rsidRPr="00033E30">
        <w:rPr>
          <w:rFonts w:cstheme="minorHAnsi"/>
          <w:sz w:val="24"/>
          <w:szCs w:val="24"/>
        </w:rPr>
        <w:t>jergprædiken omtolker Jesus Moseloven og radikaliserer den, så at mennesket nærmest ikke kan leve op til dens standard, fordi mennesket begår fejl. Derved bliver mennesket 100 % afhængigt af Guds nåde, dvs. evne til at tilgive.</w:t>
      </w:r>
    </w:p>
    <w:p w14:paraId="4E447363" w14:textId="77777777" w:rsidR="006B76FE" w:rsidRPr="00033E30" w:rsidRDefault="006B76FE" w:rsidP="006B76FE">
      <w:pPr>
        <w:pStyle w:val="Listeafsnit"/>
        <w:rPr>
          <w:rFonts w:cstheme="minorHAnsi"/>
          <w:sz w:val="24"/>
          <w:szCs w:val="24"/>
        </w:rPr>
      </w:pPr>
    </w:p>
    <w:p w14:paraId="330B8C3C" w14:textId="5C6092DF" w:rsidR="00C03B20" w:rsidRPr="00033E30" w:rsidRDefault="00C03B20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Kristendommen hævder, at Jesus engang vil vende tilbage og skabe et himmelsk fredsrige.</w:t>
      </w:r>
      <w:r w:rsidR="00BE288B" w:rsidRPr="00033E30">
        <w:rPr>
          <w:rFonts w:cstheme="minorHAnsi"/>
          <w:sz w:val="24"/>
          <w:szCs w:val="24"/>
        </w:rPr>
        <w:t xml:space="preserve"> Dette er en del af kristendommens eskatologi (læren om de sidste tider).</w:t>
      </w:r>
    </w:p>
    <w:p w14:paraId="5D0FA985" w14:textId="77777777" w:rsidR="00591EFB" w:rsidRPr="00033E30" w:rsidRDefault="00591EFB" w:rsidP="00591EFB">
      <w:pPr>
        <w:pStyle w:val="Listeafsnit"/>
        <w:rPr>
          <w:rFonts w:cstheme="minorHAnsi"/>
          <w:sz w:val="24"/>
          <w:szCs w:val="24"/>
        </w:rPr>
      </w:pPr>
    </w:p>
    <w:p w14:paraId="3CE73759" w14:textId="77777777" w:rsidR="00591EFB" w:rsidRPr="00033E30" w:rsidRDefault="00591EFB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I kristendommen er Jesus idealet: hans livsførelse, moral og personlige forhold til Gud er det, som den kristne efterligner. Ligeledes er Jesus et forbillede for kirken, dvs. det kristne fællesskab.</w:t>
      </w:r>
      <w:r w:rsidR="00932E92" w:rsidRPr="00033E30">
        <w:rPr>
          <w:rFonts w:cstheme="minorHAnsi"/>
          <w:sz w:val="24"/>
          <w:szCs w:val="24"/>
        </w:rPr>
        <w:t xml:space="preserve"> </w:t>
      </w:r>
    </w:p>
    <w:p w14:paraId="0D43179E" w14:textId="77777777" w:rsidR="00932E92" w:rsidRPr="00033E30" w:rsidRDefault="00932E92" w:rsidP="00932E92">
      <w:pPr>
        <w:pStyle w:val="Listeafsnit"/>
        <w:rPr>
          <w:rFonts w:cstheme="minorHAnsi"/>
          <w:sz w:val="24"/>
          <w:szCs w:val="24"/>
        </w:rPr>
      </w:pPr>
    </w:p>
    <w:p w14:paraId="61EDCA69" w14:textId="7FEF64F4" w:rsidR="00932E92" w:rsidRPr="00033E30" w:rsidRDefault="00932E92" w:rsidP="005A1E5E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>En kristen er en person, som efterfølger Jesus. I starten blev de kristne kaldt ’kristne’, fordi de var ”mini-</w:t>
      </w:r>
      <w:proofErr w:type="spellStart"/>
      <w:r w:rsidRPr="00033E30">
        <w:rPr>
          <w:rFonts w:cstheme="minorHAnsi"/>
          <w:sz w:val="24"/>
          <w:szCs w:val="24"/>
        </w:rPr>
        <w:t>kristus’er</w:t>
      </w:r>
      <w:proofErr w:type="spellEnd"/>
      <w:r w:rsidRPr="00033E30">
        <w:rPr>
          <w:rFonts w:cstheme="minorHAnsi"/>
          <w:sz w:val="24"/>
          <w:szCs w:val="24"/>
        </w:rPr>
        <w:t>”, dvs. efterligner</w:t>
      </w:r>
      <w:r w:rsidR="00EE596C" w:rsidRPr="00033E30">
        <w:rPr>
          <w:rFonts w:cstheme="minorHAnsi"/>
          <w:sz w:val="24"/>
          <w:szCs w:val="24"/>
        </w:rPr>
        <w:t>e</w:t>
      </w:r>
      <w:r w:rsidRPr="00033E30">
        <w:rPr>
          <w:rFonts w:cstheme="minorHAnsi"/>
          <w:sz w:val="24"/>
          <w:szCs w:val="24"/>
        </w:rPr>
        <w:t xml:space="preserve"> af deres religionsstifter Jesus Kristus.</w:t>
      </w:r>
    </w:p>
    <w:p w14:paraId="232CE615" w14:textId="77777777" w:rsidR="00BE288B" w:rsidRPr="00033E30" w:rsidRDefault="00BE288B" w:rsidP="00BE288B">
      <w:pPr>
        <w:pStyle w:val="Listeafsnit"/>
        <w:rPr>
          <w:rFonts w:cstheme="minorHAnsi"/>
          <w:sz w:val="24"/>
          <w:szCs w:val="24"/>
        </w:rPr>
      </w:pPr>
    </w:p>
    <w:p w14:paraId="70F65589" w14:textId="45D4543C" w:rsidR="00BE288B" w:rsidRPr="00033E30" w:rsidRDefault="00BE288B" w:rsidP="00BE288B">
      <w:p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 xml:space="preserve">For at få yderligere perspektiver på kristendommen kan du se denne video fra Religionsnørden, fx også som forberedelse til eksamen. </w:t>
      </w:r>
      <w:hyperlink r:id="rId8" w:history="1">
        <w:r w:rsidRPr="00033E30">
          <w:rPr>
            <w:rStyle w:val="Hyperlink"/>
            <w:rFonts w:cstheme="minorHAnsi"/>
            <w:sz w:val="24"/>
            <w:szCs w:val="24"/>
          </w:rPr>
          <w:t>https://www.youtube.com/watch?v=Ii_tst8FglE</w:t>
        </w:r>
      </w:hyperlink>
    </w:p>
    <w:p w14:paraId="1E00E3B9" w14:textId="6ED6E9CD" w:rsidR="00BE288B" w:rsidRPr="00033E30" w:rsidRDefault="00BE288B" w:rsidP="00BE288B">
      <w:pPr>
        <w:rPr>
          <w:rFonts w:cstheme="minorHAnsi"/>
          <w:sz w:val="24"/>
          <w:szCs w:val="24"/>
        </w:rPr>
      </w:pPr>
      <w:r w:rsidRPr="00033E30">
        <w:rPr>
          <w:rFonts w:cstheme="minorHAnsi"/>
          <w:sz w:val="24"/>
          <w:szCs w:val="24"/>
        </w:rPr>
        <w:t xml:space="preserve">Medbring dette dokument ved eksamen, for her opsummeres mange faglige pointer, der kan lede til ”frelse”. </w:t>
      </w:r>
    </w:p>
    <w:p w14:paraId="5EBB9A8A" w14:textId="77777777" w:rsidR="00BE288B" w:rsidRPr="00033E30" w:rsidRDefault="00BE288B" w:rsidP="00BE288B">
      <w:pPr>
        <w:rPr>
          <w:rFonts w:cstheme="minorHAnsi"/>
          <w:sz w:val="24"/>
          <w:szCs w:val="24"/>
        </w:rPr>
      </w:pPr>
    </w:p>
    <w:sectPr w:rsidR="00BE288B" w:rsidRPr="00033E30" w:rsidSect="00997E0D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DFF0C" w14:textId="77777777" w:rsidR="00A17E8B" w:rsidRDefault="00A17E8B" w:rsidP="005D372C">
      <w:pPr>
        <w:spacing w:after="0" w:line="240" w:lineRule="auto"/>
      </w:pPr>
      <w:r>
        <w:separator/>
      </w:r>
    </w:p>
  </w:endnote>
  <w:endnote w:type="continuationSeparator" w:id="0">
    <w:p w14:paraId="7A1680D4" w14:textId="77777777" w:rsidR="00A17E8B" w:rsidRDefault="00A17E8B" w:rsidP="005D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0116"/>
      <w:docPartObj>
        <w:docPartGallery w:val="Page Numbers (Bottom of Page)"/>
        <w:docPartUnique/>
      </w:docPartObj>
    </w:sdtPr>
    <w:sdtContent>
      <w:p w14:paraId="2905C596" w14:textId="77777777" w:rsidR="00153398" w:rsidRDefault="00000000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1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9D991" w14:textId="77777777" w:rsidR="005D372C" w:rsidRDefault="005D37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494A" w14:textId="77777777" w:rsidR="00A17E8B" w:rsidRDefault="00A17E8B" w:rsidP="005D372C">
      <w:pPr>
        <w:spacing w:after="0" w:line="240" w:lineRule="auto"/>
      </w:pPr>
      <w:r>
        <w:separator/>
      </w:r>
    </w:p>
  </w:footnote>
  <w:footnote w:type="continuationSeparator" w:id="0">
    <w:p w14:paraId="150C5FFC" w14:textId="77777777" w:rsidR="00A17E8B" w:rsidRDefault="00A17E8B" w:rsidP="005D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86DD2"/>
    <w:multiLevelType w:val="hybridMultilevel"/>
    <w:tmpl w:val="C862ED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E5E"/>
    <w:rsid w:val="00033E30"/>
    <w:rsid w:val="000456FA"/>
    <w:rsid w:val="00117590"/>
    <w:rsid w:val="00153398"/>
    <w:rsid w:val="00193050"/>
    <w:rsid w:val="001E2586"/>
    <w:rsid w:val="002D0652"/>
    <w:rsid w:val="00380943"/>
    <w:rsid w:val="00591EFB"/>
    <w:rsid w:val="005A1E5E"/>
    <w:rsid w:val="005A5167"/>
    <w:rsid w:val="005D372C"/>
    <w:rsid w:val="006328FF"/>
    <w:rsid w:val="00662353"/>
    <w:rsid w:val="006B76FE"/>
    <w:rsid w:val="007A50D2"/>
    <w:rsid w:val="007B69FE"/>
    <w:rsid w:val="007D11EB"/>
    <w:rsid w:val="00810256"/>
    <w:rsid w:val="008A106A"/>
    <w:rsid w:val="008C188F"/>
    <w:rsid w:val="00932E92"/>
    <w:rsid w:val="009349D6"/>
    <w:rsid w:val="00997E0D"/>
    <w:rsid w:val="009F7509"/>
    <w:rsid w:val="00A17E8B"/>
    <w:rsid w:val="00A378D1"/>
    <w:rsid w:val="00A82D12"/>
    <w:rsid w:val="00AF7706"/>
    <w:rsid w:val="00B17DF7"/>
    <w:rsid w:val="00B31F05"/>
    <w:rsid w:val="00B973B8"/>
    <w:rsid w:val="00BA6ACF"/>
    <w:rsid w:val="00BC2DDE"/>
    <w:rsid w:val="00BE288B"/>
    <w:rsid w:val="00C03B20"/>
    <w:rsid w:val="00D46416"/>
    <w:rsid w:val="00EA4ADF"/>
    <w:rsid w:val="00EE596C"/>
    <w:rsid w:val="00F00960"/>
    <w:rsid w:val="00F43216"/>
    <w:rsid w:val="00F804C4"/>
    <w:rsid w:val="00FC18DB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9A729"/>
  <w15:docId w15:val="{AB0734D4-CC83-4CEC-8B91-9B984603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1E5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5D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D372C"/>
  </w:style>
  <w:style w:type="paragraph" w:styleId="Sidefod">
    <w:name w:val="footer"/>
    <w:basedOn w:val="Normal"/>
    <w:link w:val="SidefodTegn"/>
    <w:uiPriority w:val="99"/>
    <w:unhideWhenUsed/>
    <w:rsid w:val="005D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372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77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E288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i_tst8Fg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AB88-A1C6-44A0-95A4-E378D93C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508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Grøndahl Stage</cp:lastModifiedBy>
  <cp:revision>31</cp:revision>
  <dcterms:created xsi:type="dcterms:W3CDTF">2010-02-11T08:11:00Z</dcterms:created>
  <dcterms:modified xsi:type="dcterms:W3CDTF">2025-05-05T07:02:00Z</dcterms:modified>
</cp:coreProperties>
</file>