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AB89" w14:textId="4E7D0CF4" w:rsidR="00F3456C" w:rsidRPr="00F3456C" w:rsidRDefault="00F3456C" w:rsidP="00F3456C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58710A" w:rsidRPr="002B2779" w14:paraId="56BB5FAA" w14:textId="77777777" w:rsidTr="00F67A16">
        <w:tc>
          <w:tcPr>
            <w:tcW w:w="4606" w:type="dxa"/>
            <w:shd w:val="clear" w:color="auto" w:fill="auto"/>
          </w:tcPr>
          <w:p w14:paraId="63A87346" w14:textId="6B9DFF16" w:rsidR="0058710A" w:rsidRPr="002B2779" w:rsidRDefault="0058710A" w:rsidP="00F67A16">
            <w:pPr>
              <w:rPr>
                <w:iCs/>
                <w:sz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505B398B" w14:textId="1E8AD6B4" w:rsidR="0058710A" w:rsidRPr="002B2779" w:rsidRDefault="0058710A" w:rsidP="00F67A16">
            <w:pPr>
              <w:rPr>
                <w:iCs/>
                <w:sz w:val="24"/>
              </w:rPr>
            </w:pPr>
          </w:p>
        </w:tc>
      </w:tr>
    </w:tbl>
    <w:p w14:paraId="33EF7494" w14:textId="18F9B1DF" w:rsidR="0058710A" w:rsidRDefault="0058710A" w:rsidP="0058710A">
      <w:pPr>
        <w:pStyle w:val="Overskrift2"/>
      </w:pPr>
      <w:r w:rsidRPr="008746B0">
        <w:t>Forsøgsbeskrivelse</w:t>
      </w:r>
      <w:r>
        <w:t xml:space="preserve"> - Orgel af reagensglas</w:t>
      </w:r>
    </w:p>
    <w:p w14:paraId="6B2158E2" w14:textId="604D59CA" w:rsidR="00996B69" w:rsidRDefault="00996B69" w:rsidP="00996B69"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5BF52C3C" wp14:editId="0E40A249">
            <wp:simplePos x="0" y="0"/>
            <wp:positionH relativeFrom="column">
              <wp:posOffset>0</wp:posOffset>
            </wp:positionH>
            <wp:positionV relativeFrom="paragraph">
              <wp:posOffset>76311</wp:posOffset>
            </wp:positionV>
            <wp:extent cx="3876675" cy="1925320"/>
            <wp:effectExtent l="0" t="0" r="0" b="0"/>
            <wp:wrapNone/>
            <wp:docPr id="38" name="Billed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92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257BF" w14:textId="0C62DB5A" w:rsidR="00996B69" w:rsidRDefault="00996B69" w:rsidP="00996B69"/>
    <w:p w14:paraId="3137339A" w14:textId="760C26BE" w:rsidR="00996B69" w:rsidRDefault="00996B69" w:rsidP="00996B69"/>
    <w:p w14:paraId="3EE84EBE" w14:textId="6A0664E0" w:rsidR="00996B69" w:rsidRDefault="00996B69" w:rsidP="00996B69"/>
    <w:p w14:paraId="339CF4DB" w14:textId="77777777" w:rsidR="00996B69" w:rsidRPr="00996B69" w:rsidRDefault="00996B69" w:rsidP="00996B69"/>
    <w:p w14:paraId="74CA7DE1" w14:textId="7E3C09B5" w:rsidR="00996B69" w:rsidRDefault="00996B69" w:rsidP="00996B69"/>
    <w:p w14:paraId="5BE3CE8A" w14:textId="77777777" w:rsidR="00996B69" w:rsidRDefault="00996B69" w:rsidP="00996B69"/>
    <w:p w14:paraId="78BE7B38" w14:textId="148880A8" w:rsidR="00996B69" w:rsidRDefault="00996B69" w:rsidP="00996B69"/>
    <w:p w14:paraId="50D22267" w14:textId="77777777" w:rsidR="00996B69" w:rsidRDefault="00996B69" w:rsidP="00996B69"/>
    <w:p w14:paraId="1F40F605" w14:textId="77777777" w:rsidR="00996B69" w:rsidRDefault="00996B69" w:rsidP="00996B69"/>
    <w:p w14:paraId="78C2CF5F" w14:textId="1C2FE719" w:rsidR="00996B69" w:rsidRDefault="00996B69" w:rsidP="00996B69"/>
    <w:p w14:paraId="47809405" w14:textId="5067208D" w:rsidR="00996B69" w:rsidRPr="00996B69" w:rsidRDefault="00996B69" w:rsidP="00996B69"/>
    <w:p w14:paraId="5EFC5C7E" w14:textId="77777777" w:rsidR="00F3456C" w:rsidRDefault="00F3456C" w:rsidP="0058710A">
      <w:pPr>
        <w:rPr>
          <w:sz w:val="24"/>
        </w:rPr>
      </w:pPr>
    </w:p>
    <w:p w14:paraId="04580F83" w14:textId="312B65D3" w:rsidR="0058710A" w:rsidRDefault="0058710A" w:rsidP="0058710A">
      <w:pPr>
        <w:rPr>
          <w:sz w:val="24"/>
        </w:rPr>
      </w:pPr>
      <w:r>
        <w:rPr>
          <w:sz w:val="24"/>
        </w:rPr>
        <w:t xml:space="preserve">Puster vi hen over kanten på </w:t>
      </w:r>
      <w:r w:rsidR="0022647F">
        <w:rPr>
          <w:sz w:val="24"/>
        </w:rPr>
        <w:t>e</w:t>
      </w:r>
      <w:r w:rsidR="00996B69">
        <w:rPr>
          <w:sz w:val="24"/>
        </w:rPr>
        <w:t>t reagensglas</w:t>
      </w:r>
      <w:r w:rsidR="0022647F">
        <w:rPr>
          <w:sz w:val="24"/>
        </w:rPr>
        <w:t xml:space="preserve"> </w:t>
      </w:r>
      <w:r>
        <w:rPr>
          <w:sz w:val="24"/>
        </w:rPr>
        <w:t>opstår der en tone. Ved at hælde mere eller mindre vand i glasset kan vi ændre tonens frekvens.</w:t>
      </w:r>
    </w:p>
    <w:p w14:paraId="4157BB7A" w14:textId="77777777" w:rsidR="0058710A" w:rsidRDefault="0058710A" w:rsidP="0058710A">
      <w:pPr>
        <w:rPr>
          <w:sz w:val="24"/>
        </w:rPr>
      </w:pPr>
    </w:p>
    <w:p w14:paraId="5DC01B93" w14:textId="638E4009" w:rsidR="0058710A" w:rsidRDefault="0058710A" w:rsidP="0058710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Fyld en given mængde vand i </w:t>
      </w:r>
      <w:r w:rsidR="00996B69">
        <w:rPr>
          <w:sz w:val="24"/>
        </w:rPr>
        <w:t>reagensglasset</w:t>
      </w:r>
      <w:r>
        <w:rPr>
          <w:sz w:val="24"/>
        </w:rPr>
        <w:t>.</w:t>
      </w:r>
    </w:p>
    <w:p w14:paraId="2DEEB197" w14:textId="1435CFDA" w:rsidR="0058710A" w:rsidRDefault="0058710A" w:rsidP="0058710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Pust hen over flasken imens du registrerer lyden med </w:t>
      </w:r>
      <w:proofErr w:type="spellStart"/>
      <w:r w:rsidR="00BE6F7F">
        <w:rPr>
          <w:sz w:val="24"/>
        </w:rPr>
        <w:t>Phyphox</w:t>
      </w:r>
      <w:proofErr w:type="spellEnd"/>
      <w:r w:rsidR="00BE6F7F">
        <w:rPr>
          <w:sz w:val="24"/>
        </w:rPr>
        <w:t xml:space="preserve"> under ”</w:t>
      </w:r>
      <w:r w:rsidR="000A7591">
        <w:rPr>
          <w:sz w:val="24"/>
        </w:rPr>
        <w:t>A</w:t>
      </w:r>
      <w:r w:rsidR="00BE6F7F">
        <w:rPr>
          <w:sz w:val="24"/>
        </w:rPr>
        <w:t>udi</w:t>
      </w:r>
      <w:r w:rsidR="000A7591">
        <w:rPr>
          <w:sz w:val="24"/>
        </w:rPr>
        <w:t>o</w:t>
      </w:r>
      <w:r w:rsidR="00BE6F7F">
        <w:rPr>
          <w:sz w:val="24"/>
        </w:rPr>
        <w:t xml:space="preserve"> </w:t>
      </w:r>
      <w:proofErr w:type="spellStart"/>
      <w:r w:rsidR="000A7591">
        <w:rPr>
          <w:sz w:val="24"/>
        </w:rPr>
        <w:t>S</w:t>
      </w:r>
      <w:r w:rsidR="00BE6F7F">
        <w:rPr>
          <w:sz w:val="24"/>
        </w:rPr>
        <w:t>pectrum</w:t>
      </w:r>
      <w:proofErr w:type="spellEnd"/>
      <w:r w:rsidR="00BE6F7F">
        <w:rPr>
          <w:sz w:val="24"/>
        </w:rPr>
        <w:t>”</w:t>
      </w:r>
      <w:r>
        <w:rPr>
          <w:sz w:val="24"/>
        </w:rPr>
        <w:t>.</w:t>
      </w:r>
    </w:p>
    <w:p w14:paraId="391FC9DE" w14:textId="77777777" w:rsidR="0058710A" w:rsidRDefault="0058710A" w:rsidP="0058710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Aflæs frekvensen for grundtonen i flasken.</w:t>
      </w:r>
    </w:p>
    <w:p w14:paraId="13902597" w14:textId="79F7DA2A" w:rsidR="0058710A" w:rsidRDefault="0058710A" w:rsidP="0058710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Mål </w:t>
      </w:r>
      <m:oMath>
        <m:r>
          <w:rPr>
            <w:rFonts w:ascii="Cambria Math" w:hAnsi="Cambria Math"/>
            <w:sz w:val="24"/>
          </w:rPr>
          <m:t>L</m:t>
        </m:r>
      </m:oMath>
      <w:r>
        <w:rPr>
          <w:sz w:val="24"/>
        </w:rPr>
        <w:t>.</w:t>
      </w:r>
    </w:p>
    <w:p w14:paraId="1BFEC077" w14:textId="24D01F96" w:rsidR="0058710A" w:rsidRDefault="0058710A" w:rsidP="0058710A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Noter </w:t>
      </w:r>
      <m:oMath>
        <m:r>
          <w:rPr>
            <w:rFonts w:ascii="Cambria Math" w:hAnsi="Cambria Math"/>
            <w:sz w:val="24"/>
          </w:rPr>
          <m:t>L</m:t>
        </m:r>
      </m:oMath>
      <w:r>
        <w:rPr>
          <w:sz w:val="24"/>
        </w:rPr>
        <w:t xml:space="preserve"> og </w:t>
      </w:r>
      <m:oMath>
        <m:r>
          <w:rPr>
            <w:rFonts w:ascii="Cambria Math" w:hAnsi="Cambria Math"/>
            <w:sz w:val="24"/>
          </w:rPr>
          <m:t>f</m:t>
        </m:r>
      </m:oMath>
      <w:r>
        <w:rPr>
          <w:sz w:val="24"/>
        </w:rPr>
        <w:t xml:space="preserve"> i nedenstående tabel.</w:t>
      </w:r>
    </w:p>
    <w:p w14:paraId="172A47F6" w14:textId="77777777" w:rsidR="0058710A" w:rsidRDefault="0058710A" w:rsidP="0058710A">
      <w:pPr>
        <w:numPr>
          <w:ilvl w:val="0"/>
          <w:numId w:val="2"/>
        </w:numPr>
        <w:rPr>
          <w:sz w:val="24"/>
        </w:rPr>
      </w:pPr>
      <w:r>
        <w:rPr>
          <w:sz w:val="24"/>
        </w:rPr>
        <w:t>Gentag forsøget 6-10 gange.</w:t>
      </w:r>
    </w:p>
    <w:p w14:paraId="4C175AB8" w14:textId="77777777" w:rsidR="0058710A" w:rsidRDefault="0058710A" w:rsidP="0058710A">
      <w:pPr>
        <w:rPr>
          <w:sz w:val="24"/>
        </w:rPr>
      </w:pPr>
    </w:p>
    <w:p w14:paraId="37002115" w14:textId="77777777" w:rsidR="0058710A" w:rsidRDefault="0058710A" w:rsidP="0058710A">
      <w:pPr>
        <w:pStyle w:val="Overskrift2"/>
      </w:pPr>
      <w:r>
        <w:t>Data</w:t>
      </w:r>
    </w:p>
    <w:p w14:paraId="1B01ED1C" w14:textId="4582578C" w:rsidR="0058710A" w:rsidRDefault="003E6ACB" w:rsidP="0058710A">
      <w:r>
        <w:t>Indsæt dine resultater i nedenstående tabel.</w:t>
      </w:r>
    </w:p>
    <w:p w14:paraId="34655DA4" w14:textId="77777777" w:rsidR="003E6ACB" w:rsidRPr="008746B0" w:rsidRDefault="003E6ACB" w:rsidP="0058710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2991"/>
      </w:tblGrid>
      <w:tr w:rsidR="0058710A" w14:paraId="7D40B060" w14:textId="77777777" w:rsidTr="00F67A16">
        <w:tc>
          <w:tcPr>
            <w:tcW w:w="3306" w:type="dxa"/>
          </w:tcPr>
          <w:p w14:paraId="33F213C7" w14:textId="77777777" w:rsidR="0058710A" w:rsidRDefault="0058710A" w:rsidP="00F67A16">
            <w:pPr>
              <w:rPr>
                <w:sz w:val="24"/>
              </w:rPr>
            </w:pPr>
            <w:r>
              <w:rPr>
                <w:sz w:val="24"/>
              </w:rPr>
              <w:t xml:space="preserve">Frekvens </w:t>
            </w:r>
            <w:r>
              <w:rPr>
                <w:i/>
                <w:sz w:val="24"/>
              </w:rPr>
              <w:t xml:space="preserve">f </w:t>
            </w:r>
            <w:r>
              <w:rPr>
                <w:sz w:val="24"/>
              </w:rPr>
              <w:t xml:space="preserve"> målt i Hz</w:t>
            </w:r>
          </w:p>
        </w:tc>
        <w:tc>
          <w:tcPr>
            <w:tcW w:w="2991" w:type="dxa"/>
          </w:tcPr>
          <w:p w14:paraId="68ED9381" w14:textId="77777777" w:rsidR="0058710A" w:rsidRDefault="0058710A" w:rsidP="00F67A16">
            <w:pPr>
              <w:rPr>
                <w:sz w:val="24"/>
              </w:rPr>
            </w:pPr>
            <w:r>
              <w:rPr>
                <w:i/>
                <w:sz w:val="24"/>
              </w:rPr>
              <w:t>L</w:t>
            </w:r>
            <w:r>
              <w:rPr>
                <w:sz w:val="24"/>
              </w:rPr>
              <w:t xml:space="preserve"> målt i meter</w:t>
            </w:r>
          </w:p>
        </w:tc>
      </w:tr>
      <w:tr w:rsidR="0058710A" w14:paraId="26E6100B" w14:textId="77777777" w:rsidTr="00F67A16">
        <w:tc>
          <w:tcPr>
            <w:tcW w:w="3306" w:type="dxa"/>
          </w:tcPr>
          <w:p w14:paraId="35BB3E06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6B473C6D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29F1A055" w14:textId="77777777" w:rsidTr="00F67A16">
        <w:tc>
          <w:tcPr>
            <w:tcW w:w="3306" w:type="dxa"/>
          </w:tcPr>
          <w:p w14:paraId="630245F1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6942277C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7DDA8678" w14:textId="77777777" w:rsidTr="00F67A16">
        <w:tc>
          <w:tcPr>
            <w:tcW w:w="3306" w:type="dxa"/>
          </w:tcPr>
          <w:p w14:paraId="35A0A004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6E2789B3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1DEAC05A" w14:textId="77777777" w:rsidTr="00F67A16">
        <w:tc>
          <w:tcPr>
            <w:tcW w:w="3306" w:type="dxa"/>
          </w:tcPr>
          <w:p w14:paraId="43659FE8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2CB459EE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51BA4E95" w14:textId="77777777" w:rsidTr="00F67A16">
        <w:tc>
          <w:tcPr>
            <w:tcW w:w="3306" w:type="dxa"/>
          </w:tcPr>
          <w:p w14:paraId="51E1FBB6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658245BD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0F53DD69" w14:textId="77777777" w:rsidTr="00F67A16">
        <w:tc>
          <w:tcPr>
            <w:tcW w:w="3306" w:type="dxa"/>
          </w:tcPr>
          <w:p w14:paraId="73658BAF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19ACA573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0E427D2B" w14:textId="77777777" w:rsidTr="00F67A16">
        <w:tc>
          <w:tcPr>
            <w:tcW w:w="3306" w:type="dxa"/>
          </w:tcPr>
          <w:p w14:paraId="1F61B434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024AE511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5D5BB105" w14:textId="77777777" w:rsidTr="00F67A16">
        <w:tc>
          <w:tcPr>
            <w:tcW w:w="3306" w:type="dxa"/>
          </w:tcPr>
          <w:p w14:paraId="27C892BF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54B275BD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640658A1" w14:textId="77777777" w:rsidTr="00F67A16">
        <w:tc>
          <w:tcPr>
            <w:tcW w:w="3306" w:type="dxa"/>
          </w:tcPr>
          <w:p w14:paraId="21A2F318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0354B73D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0680B94E" w14:textId="77777777" w:rsidTr="00F67A16">
        <w:tc>
          <w:tcPr>
            <w:tcW w:w="3306" w:type="dxa"/>
          </w:tcPr>
          <w:p w14:paraId="6282FE8B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566BF41C" w14:textId="77777777" w:rsidR="0058710A" w:rsidRDefault="0058710A" w:rsidP="00F67A16">
            <w:pPr>
              <w:rPr>
                <w:sz w:val="24"/>
              </w:rPr>
            </w:pPr>
          </w:p>
        </w:tc>
      </w:tr>
    </w:tbl>
    <w:p w14:paraId="70E74D1D" w14:textId="633B97AC" w:rsidR="0058710A" w:rsidRDefault="0058710A" w:rsidP="0058710A">
      <w:pPr>
        <w:rPr>
          <w:sz w:val="24"/>
        </w:rPr>
      </w:pPr>
    </w:p>
    <w:p w14:paraId="19621F76" w14:textId="7123B132" w:rsidR="00996B69" w:rsidRDefault="00996B69" w:rsidP="00996B69">
      <w:pPr>
        <w:rPr>
          <w:sz w:val="24"/>
        </w:rPr>
      </w:pPr>
      <w:r>
        <w:rPr>
          <w:sz w:val="24"/>
        </w:rPr>
        <w:t xml:space="preserve">Nogle blæseinstrumenter er lukkede i den ene ende og kaldes </w:t>
      </w:r>
      <w:proofErr w:type="spellStart"/>
      <w:r>
        <w:rPr>
          <w:sz w:val="24"/>
        </w:rPr>
        <w:t>kvartbølgeresonatorer</w:t>
      </w:r>
      <w:proofErr w:type="spellEnd"/>
      <w:r>
        <w:rPr>
          <w:sz w:val="24"/>
        </w:rPr>
        <w:t>. Resonansbetingelsen for grundtonen i disse instrumenter er at bølgelængden af lyden er 4 gange rørets længde:</w:t>
      </w:r>
    </w:p>
    <w:p w14:paraId="00368BBD" w14:textId="15D17792" w:rsidR="00996B69" w:rsidRDefault="00996B69" w:rsidP="0058710A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λ=4·L</m:t>
          </m:r>
        </m:oMath>
      </m:oMathPara>
    </w:p>
    <w:p w14:paraId="31D13E1A" w14:textId="77777777" w:rsidR="00996B69" w:rsidRDefault="00996B69" w:rsidP="0058710A">
      <w:pPr>
        <w:rPr>
          <w:sz w:val="24"/>
        </w:rPr>
      </w:pPr>
    </w:p>
    <w:p w14:paraId="419C6EA7" w14:textId="77777777" w:rsidR="000A7591" w:rsidRDefault="000A7591" w:rsidP="0058710A">
      <w:pPr>
        <w:pStyle w:val="Overskrift2"/>
      </w:pPr>
    </w:p>
    <w:p w14:paraId="2BDFF73E" w14:textId="77777777" w:rsidR="000A7591" w:rsidRDefault="000A7591" w:rsidP="0058710A">
      <w:pPr>
        <w:pStyle w:val="Overskrift2"/>
      </w:pPr>
    </w:p>
    <w:p w14:paraId="74864D3D" w14:textId="294DE1E6" w:rsidR="0058710A" w:rsidRDefault="0058710A" w:rsidP="0058710A">
      <w:pPr>
        <w:pStyle w:val="Overskrift2"/>
      </w:pPr>
      <w:r>
        <w:t>Databehandling</w:t>
      </w:r>
    </w:p>
    <w:p w14:paraId="5F4E192A" w14:textId="273D43A3" w:rsidR="0058710A" w:rsidRPr="001623DB" w:rsidRDefault="0058710A" w:rsidP="0058710A">
      <w:pPr>
        <w:numPr>
          <w:ilvl w:val="0"/>
          <w:numId w:val="3"/>
        </w:numPr>
        <w:rPr>
          <w:b/>
          <w:bCs/>
        </w:rPr>
      </w:pPr>
      <w:r w:rsidRPr="001623DB">
        <w:rPr>
          <w:b/>
          <w:bCs/>
        </w:rPr>
        <w:t>Beregn følgende</w:t>
      </w:r>
      <w:r w:rsidR="001623DB">
        <w:rPr>
          <w:b/>
          <w:bCs/>
        </w:rPr>
        <w:t>.</w:t>
      </w:r>
    </w:p>
    <w:p w14:paraId="522851C6" w14:textId="77777777" w:rsidR="0058710A" w:rsidRDefault="0058710A" w:rsidP="0058710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2991"/>
      </w:tblGrid>
      <w:tr w:rsidR="0058710A" w14:paraId="19C5FA6C" w14:textId="77777777" w:rsidTr="00F67A16">
        <w:tc>
          <w:tcPr>
            <w:tcW w:w="3306" w:type="dxa"/>
          </w:tcPr>
          <w:p w14:paraId="6FD5F9E2" w14:textId="77777777" w:rsidR="0058710A" w:rsidRDefault="0058710A" w:rsidP="00F67A16">
            <w:pPr>
              <w:rPr>
                <w:sz w:val="24"/>
              </w:rPr>
            </w:pPr>
            <w:r>
              <w:rPr>
                <w:sz w:val="24"/>
              </w:rPr>
              <w:t>Perioden målt i sekunder.</w:t>
            </w:r>
          </w:p>
          <w:p w14:paraId="7EE054F3" w14:textId="4F4B55CE" w:rsidR="0058710A" w:rsidRDefault="0058710A" w:rsidP="00F67A16">
            <w:pPr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</w:rPr>
                      <m:t>f</m:t>
                    </m:r>
                  </m:den>
                </m:f>
              </m:oMath>
            </m:oMathPara>
          </w:p>
        </w:tc>
        <w:tc>
          <w:tcPr>
            <w:tcW w:w="2991" w:type="dxa"/>
          </w:tcPr>
          <w:p w14:paraId="7F27E63C" w14:textId="77777777" w:rsidR="0058710A" w:rsidRDefault="0058710A" w:rsidP="00F67A16">
            <w:pPr>
              <w:rPr>
                <w:sz w:val="24"/>
              </w:rPr>
            </w:pPr>
            <w:r>
              <w:rPr>
                <w:sz w:val="24"/>
              </w:rPr>
              <w:t>Bølgelængde målt i meter</w:t>
            </w:r>
          </w:p>
          <w:p w14:paraId="38B884A8" w14:textId="77777777" w:rsidR="0058710A" w:rsidRDefault="0058710A" w:rsidP="00F67A16">
            <w:pPr>
              <w:rPr>
                <w:sz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</w:rPr>
                  <m:t>λ=4·L</m:t>
                </m:r>
              </m:oMath>
            </m:oMathPara>
          </w:p>
        </w:tc>
      </w:tr>
      <w:tr w:rsidR="0058710A" w14:paraId="290C78BE" w14:textId="77777777" w:rsidTr="00F67A16">
        <w:tc>
          <w:tcPr>
            <w:tcW w:w="3306" w:type="dxa"/>
          </w:tcPr>
          <w:p w14:paraId="5B24CF75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2E37AD9F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335C3719" w14:textId="77777777" w:rsidTr="00F67A16">
        <w:tc>
          <w:tcPr>
            <w:tcW w:w="3306" w:type="dxa"/>
          </w:tcPr>
          <w:p w14:paraId="5E80CB8A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0E0D6805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0F6C70CA" w14:textId="77777777" w:rsidTr="00F67A16">
        <w:tc>
          <w:tcPr>
            <w:tcW w:w="3306" w:type="dxa"/>
          </w:tcPr>
          <w:p w14:paraId="73BA8528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55934FE2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48BB0A1F" w14:textId="77777777" w:rsidTr="00F67A16">
        <w:tc>
          <w:tcPr>
            <w:tcW w:w="3306" w:type="dxa"/>
          </w:tcPr>
          <w:p w14:paraId="4E2FA722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152BB492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5FD4D5D4" w14:textId="77777777" w:rsidTr="00F67A16">
        <w:tc>
          <w:tcPr>
            <w:tcW w:w="3306" w:type="dxa"/>
          </w:tcPr>
          <w:p w14:paraId="4A80333C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333A54D2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78A0F16F" w14:textId="77777777" w:rsidTr="00F67A16">
        <w:tc>
          <w:tcPr>
            <w:tcW w:w="3306" w:type="dxa"/>
          </w:tcPr>
          <w:p w14:paraId="031C022E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648C6238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52DF7D06" w14:textId="77777777" w:rsidTr="00F67A16">
        <w:tc>
          <w:tcPr>
            <w:tcW w:w="3306" w:type="dxa"/>
          </w:tcPr>
          <w:p w14:paraId="515B202A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</w:tcPr>
          <w:p w14:paraId="2FEDDA61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4DCE33E7" w14:textId="77777777" w:rsidTr="00F67A16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3B73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96AC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7B27E5B1" w14:textId="77777777" w:rsidTr="00F67A16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0293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C38D" w14:textId="77777777" w:rsidR="0058710A" w:rsidRDefault="0058710A" w:rsidP="00F67A16">
            <w:pPr>
              <w:rPr>
                <w:sz w:val="24"/>
              </w:rPr>
            </w:pPr>
          </w:p>
        </w:tc>
      </w:tr>
      <w:tr w:rsidR="0058710A" w14:paraId="1D5AEB0A" w14:textId="77777777" w:rsidTr="00F67A16"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9F9A" w14:textId="77777777" w:rsidR="0058710A" w:rsidRDefault="0058710A" w:rsidP="00F67A16">
            <w:pPr>
              <w:rPr>
                <w:sz w:val="24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AACA" w14:textId="77777777" w:rsidR="0058710A" w:rsidRDefault="0058710A" w:rsidP="00F67A16">
            <w:pPr>
              <w:rPr>
                <w:sz w:val="24"/>
              </w:rPr>
            </w:pPr>
          </w:p>
        </w:tc>
      </w:tr>
    </w:tbl>
    <w:p w14:paraId="06EDC082" w14:textId="6735C9B6" w:rsidR="00F82B05" w:rsidRDefault="00F82B05" w:rsidP="00996B69">
      <w:pPr>
        <w:spacing w:after="160" w:line="259" w:lineRule="auto"/>
        <w:rPr>
          <w:b/>
          <w:bCs/>
          <w:sz w:val="24"/>
        </w:rPr>
      </w:pPr>
    </w:p>
    <w:p w14:paraId="61F68F84" w14:textId="177537E3" w:rsidR="0058710A" w:rsidRPr="001623DB" w:rsidRDefault="0058710A" w:rsidP="0058710A">
      <w:pPr>
        <w:numPr>
          <w:ilvl w:val="0"/>
          <w:numId w:val="3"/>
        </w:numPr>
        <w:rPr>
          <w:b/>
          <w:bCs/>
          <w:sz w:val="24"/>
        </w:rPr>
      </w:pPr>
      <w:r w:rsidRPr="001623DB">
        <w:rPr>
          <w:b/>
          <w:bCs/>
          <w:sz w:val="24"/>
        </w:rPr>
        <w:t>Udbredelseshastigheden</w:t>
      </w:r>
      <w:r w:rsidR="001623DB" w:rsidRPr="001623DB">
        <w:rPr>
          <w:b/>
          <w:bCs/>
          <w:sz w:val="24"/>
        </w:rPr>
        <w:t xml:space="preserve"> skal bestemmes</w:t>
      </w:r>
    </w:p>
    <w:p w14:paraId="4AECAB0C" w14:textId="77777777" w:rsidR="0058710A" w:rsidRDefault="0058710A" w:rsidP="0058710A">
      <w:pPr>
        <w:rPr>
          <w:sz w:val="24"/>
        </w:rPr>
      </w:pPr>
      <w:r>
        <w:rPr>
          <w:sz w:val="24"/>
        </w:rPr>
        <w:t>Bølgeligningen kender vi:</w:t>
      </w:r>
    </w:p>
    <w:p w14:paraId="746ABB01" w14:textId="77777777" w:rsidR="0058710A" w:rsidRPr="00C34402" w:rsidRDefault="0058710A" w:rsidP="0058710A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v=λ·f</m:t>
          </m:r>
        </m:oMath>
      </m:oMathPara>
    </w:p>
    <w:p w14:paraId="3D9518CA" w14:textId="77777777" w:rsidR="0058710A" w:rsidRDefault="0058710A" w:rsidP="0058710A">
      <w:pPr>
        <w:rPr>
          <w:sz w:val="24"/>
        </w:rPr>
      </w:pPr>
    </w:p>
    <w:p w14:paraId="1BE4C7F0" w14:textId="77777777" w:rsidR="0058710A" w:rsidRDefault="0058710A" w:rsidP="0058710A">
      <w:pPr>
        <w:rPr>
          <w:sz w:val="24"/>
        </w:rPr>
      </w:pPr>
      <w:r>
        <w:rPr>
          <w:sz w:val="24"/>
        </w:rPr>
        <w:t>Omskriver vi bølgeligningen får vi:</w:t>
      </w:r>
    </w:p>
    <w:p w14:paraId="32D711C3" w14:textId="4EC133DF" w:rsidR="0058710A" w:rsidRPr="00DA0FEF" w:rsidRDefault="008B1E3C" w:rsidP="0058710A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λ=v·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</w:rPr>
                <m:t>f</m:t>
              </m:r>
            </m:den>
          </m:f>
        </m:oMath>
      </m:oMathPara>
    </w:p>
    <w:p w14:paraId="64EFD6DD" w14:textId="7211C72B" w:rsidR="00DA0FEF" w:rsidRDefault="00DA0FEF" w:rsidP="0058710A">
      <w:pPr>
        <w:rPr>
          <w:sz w:val="24"/>
        </w:rPr>
      </w:pPr>
      <w:r>
        <w:rPr>
          <w:sz w:val="24"/>
        </w:rPr>
        <w:t xml:space="preserve">Indsættes perioden </w:t>
      </w:r>
      <m:oMath>
        <m:r>
          <w:rPr>
            <w:rFonts w:ascii="Cambria Math" w:hAnsi="Cambria Math"/>
            <w:sz w:val="24"/>
          </w:rPr>
          <m:t>T=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f</m:t>
            </m:r>
          </m:den>
        </m:f>
      </m:oMath>
      <w:r>
        <w:rPr>
          <w:sz w:val="24"/>
        </w:rPr>
        <w:t xml:space="preserve"> får vi:</w:t>
      </w:r>
    </w:p>
    <w:p w14:paraId="2F12AE5D" w14:textId="7AB7F56E" w:rsidR="00DA0FEF" w:rsidRDefault="00DA0FEF" w:rsidP="0058710A">
      <w:pPr>
        <w:rPr>
          <w:sz w:val="24"/>
        </w:rPr>
      </w:pPr>
    </w:p>
    <w:p w14:paraId="7E4F8062" w14:textId="0B9F2887" w:rsidR="00DA0FEF" w:rsidRPr="00DA0FEF" w:rsidRDefault="00DA0FEF" w:rsidP="0058710A">
      <w:pPr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λ=v·T</m:t>
          </m:r>
        </m:oMath>
      </m:oMathPara>
    </w:p>
    <w:p w14:paraId="2F229FC5" w14:textId="19D98582" w:rsidR="0058710A" w:rsidRDefault="0058710A" w:rsidP="0058710A">
      <w:pPr>
        <w:rPr>
          <w:sz w:val="24"/>
        </w:rPr>
      </w:pPr>
    </w:p>
    <w:p w14:paraId="28CB0053" w14:textId="6FAAB2A6" w:rsidR="0058710A" w:rsidRDefault="0058710A" w:rsidP="006C0D86">
      <w:pPr>
        <w:rPr>
          <w:sz w:val="24"/>
        </w:rPr>
      </w:pPr>
      <w:r>
        <w:rPr>
          <w:sz w:val="24"/>
        </w:rPr>
        <w:t>Afbild nu</w:t>
      </w:r>
      <w:r w:rsidR="00A25888">
        <w:rPr>
          <w:i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λ</m:t>
        </m:r>
      </m:oMath>
      <w:r>
        <w:rPr>
          <w:i/>
          <w:sz w:val="24"/>
        </w:rPr>
        <w:t xml:space="preserve"> </w:t>
      </w:r>
      <w:r>
        <w:rPr>
          <w:sz w:val="24"/>
        </w:rPr>
        <w:t xml:space="preserve"> og </w:t>
      </w:r>
      <m:oMath>
        <m:r>
          <w:rPr>
            <w:rFonts w:ascii="Cambria Math" w:hAnsi="Cambria Math"/>
            <w:sz w:val="24"/>
          </w:rPr>
          <m:t>T</m:t>
        </m:r>
      </m:oMath>
      <w:r>
        <w:rPr>
          <w:i/>
          <w:sz w:val="24"/>
        </w:rPr>
        <w:t xml:space="preserve"> </w:t>
      </w:r>
      <w:r>
        <w:rPr>
          <w:sz w:val="24"/>
        </w:rPr>
        <w:t xml:space="preserve">i et koordinatsystem, med </w:t>
      </w:r>
      <m:oMath>
        <m:r>
          <w:rPr>
            <w:rFonts w:ascii="Cambria Math" w:hAnsi="Cambria Math"/>
            <w:sz w:val="24"/>
          </w:rPr>
          <m:t>λ</m:t>
        </m:r>
      </m:oMath>
      <w:r w:rsidR="004A71D1">
        <w:rPr>
          <w:sz w:val="24"/>
        </w:rPr>
        <w:t xml:space="preserve"> </w:t>
      </w:r>
      <w:r>
        <w:rPr>
          <w:sz w:val="24"/>
        </w:rPr>
        <w:t>op a</w:t>
      </w:r>
      <w:r w:rsidR="004A71D1">
        <w:rPr>
          <w:sz w:val="24"/>
        </w:rPr>
        <w:t>d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y-aksen</m:t>
        </m:r>
      </m:oMath>
      <w:r>
        <w:rPr>
          <w:sz w:val="24"/>
        </w:rPr>
        <w:t xml:space="preserve"> og </w:t>
      </w:r>
      <m:oMath>
        <m:r>
          <w:rPr>
            <w:rFonts w:ascii="Cambria Math" w:hAnsi="Cambria Math"/>
            <w:sz w:val="24"/>
          </w:rPr>
          <m:t>T</m:t>
        </m:r>
      </m:oMath>
      <w:r>
        <w:rPr>
          <w:i/>
          <w:sz w:val="24"/>
        </w:rPr>
        <w:t xml:space="preserve"> </w:t>
      </w:r>
      <w:r>
        <w:rPr>
          <w:sz w:val="24"/>
        </w:rPr>
        <w:t>ud a</w:t>
      </w:r>
      <w:r w:rsidR="004A71D1">
        <w:rPr>
          <w:sz w:val="24"/>
        </w:rPr>
        <w:t>d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x-aksen</m:t>
        </m:r>
      </m:oMath>
      <w:r>
        <w:rPr>
          <w:sz w:val="24"/>
        </w:rPr>
        <w:t>. Ved at udføre lineær regression kan lydens hastighed findes.</w:t>
      </w:r>
    </w:p>
    <w:p w14:paraId="02946AD1" w14:textId="77777777" w:rsidR="00081C9A" w:rsidRDefault="00081C9A" w:rsidP="006C0D86">
      <w:pPr>
        <w:rPr>
          <w:sz w:val="24"/>
        </w:rPr>
      </w:pPr>
    </w:p>
    <w:p w14:paraId="0821D3A1" w14:textId="370C96A1" w:rsidR="005B4447" w:rsidRPr="00F61A66" w:rsidRDefault="00F61A66" w:rsidP="00F61A66">
      <w:pPr>
        <w:rPr>
          <w:sz w:val="24"/>
        </w:rPr>
      </w:pPr>
      <w:r>
        <w:rPr>
          <w:sz w:val="24"/>
        </w:rPr>
        <w:t>U</w:t>
      </w:r>
      <w:r w:rsidR="00F17193" w:rsidRPr="00F61A66">
        <w:rPr>
          <w:sz w:val="24"/>
        </w:rPr>
        <w:t>dbredelsesh</w:t>
      </w:r>
      <w:r w:rsidR="005B4447" w:rsidRPr="00F61A66">
        <w:rPr>
          <w:sz w:val="24"/>
        </w:rPr>
        <w:t xml:space="preserve">astigheden </w:t>
      </w:r>
      <w:r>
        <w:rPr>
          <w:sz w:val="24"/>
        </w:rPr>
        <w:t xml:space="preserve">kan bestemmes </w:t>
      </w:r>
      <w:r w:rsidR="005B4447" w:rsidRPr="00F61A66">
        <w:rPr>
          <w:sz w:val="24"/>
        </w:rPr>
        <w:t xml:space="preserve">som </w:t>
      </w:r>
      <w:r>
        <w:rPr>
          <w:sz w:val="24"/>
        </w:rPr>
        <w:t xml:space="preserve">aflæsning af </w:t>
      </w:r>
      <w:r w:rsidR="005B4447" w:rsidRPr="00F61A66">
        <w:rPr>
          <w:sz w:val="24"/>
        </w:rPr>
        <w:t>hældningskoefficienten</w:t>
      </w:r>
      <w:r w:rsidR="00A265D8" w:rsidRPr="00F61A66">
        <w:rPr>
          <w:sz w:val="24"/>
        </w:rPr>
        <w:t xml:space="preserve"> på din graf.</w:t>
      </w:r>
    </w:p>
    <w:p w14:paraId="063D4513" w14:textId="5CAE0B48" w:rsidR="005A09FD" w:rsidRDefault="005A09FD" w:rsidP="005A09FD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BE8E1FD" wp14:editId="7A816956">
            <wp:extent cx="1066800" cy="830580"/>
            <wp:effectExtent l="0" t="0" r="0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F7A7" w14:textId="170495F1" w:rsidR="00E1531B" w:rsidRDefault="009F1F28" w:rsidP="0020488C">
      <w:pPr>
        <w:pStyle w:val="Listeafsnit"/>
        <w:numPr>
          <w:ilvl w:val="0"/>
          <w:numId w:val="5"/>
        </w:numPr>
      </w:pPr>
      <w:r>
        <w:t>Skriv ligningen fra din regression:</w:t>
      </w:r>
    </w:p>
    <w:p w14:paraId="527ACED7" w14:textId="66E5218B" w:rsidR="009F1F28" w:rsidRDefault="009F1F28" w:rsidP="0020488C">
      <w:pPr>
        <w:pStyle w:val="Listeafsnit"/>
        <w:numPr>
          <w:ilvl w:val="0"/>
          <w:numId w:val="5"/>
        </w:numPr>
      </w:pPr>
      <w:r>
        <w:t xml:space="preserve">Bestem ud fra </w:t>
      </w:r>
      <w:r w:rsidR="00C10F86">
        <w:t xml:space="preserve">din </w:t>
      </w:r>
      <w:r>
        <w:t>ligning lydens udbredelseshastighed:</w:t>
      </w:r>
    </w:p>
    <w:p w14:paraId="5E6DFC7A" w14:textId="77777777" w:rsidR="009F1F28" w:rsidRDefault="009F1F28" w:rsidP="009F1F28">
      <w:pPr>
        <w:pStyle w:val="Listeafsnit"/>
        <w:numPr>
          <w:ilvl w:val="1"/>
          <w:numId w:val="5"/>
        </w:numPr>
      </w:pPr>
      <w:r>
        <w:t>Husk enhed.</w:t>
      </w:r>
    </w:p>
    <w:p w14:paraId="77E2FE56" w14:textId="7F44ADA8" w:rsidR="00A47CDA" w:rsidRDefault="009F1F28" w:rsidP="009F1F28">
      <w:pPr>
        <w:pStyle w:val="Listeafsnit"/>
        <w:numPr>
          <w:ilvl w:val="0"/>
          <w:numId w:val="5"/>
        </w:numPr>
      </w:pPr>
      <w:r>
        <w:t xml:space="preserve">Beregn den procentvise afvigelse fra </w:t>
      </w:r>
      <w:r w:rsidR="00A47CDA">
        <w:t>tabelværdien for lydens udbredelseshastighed.</w:t>
      </w:r>
    </w:p>
    <w:p w14:paraId="01162063" w14:textId="1FE4E924" w:rsidR="00C04C11" w:rsidRPr="00C04C11" w:rsidRDefault="00000000" w:rsidP="00996B69">
      <w:pPr>
        <w:pStyle w:val="Listeafsnit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målt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tabel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tabel</m:t>
                  </m:r>
                </m:sub>
              </m:sSub>
            </m:den>
          </m:f>
          <m:r>
            <w:rPr>
              <w:rFonts w:ascii="Cambria Math" w:hAnsi="Cambria Math"/>
            </w:rPr>
            <m:t>·100%</m:t>
          </m:r>
        </m:oMath>
      </m:oMathPara>
    </w:p>
    <w:sectPr w:rsidR="00C04C11" w:rsidRPr="00C04C11">
      <w:footerReference w:type="even" r:id="rId9"/>
      <w:footerReference w:type="default" r:id="rId10"/>
      <w:pgSz w:w="11907" w:h="16840" w:code="9"/>
      <w:pgMar w:top="1134" w:right="1134" w:bottom="1134" w:left="1701" w:header="0" w:footer="1134" w:gutter="0"/>
      <w:cols w:space="850"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5D91A" w14:textId="77777777" w:rsidR="00A50580" w:rsidRDefault="00A50580">
      <w:r>
        <w:separator/>
      </w:r>
    </w:p>
  </w:endnote>
  <w:endnote w:type="continuationSeparator" w:id="0">
    <w:p w14:paraId="79335047" w14:textId="77777777" w:rsidR="00A50580" w:rsidRDefault="00A5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346A" w14:textId="77777777" w:rsidR="00562CAF" w:rsidRDefault="00502A39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175F8C32" w14:textId="77777777" w:rsidR="00562CAF" w:rsidRDefault="00562CAF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E32A" w14:textId="77777777" w:rsidR="00562CAF" w:rsidRDefault="00502A39">
    <w:pPr>
      <w:pStyle w:val="Sidefo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E7B9ECB" w14:textId="77777777" w:rsidR="00562CAF" w:rsidRDefault="00562CAF">
    <w:pPr>
      <w:pStyle w:val="Sidefod"/>
      <w:tabs>
        <w:tab w:val="clear" w:pos="8306"/>
        <w:tab w:val="right" w:pos="7655"/>
      </w:tabs>
      <w:rPr>
        <w:color w:val="333399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5C900" w14:textId="77777777" w:rsidR="00A50580" w:rsidRDefault="00A50580">
      <w:r>
        <w:separator/>
      </w:r>
    </w:p>
  </w:footnote>
  <w:footnote w:type="continuationSeparator" w:id="0">
    <w:p w14:paraId="02C56730" w14:textId="77777777" w:rsidR="00A50580" w:rsidRDefault="00A5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3816"/>
    <w:multiLevelType w:val="hybridMultilevel"/>
    <w:tmpl w:val="E2BCEA7A"/>
    <w:lvl w:ilvl="0" w:tplc="BA0874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328E2"/>
    <w:multiLevelType w:val="hybridMultilevel"/>
    <w:tmpl w:val="1BCCDD58"/>
    <w:lvl w:ilvl="0" w:tplc="7DCA4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7853"/>
    <w:multiLevelType w:val="hybridMultilevel"/>
    <w:tmpl w:val="55B699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56B35"/>
    <w:multiLevelType w:val="hybridMultilevel"/>
    <w:tmpl w:val="02E0C618"/>
    <w:lvl w:ilvl="0" w:tplc="040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B0858"/>
    <w:multiLevelType w:val="hybridMultilevel"/>
    <w:tmpl w:val="10D40C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80706">
    <w:abstractNumId w:val="1"/>
  </w:num>
  <w:num w:numId="2" w16cid:durableId="2122528700">
    <w:abstractNumId w:val="2"/>
  </w:num>
  <w:num w:numId="3" w16cid:durableId="2106270428">
    <w:abstractNumId w:val="4"/>
  </w:num>
  <w:num w:numId="4" w16cid:durableId="1275095916">
    <w:abstractNumId w:val="0"/>
  </w:num>
  <w:num w:numId="5" w16cid:durableId="85800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0A"/>
    <w:rsid w:val="00081C9A"/>
    <w:rsid w:val="000946B6"/>
    <w:rsid w:val="000A7591"/>
    <w:rsid w:val="001623DB"/>
    <w:rsid w:val="0020488C"/>
    <w:rsid w:val="0022647F"/>
    <w:rsid w:val="00246FA6"/>
    <w:rsid w:val="00277064"/>
    <w:rsid w:val="00291A23"/>
    <w:rsid w:val="002C7B48"/>
    <w:rsid w:val="00364494"/>
    <w:rsid w:val="00371B0D"/>
    <w:rsid w:val="003E6ACB"/>
    <w:rsid w:val="004029F3"/>
    <w:rsid w:val="00421F42"/>
    <w:rsid w:val="00424E8E"/>
    <w:rsid w:val="00460194"/>
    <w:rsid w:val="004A71D1"/>
    <w:rsid w:val="00502A39"/>
    <w:rsid w:val="00562CAF"/>
    <w:rsid w:val="0058421C"/>
    <w:rsid w:val="0058710A"/>
    <w:rsid w:val="005A09FD"/>
    <w:rsid w:val="005B4447"/>
    <w:rsid w:val="005E0D27"/>
    <w:rsid w:val="00672677"/>
    <w:rsid w:val="00676D3B"/>
    <w:rsid w:val="006C0D86"/>
    <w:rsid w:val="006D044B"/>
    <w:rsid w:val="00761D40"/>
    <w:rsid w:val="00763DA6"/>
    <w:rsid w:val="00773FA2"/>
    <w:rsid w:val="00895D6E"/>
    <w:rsid w:val="008A42B1"/>
    <w:rsid w:val="008B1E3C"/>
    <w:rsid w:val="0090039F"/>
    <w:rsid w:val="00934565"/>
    <w:rsid w:val="00962B0D"/>
    <w:rsid w:val="00993341"/>
    <w:rsid w:val="00996B69"/>
    <w:rsid w:val="009F1F28"/>
    <w:rsid w:val="00A25888"/>
    <w:rsid w:val="00A265D8"/>
    <w:rsid w:val="00A47CDA"/>
    <w:rsid w:val="00A50580"/>
    <w:rsid w:val="00A53FA7"/>
    <w:rsid w:val="00AA73E7"/>
    <w:rsid w:val="00BE6F7F"/>
    <w:rsid w:val="00BF3E19"/>
    <w:rsid w:val="00C04C11"/>
    <w:rsid w:val="00C10F86"/>
    <w:rsid w:val="00C469B2"/>
    <w:rsid w:val="00C73137"/>
    <w:rsid w:val="00C8731B"/>
    <w:rsid w:val="00CD7C5F"/>
    <w:rsid w:val="00CE4EF1"/>
    <w:rsid w:val="00D33626"/>
    <w:rsid w:val="00DA0FEF"/>
    <w:rsid w:val="00E1531B"/>
    <w:rsid w:val="00E606F1"/>
    <w:rsid w:val="00F17193"/>
    <w:rsid w:val="00F3456C"/>
    <w:rsid w:val="00F37E12"/>
    <w:rsid w:val="00F5067E"/>
    <w:rsid w:val="00F61A66"/>
    <w:rsid w:val="00F8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4F39"/>
  <w15:chartTrackingRefBased/>
  <w15:docId w15:val="{9F7AA18C-B937-42FC-BC5B-4ADB9ABC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0A"/>
    <w:pPr>
      <w:spacing w:after="0" w:line="240" w:lineRule="auto"/>
    </w:pPr>
    <w:rPr>
      <w:rFonts w:ascii="Times New Roman" w:eastAsia="Times New Roman" w:hAnsi="Times New Roman" w:cs="Times New Roman"/>
      <w:spacing w:val="-2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8710A"/>
    <w:pPr>
      <w:keepNext/>
      <w:tabs>
        <w:tab w:val="right" w:pos="7655"/>
      </w:tabs>
      <w:outlineLvl w:val="0"/>
    </w:pPr>
    <w:rPr>
      <w:rFonts w:ascii="Arial" w:hAnsi="Arial" w:cs="Arial"/>
      <w:sz w:val="46"/>
    </w:rPr>
  </w:style>
  <w:style w:type="paragraph" w:styleId="Overskrift2">
    <w:name w:val="heading 2"/>
    <w:basedOn w:val="Normal"/>
    <w:next w:val="Normal"/>
    <w:link w:val="Overskrift2Tegn"/>
    <w:qFormat/>
    <w:rsid w:val="0058710A"/>
    <w:pPr>
      <w:keepNext/>
      <w:jc w:val="both"/>
      <w:outlineLvl w:val="1"/>
    </w:pPr>
    <w:rPr>
      <w:rFonts w:ascii="Verdana" w:hAnsi="Verdana"/>
      <w:sz w:val="3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8710A"/>
    <w:rPr>
      <w:rFonts w:ascii="Arial" w:eastAsia="Times New Roman" w:hAnsi="Arial" w:cs="Arial"/>
      <w:spacing w:val="-2"/>
      <w:sz w:val="46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58710A"/>
    <w:rPr>
      <w:rFonts w:ascii="Verdana" w:eastAsia="Times New Roman" w:hAnsi="Verdana" w:cs="Times New Roman"/>
      <w:spacing w:val="-2"/>
      <w:sz w:val="30"/>
      <w:szCs w:val="20"/>
      <w:lang w:eastAsia="da-DK"/>
    </w:rPr>
  </w:style>
  <w:style w:type="paragraph" w:styleId="Sidefod">
    <w:name w:val="footer"/>
    <w:basedOn w:val="Normal"/>
    <w:link w:val="SidefodTegn"/>
    <w:semiHidden/>
    <w:rsid w:val="0058710A"/>
    <w:pPr>
      <w:tabs>
        <w:tab w:val="center" w:pos="4153"/>
        <w:tab w:val="right" w:pos="8306"/>
      </w:tabs>
    </w:pPr>
  </w:style>
  <w:style w:type="character" w:customStyle="1" w:styleId="SidefodTegn">
    <w:name w:val="Sidefod Tegn"/>
    <w:basedOn w:val="Standardskrifttypeiafsnit"/>
    <w:link w:val="Sidefod"/>
    <w:semiHidden/>
    <w:rsid w:val="0058710A"/>
    <w:rPr>
      <w:rFonts w:ascii="Times New Roman" w:eastAsia="Times New Roman" w:hAnsi="Times New Roman" w:cs="Times New Roman"/>
      <w:spacing w:val="-2"/>
      <w:szCs w:val="20"/>
      <w:lang w:eastAsia="da-DK"/>
    </w:rPr>
  </w:style>
  <w:style w:type="character" w:styleId="Sidetal">
    <w:name w:val="page number"/>
    <w:basedOn w:val="Standardskrifttypeiafsnit"/>
    <w:semiHidden/>
    <w:rsid w:val="0058710A"/>
  </w:style>
  <w:style w:type="character" w:styleId="Pladsholdertekst">
    <w:name w:val="Placeholder Text"/>
    <w:basedOn w:val="Standardskrifttypeiafsnit"/>
    <w:uiPriority w:val="99"/>
    <w:semiHidden/>
    <w:rsid w:val="00DA0FEF"/>
    <w:rPr>
      <w:color w:val="808080"/>
    </w:rPr>
  </w:style>
  <w:style w:type="paragraph" w:styleId="Listeafsnit">
    <w:name w:val="List Paragraph"/>
    <w:basedOn w:val="Normal"/>
    <w:uiPriority w:val="34"/>
    <w:qFormat/>
    <w:rsid w:val="00291A2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6F7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6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220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Olaf Christensen</dc:creator>
  <cp:keywords/>
  <dc:description/>
  <cp:lastModifiedBy>Kim Vedel Pedersen</cp:lastModifiedBy>
  <cp:revision>3</cp:revision>
  <dcterms:created xsi:type="dcterms:W3CDTF">2023-03-07T20:51:00Z</dcterms:created>
  <dcterms:modified xsi:type="dcterms:W3CDTF">2023-03-08T19:40:00Z</dcterms:modified>
</cp:coreProperties>
</file>