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1E5D" w14:textId="77777777" w:rsidR="00525770" w:rsidRDefault="00DD6049">
      <w:pPr>
        <w:rPr>
          <w:rFonts w:ascii="Calibri" w:eastAsia="Calibri" w:hAnsi="Calibri" w:cs="Calibri"/>
        </w:rPr>
      </w:pPr>
      <w:r>
        <w:rPr>
          <w:rFonts w:ascii="Calibri" w:eastAsia="Calibri" w:hAnsi="Calibri" w:cs="Calibri"/>
          <w:b/>
          <w:bCs/>
        </w:rPr>
        <w:t>Formål</w:t>
      </w:r>
      <w:r>
        <w:rPr>
          <w:rFonts w:ascii="Calibri" w:eastAsia="Calibri" w:hAnsi="Calibri" w:cs="Calibri"/>
        </w:rPr>
        <w:t>: At få et indtryk af livet i vandmiljø og bestemme forureningsgraden.</w:t>
      </w:r>
      <w:r>
        <w:rPr>
          <w:noProof/>
        </w:rPr>
        <w:drawing>
          <wp:anchor distT="0" distB="0" distL="114300" distR="114300" simplePos="0" relativeHeight="251658240" behindDoc="0" locked="0" layoutInCell="1" hidden="0" allowOverlap="1" wp14:anchorId="0C29F6D5" wp14:editId="40EF0326">
            <wp:simplePos x="0" y="0"/>
            <wp:positionH relativeFrom="column">
              <wp:posOffset>4699635</wp:posOffset>
            </wp:positionH>
            <wp:positionV relativeFrom="paragraph">
              <wp:posOffset>-502283</wp:posOffset>
            </wp:positionV>
            <wp:extent cx="2314575" cy="5000625"/>
            <wp:effectExtent l="0" t="0" r="0" b="0"/>
            <wp:wrapSquare wrapText="bothSides" distT="0" distB="0" distL="114300" distR="11430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314575" cy="5000625"/>
                    </a:xfrm>
                    <a:prstGeom prst="rect">
                      <a:avLst/>
                    </a:prstGeom>
                    <a:ln/>
                  </pic:spPr>
                </pic:pic>
              </a:graphicData>
            </a:graphic>
          </wp:anchor>
        </w:drawing>
      </w:r>
    </w:p>
    <w:p w14:paraId="2A0687EA" w14:textId="77777777" w:rsidR="00525770" w:rsidRDefault="00525770">
      <w:pPr>
        <w:rPr>
          <w:rFonts w:ascii="Calibri" w:eastAsia="Calibri" w:hAnsi="Calibri" w:cs="Calibri"/>
        </w:rPr>
      </w:pPr>
    </w:p>
    <w:p w14:paraId="5798E357" w14:textId="77777777" w:rsidR="00525770" w:rsidRDefault="00DD6049">
      <w:pPr>
        <w:rPr>
          <w:rFonts w:ascii="Calibri" w:eastAsia="Calibri" w:hAnsi="Calibri" w:cs="Calibri"/>
        </w:rPr>
      </w:pPr>
      <w:r>
        <w:rPr>
          <w:rFonts w:ascii="Calibri" w:eastAsia="Calibri" w:hAnsi="Calibri" w:cs="Calibri"/>
          <w:b/>
          <w:bCs/>
        </w:rPr>
        <w:t xml:space="preserve">Teori: </w:t>
      </w:r>
      <w:r>
        <w:rPr>
          <w:rFonts w:ascii="Calibri" w:eastAsia="Calibri" w:hAnsi="Calibri" w:cs="Calibri"/>
        </w:rPr>
        <w:t>Vi benytter en forenklet udgave af Makroindex metoden.</w:t>
      </w:r>
    </w:p>
    <w:p w14:paraId="1F565773" w14:textId="77777777" w:rsidR="00525770" w:rsidRDefault="00DD6049">
      <w:pPr>
        <w:rPr>
          <w:rFonts w:ascii="Calibri" w:eastAsia="Calibri" w:hAnsi="Calibri" w:cs="Calibri"/>
        </w:rPr>
      </w:pPr>
      <w:r>
        <w:rPr>
          <w:rFonts w:ascii="Calibri" w:eastAsia="Calibri" w:hAnsi="Calibri" w:cs="Calibri"/>
        </w:rPr>
        <w:t xml:space="preserve">Metoden bygger på følgende principper: </w:t>
      </w:r>
    </w:p>
    <w:p w14:paraId="4E659E42" w14:textId="77777777" w:rsidR="00525770" w:rsidRDefault="00DD6049">
      <w:pPr>
        <w:numPr>
          <w:ilvl w:val="0"/>
          <w:numId w:val="4"/>
        </w:numPr>
      </w:pPr>
      <w:r>
        <w:rPr>
          <w:rFonts w:ascii="Calibri" w:eastAsia="Calibri" w:hAnsi="Calibri" w:cs="Calibri"/>
        </w:rPr>
        <w:t xml:space="preserve">Jo bedre iltforholdene, jo flere forskellige dyrearter. </w:t>
      </w:r>
    </w:p>
    <w:p w14:paraId="2B752EC2" w14:textId="77777777" w:rsidR="00525770" w:rsidRDefault="00DD6049">
      <w:pPr>
        <w:numPr>
          <w:ilvl w:val="0"/>
          <w:numId w:val="4"/>
        </w:numPr>
      </w:pPr>
      <w:r>
        <w:rPr>
          <w:rFonts w:ascii="Calibri" w:eastAsia="Calibri" w:hAnsi="Calibri" w:cs="Calibri"/>
        </w:rPr>
        <w:t xml:space="preserve">Et u-forurenet vandløb har høj diversitet (mange forskellige dyr). </w:t>
      </w:r>
    </w:p>
    <w:p w14:paraId="498F87B7" w14:textId="77777777" w:rsidR="00525770" w:rsidRDefault="00DD6049">
      <w:pPr>
        <w:numPr>
          <w:ilvl w:val="0"/>
          <w:numId w:val="4"/>
        </w:numPr>
      </w:pPr>
      <w:r>
        <w:rPr>
          <w:rFonts w:ascii="Calibri" w:eastAsia="Calibri" w:hAnsi="Calibri" w:cs="Calibri"/>
        </w:rPr>
        <w:t xml:space="preserve">Nogle arter er mere følsomme over for dårlige iltforhold end andre. Enkelte arter er pga. deres åndedrætssystemer meget tolerante over for dårlige iltforhold. Disse kan have en direkte fordel af, at der er meget organisk stof (føde) og få konkurrenter og rovdyr. </w:t>
      </w:r>
    </w:p>
    <w:p w14:paraId="22565D03" w14:textId="77777777" w:rsidR="00525770" w:rsidRDefault="00525770">
      <w:pPr>
        <w:rPr>
          <w:rFonts w:ascii="Calibri" w:eastAsia="Calibri" w:hAnsi="Calibri" w:cs="Calibri"/>
        </w:rPr>
      </w:pPr>
    </w:p>
    <w:tbl>
      <w:tblPr>
        <w:tblStyle w:val="a"/>
        <w:tblpPr w:leftFromText="141" w:rightFromText="141" w:vertAnchor="text" w:tblpY="25"/>
        <w:tblW w:w="68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3299"/>
      </w:tblGrid>
      <w:tr w:rsidR="00525770" w14:paraId="527BC1D5" w14:textId="77777777">
        <w:tc>
          <w:tcPr>
            <w:tcW w:w="3505" w:type="dxa"/>
            <w:tcBorders>
              <w:top w:val="single" w:sz="4" w:space="0" w:color="000000"/>
              <w:left w:val="single" w:sz="4" w:space="0" w:color="000000"/>
              <w:bottom w:val="single" w:sz="4" w:space="0" w:color="000000"/>
              <w:right w:val="single" w:sz="4" w:space="0" w:color="000000"/>
            </w:tcBorders>
          </w:tcPr>
          <w:p w14:paraId="663AF449"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 xml:space="preserve">FORSKELLIGE DYRS ILTKRAV </w:t>
            </w:r>
          </w:p>
        </w:tc>
        <w:tc>
          <w:tcPr>
            <w:tcW w:w="3299" w:type="dxa"/>
            <w:tcBorders>
              <w:top w:val="single" w:sz="4" w:space="0" w:color="000000"/>
              <w:left w:val="single" w:sz="4" w:space="0" w:color="000000"/>
              <w:bottom w:val="single" w:sz="4" w:space="0" w:color="000000"/>
              <w:right w:val="single" w:sz="4" w:space="0" w:color="000000"/>
            </w:tcBorders>
          </w:tcPr>
          <w:p w14:paraId="7EBA7732"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bCs/>
                <w:color w:val="000000"/>
              </w:rPr>
              <w:t>Minimum oxygenkrav (mg/L)</w:t>
            </w:r>
          </w:p>
        </w:tc>
      </w:tr>
      <w:tr w:rsidR="00525770" w14:paraId="4092B180" w14:textId="77777777">
        <w:tc>
          <w:tcPr>
            <w:tcW w:w="3505" w:type="dxa"/>
            <w:tcBorders>
              <w:top w:val="single" w:sz="4" w:space="0" w:color="000000"/>
              <w:left w:val="single" w:sz="4" w:space="0" w:color="000000"/>
              <w:bottom w:val="single" w:sz="4" w:space="0" w:color="000000"/>
              <w:right w:val="single" w:sz="4" w:space="0" w:color="000000"/>
            </w:tcBorders>
          </w:tcPr>
          <w:p w14:paraId="70C7EE34"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Rød børsteorm (Tubifex)</w:t>
            </w:r>
          </w:p>
        </w:tc>
        <w:tc>
          <w:tcPr>
            <w:tcW w:w="3299" w:type="dxa"/>
            <w:tcBorders>
              <w:top w:val="single" w:sz="4" w:space="0" w:color="000000"/>
              <w:left w:val="single" w:sz="4" w:space="0" w:color="000000"/>
              <w:bottom w:val="single" w:sz="4" w:space="0" w:color="000000"/>
              <w:right w:val="single" w:sz="4" w:space="0" w:color="000000"/>
            </w:tcBorders>
          </w:tcPr>
          <w:p w14:paraId="410A3B53"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0,3</w:t>
            </w:r>
          </w:p>
        </w:tc>
      </w:tr>
      <w:tr w:rsidR="00525770" w14:paraId="511BF449" w14:textId="77777777">
        <w:tc>
          <w:tcPr>
            <w:tcW w:w="3505" w:type="dxa"/>
            <w:tcBorders>
              <w:top w:val="single" w:sz="4" w:space="0" w:color="000000"/>
              <w:left w:val="single" w:sz="4" w:space="0" w:color="000000"/>
              <w:bottom w:val="single" w:sz="4" w:space="0" w:color="000000"/>
              <w:right w:val="single" w:sz="4" w:space="0" w:color="000000"/>
            </w:tcBorders>
          </w:tcPr>
          <w:p w14:paraId="56B046E0"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Myggelarver (Chironomus)</w:t>
            </w:r>
          </w:p>
        </w:tc>
        <w:tc>
          <w:tcPr>
            <w:tcW w:w="3299" w:type="dxa"/>
            <w:tcBorders>
              <w:top w:val="single" w:sz="4" w:space="0" w:color="000000"/>
              <w:left w:val="single" w:sz="4" w:space="0" w:color="000000"/>
              <w:bottom w:val="single" w:sz="4" w:space="0" w:color="000000"/>
              <w:right w:val="single" w:sz="4" w:space="0" w:color="000000"/>
            </w:tcBorders>
          </w:tcPr>
          <w:p w14:paraId="439BF53D"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0,7</w:t>
            </w:r>
          </w:p>
        </w:tc>
      </w:tr>
      <w:tr w:rsidR="00525770" w14:paraId="2050699B" w14:textId="77777777">
        <w:tc>
          <w:tcPr>
            <w:tcW w:w="3505" w:type="dxa"/>
            <w:tcBorders>
              <w:top w:val="single" w:sz="4" w:space="0" w:color="000000"/>
              <w:left w:val="single" w:sz="4" w:space="0" w:color="000000"/>
              <w:bottom w:val="single" w:sz="4" w:space="0" w:color="000000"/>
              <w:right w:val="single" w:sz="4" w:space="0" w:color="000000"/>
            </w:tcBorders>
          </w:tcPr>
          <w:p w14:paraId="3877672B"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Vandbænkebider (Asellus)</w:t>
            </w:r>
          </w:p>
        </w:tc>
        <w:tc>
          <w:tcPr>
            <w:tcW w:w="3299" w:type="dxa"/>
            <w:tcBorders>
              <w:top w:val="single" w:sz="4" w:space="0" w:color="000000"/>
              <w:left w:val="single" w:sz="4" w:space="0" w:color="000000"/>
              <w:bottom w:val="single" w:sz="4" w:space="0" w:color="000000"/>
              <w:right w:val="single" w:sz="4" w:space="0" w:color="000000"/>
            </w:tcBorders>
          </w:tcPr>
          <w:p w14:paraId="57BD9D82"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2,5</w:t>
            </w:r>
          </w:p>
        </w:tc>
      </w:tr>
      <w:tr w:rsidR="00525770" w14:paraId="11279929" w14:textId="77777777">
        <w:tc>
          <w:tcPr>
            <w:tcW w:w="3505" w:type="dxa"/>
            <w:tcBorders>
              <w:top w:val="single" w:sz="4" w:space="0" w:color="000000"/>
              <w:left w:val="single" w:sz="4" w:space="0" w:color="000000"/>
              <w:bottom w:val="single" w:sz="4" w:space="0" w:color="000000"/>
              <w:right w:val="single" w:sz="4" w:space="0" w:color="000000"/>
            </w:tcBorders>
          </w:tcPr>
          <w:p w14:paraId="47F02FEE"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Tangloppe (Gammarus)</w:t>
            </w:r>
          </w:p>
        </w:tc>
        <w:tc>
          <w:tcPr>
            <w:tcW w:w="3299" w:type="dxa"/>
            <w:tcBorders>
              <w:top w:val="single" w:sz="4" w:space="0" w:color="000000"/>
              <w:left w:val="single" w:sz="4" w:space="0" w:color="000000"/>
              <w:bottom w:val="single" w:sz="4" w:space="0" w:color="000000"/>
              <w:right w:val="single" w:sz="4" w:space="0" w:color="000000"/>
            </w:tcBorders>
          </w:tcPr>
          <w:p w14:paraId="646BA862"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4,5</w:t>
            </w:r>
          </w:p>
        </w:tc>
      </w:tr>
      <w:tr w:rsidR="00525770" w14:paraId="156A9FB2" w14:textId="77777777">
        <w:tc>
          <w:tcPr>
            <w:tcW w:w="3505" w:type="dxa"/>
            <w:tcBorders>
              <w:top w:val="single" w:sz="4" w:space="0" w:color="000000"/>
              <w:left w:val="single" w:sz="4" w:space="0" w:color="000000"/>
              <w:bottom w:val="single" w:sz="4" w:space="0" w:color="000000"/>
              <w:right w:val="single" w:sz="4" w:space="0" w:color="000000"/>
            </w:tcBorders>
          </w:tcPr>
          <w:p w14:paraId="372B8067"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Døgnfluelarve (Heptagenia)</w:t>
            </w:r>
          </w:p>
        </w:tc>
        <w:tc>
          <w:tcPr>
            <w:tcW w:w="3299" w:type="dxa"/>
            <w:tcBorders>
              <w:top w:val="single" w:sz="4" w:space="0" w:color="000000"/>
              <w:left w:val="single" w:sz="4" w:space="0" w:color="000000"/>
              <w:bottom w:val="single" w:sz="4" w:space="0" w:color="000000"/>
              <w:right w:val="single" w:sz="4" w:space="0" w:color="000000"/>
            </w:tcBorders>
          </w:tcPr>
          <w:p w14:paraId="1AE9C656"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9,5</w:t>
            </w:r>
          </w:p>
        </w:tc>
      </w:tr>
      <w:tr w:rsidR="00525770" w14:paraId="1FEA5C31" w14:textId="77777777">
        <w:tc>
          <w:tcPr>
            <w:tcW w:w="3505" w:type="dxa"/>
            <w:tcBorders>
              <w:top w:val="single" w:sz="4" w:space="0" w:color="000000"/>
              <w:left w:val="single" w:sz="4" w:space="0" w:color="000000"/>
              <w:bottom w:val="single" w:sz="4" w:space="0" w:color="000000"/>
              <w:right w:val="single" w:sz="4" w:space="0" w:color="000000"/>
            </w:tcBorders>
          </w:tcPr>
          <w:p w14:paraId="367D29F6"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Karpe, suder</w:t>
            </w:r>
          </w:p>
        </w:tc>
        <w:tc>
          <w:tcPr>
            <w:tcW w:w="3299" w:type="dxa"/>
            <w:tcBorders>
              <w:top w:val="single" w:sz="4" w:space="0" w:color="000000"/>
              <w:left w:val="single" w:sz="4" w:space="0" w:color="000000"/>
              <w:bottom w:val="single" w:sz="4" w:space="0" w:color="000000"/>
              <w:right w:val="single" w:sz="4" w:space="0" w:color="000000"/>
            </w:tcBorders>
          </w:tcPr>
          <w:p w14:paraId="7ABF81FA"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3</w:t>
            </w:r>
          </w:p>
        </w:tc>
      </w:tr>
      <w:tr w:rsidR="00525770" w14:paraId="77D5B5F7" w14:textId="77777777">
        <w:tc>
          <w:tcPr>
            <w:tcW w:w="3505" w:type="dxa"/>
            <w:tcBorders>
              <w:top w:val="single" w:sz="4" w:space="0" w:color="000000"/>
              <w:left w:val="single" w:sz="4" w:space="0" w:color="000000"/>
              <w:bottom w:val="single" w:sz="4" w:space="0" w:color="000000"/>
              <w:right w:val="single" w:sz="4" w:space="0" w:color="000000"/>
            </w:tcBorders>
          </w:tcPr>
          <w:p w14:paraId="7CDF8DC0"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Gedde, ål</w:t>
            </w:r>
          </w:p>
        </w:tc>
        <w:tc>
          <w:tcPr>
            <w:tcW w:w="3299" w:type="dxa"/>
            <w:tcBorders>
              <w:top w:val="single" w:sz="4" w:space="0" w:color="000000"/>
              <w:left w:val="single" w:sz="4" w:space="0" w:color="000000"/>
              <w:bottom w:val="single" w:sz="4" w:space="0" w:color="000000"/>
              <w:right w:val="single" w:sz="4" w:space="0" w:color="000000"/>
            </w:tcBorders>
          </w:tcPr>
          <w:p w14:paraId="274E09AB"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4-5</w:t>
            </w:r>
          </w:p>
        </w:tc>
      </w:tr>
      <w:tr w:rsidR="00525770" w14:paraId="0B8C4DD1" w14:textId="77777777">
        <w:tc>
          <w:tcPr>
            <w:tcW w:w="3505" w:type="dxa"/>
            <w:tcBorders>
              <w:top w:val="single" w:sz="4" w:space="0" w:color="000000"/>
              <w:left w:val="single" w:sz="4" w:space="0" w:color="000000"/>
              <w:bottom w:val="single" w:sz="4" w:space="0" w:color="000000"/>
              <w:right w:val="single" w:sz="4" w:space="0" w:color="000000"/>
            </w:tcBorders>
          </w:tcPr>
          <w:p w14:paraId="5CB2C48F" w14:textId="77777777" w:rsidR="00525770" w:rsidRDefault="00DD604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Laksefisk</w:t>
            </w:r>
          </w:p>
        </w:tc>
        <w:tc>
          <w:tcPr>
            <w:tcW w:w="3299" w:type="dxa"/>
            <w:tcBorders>
              <w:top w:val="single" w:sz="4" w:space="0" w:color="000000"/>
              <w:left w:val="single" w:sz="4" w:space="0" w:color="000000"/>
              <w:bottom w:val="single" w:sz="4" w:space="0" w:color="000000"/>
              <w:right w:val="single" w:sz="4" w:space="0" w:color="000000"/>
            </w:tcBorders>
          </w:tcPr>
          <w:p w14:paraId="512B774B" w14:textId="77777777" w:rsidR="00525770" w:rsidRDefault="00DD6049">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6</w:t>
            </w:r>
          </w:p>
        </w:tc>
      </w:tr>
    </w:tbl>
    <w:p w14:paraId="20920F0A" w14:textId="77777777" w:rsidR="00525770" w:rsidRDefault="00525770">
      <w:pPr>
        <w:rPr>
          <w:rFonts w:ascii="Calibri" w:eastAsia="Calibri" w:hAnsi="Calibri" w:cs="Calibri"/>
        </w:rPr>
      </w:pPr>
    </w:p>
    <w:p w14:paraId="1E57AA62" w14:textId="77777777" w:rsidR="00525770" w:rsidRDefault="00525770">
      <w:pPr>
        <w:rPr>
          <w:rFonts w:ascii="Calibri" w:eastAsia="Calibri" w:hAnsi="Calibri" w:cs="Calibri"/>
        </w:rPr>
      </w:pPr>
    </w:p>
    <w:p w14:paraId="24302A79" w14:textId="77777777" w:rsidR="00525770" w:rsidRDefault="00525770">
      <w:pPr>
        <w:rPr>
          <w:rFonts w:ascii="Calibri" w:eastAsia="Calibri" w:hAnsi="Calibri" w:cs="Calibri"/>
        </w:rPr>
      </w:pPr>
    </w:p>
    <w:p w14:paraId="66DA38A0" w14:textId="77777777" w:rsidR="00525770" w:rsidRDefault="00525770">
      <w:pPr>
        <w:rPr>
          <w:rFonts w:ascii="Calibri" w:eastAsia="Calibri" w:hAnsi="Calibri" w:cs="Calibri"/>
        </w:rPr>
      </w:pPr>
    </w:p>
    <w:p w14:paraId="66EA7213" w14:textId="77777777" w:rsidR="00525770" w:rsidRDefault="00525770">
      <w:pPr>
        <w:rPr>
          <w:rFonts w:ascii="Calibri" w:eastAsia="Calibri" w:hAnsi="Calibri" w:cs="Calibri"/>
        </w:rPr>
      </w:pPr>
    </w:p>
    <w:p w14:paraId="4B273338" w14:textId="77777777" w:rsidR="00525770" w:rsidRDefault="00DD6049">
      <w:pPr>
        <w:rPr>
          <w:rFonts w:ascii="Calibri" w:eastAsia="Calibri" w:hAnsi="Calibri" w:cs="Calibri"/>
        </w:rPr>
      </w:pPr>
      <w:r>
        <w:rPr>
          <w:rFonts w:ascii="Calibri" w:eastAsia="Calibri" w:hAnsi="Calibri" w:cs="Calibri"/>
        </w:rPr>
        <w:t>Ved denne metode måles forureningstilstanden på grundlag af større (synlige) dyr. Bunddyrene har været udsat for de forureningstilstande der er i søen gennem længere tid, og er derfor et bedre mål for forureningstilstanden sammenlignet med fysisk/kemiske metoder, der kun giver et øjebliksbillede af situationen.</w:t>
      </w:r>
    </w:p>
    <w:p w14:paraId="39E4CFE6" w14:textId="77777777" w:rsidR="00525770" w:rsidRDefault="00525770">
      <w:pPr>
        <w:rPr>
          <w:rFonts w:ascii="Calibri" w:eastAsia="Calibri" w:hAnsi="Calibri" w:cs="Calibri"/>
        </w:rPr>
      </w:pPr>
    </w:p>
    <w:p w14:paraId="1A087B41" w14:textId="77777777" w:rsidR="00525770" w:rsidRDefault="00DD6049">
      <w:pPr>
        <w:rPr>
          <w:rFonts w:ascii="Calibri" w:eastAsia="Calibri" w:hAnsi="Calibri" w:cs="Calibri"/>
        </w:rPr>
      </w:pPr>
      <w:r>
        <w:rPr>
          <w:rFonts w:ascii="Calibri" w:eastAsia="Calibri" w:hAnsi="Calibri" w:cs="Calibri"/>
        </w:rPr>
        <w:t>Forureningsgraden er ofte et spørgsmål om, hvor meget ilt, der er til rådighed for de levende organismer. Ved stigende forurening vil den tilgængelige ilt-mængde blive mindre og mindre, og kun dyr med ”velfungerende” iltoptagende organer kan leve der.</w:t>
      </w:r>
    </w:p>
    <w:p w14:paraId="526D3824" w14:textId="77777777" w:rsidR="00525770" w:rsidRDefault="00525770">
      <w:pPr>
        <w:rPr>
          <w:rFonts w:ascii="Calibri" w:eastAsia="Calibri" w:hAnsi="Calibri" w:cs="Calibri"/>
        </w:rPr>
      </w:pPr>
    </w:p>
    <w:p w14:paraId="430F9A84" w14:textId="77777777" w:rsidR="00525770" w:rsidRDefault="00DD6049">
      <w:pPr>
        <w:rPr>
          <w:rFonts w:ascii="Calibri" w:eastAsia="Calibri" w:hAnsi="Calibri" w:cs="Calibri"/>
        </w:rPr>
      </w:pPr>
      <w:r>
        <w:rPr>
          <w:rFonts w:ascii="Calibri" w:eastAsia="Calibri" w:hAnsi="Calibri" w:cs="Calibri"/>
        </w:rPr>
        <w:t xml:space="preserve">Ved metoden anvender man såkaldte </w:t>
      </w:r>
      <w:r>
        <w:rPr>
          <w:rFonts w:ascii="Calibri" w:eastAsia="Calibri" w:hAnsi="Calibri" w:cs="Calibri"/>
          <w:b/>
          <w:bCs/>
          <w:u w:val="single"/>
        </w:rPr>
        <w:t>INDIKATORDYR</w:t>
      </w:r>
      <w:r>
        <w:rPr>
          <w:rFonts w:ascii="Calibri" w:eastAsia="Calibri" w:hAnsi="Calibri" w:cs="Calibri"/>
        </w:rPr>
        <w:t>. Et godt indikatordyr skal have følgende karakteristika:</w:t>
      </w:r>
    </w:p>
    <w:p w14:paraId="48A780D6" w14:textId="77777777" w:rsidR="00525770" w:rsidRDefault="00525770">
      <w:pPr>
        <w:rPr>
          <w:rFonts w:ascii="Calibri" w:eastAsia="Calibri" w:hAnsi="Calibri" w:cs="Calibri"/>
        </w:rPr>
      </w:pPr>
    </w:p>
    <w:p w14:paraId="5D066523" w14:textId="77777777" w:rsidR="00525770" w:rsidRDefault="00DD6049">
      <w:pPr>
        <w:rPr>
          <w:rFonts w:ascii="Calibri" w:eastAsia="Calibri" w:hAnsi="Calibri" w:cs="Calibri"/>
        </w:rPr>
      </w:pPr>
      <w:r>
        <w:rPr>
          <w:rFonts w:ascii="Calibri" w:eastAsia="Calibri" w:hAnsi="Calibri" w:cs="Calibri"/>
          <w:b/>
          <w:bCs/>
          <w:i/>
          <w:iCs/>
        </w:rPr>
        <w:t>*være stedfast (dyr, der hurtigt kan bevæge sig over store afstande, kan blot flygte, hvis miljøet bliver for ubehageligt for dem og er derfor ikke noget godt indikatordyr).</w:t>
      </w:r>
    </w:p>
    <w:p w14:paraId="5962CFEC" w14:textId="77777777" w:rsidR="00525770" w:rsidRDefault="00DD6049">
      <w:pPr>
        <w:rPr>
          <w:rFonts w:ascii="Calibri" w:eastAsia="Calibri" w:hAnsi="Calibri" w:cs="Calibri"/>
        </w:rPr>
      </w:pPr>
      <w:r>
        <w:rPr>
          <w:rFonts w:ascii="Calibri" w:eastAsia="Calibri" w:hAnsi="Calibri" w:cs="Calibri"/>
          <w:b/>
          <w:bCs/>
          <w:i/>
          <w:iCs/>
        </w:rPr>
        <w:t>*nemt at fange</w:t>
      </w:r>
    </w:p>
    <w:p w14:paraId="3ECF7344" w14:textId="77777777" w:rsidR="00525770" w:rsidRDefault="00DD6049">
      <w:pPr>
        <w:rPr>
          <w:rFonts w:ascii="Calibri" w:eastAsia="Calibri" w:hAnsi="Calibri" w:cs="Calibri"/>
        </w:rPr>
      </w:pPr>
      <w:r>
        <w:rPr>
          <w:rFonts w:ascii="Calibri" w:eastAsia="Calibri" w:hAnsi="Calibri" w:cs="Calibri"/>
          <w:b/>
          <w:bCs/>
          <w:i/>
          <w:iCs/>
        </w:rPr>
        <w:t>*nemt at genkende</w:t>
      </w:r>
    </w:p>
    <w:p w14:paraId="3785CC13" w14:textId="77777777" w:rsidR="00525770" w:rsidRDefault="00DD6049">
      <w:pPr>
        <w:rPr>
          <w:rFonts w:ascii="Calibri" w:eastAsia="Calibri" w:hAnsi="Calibri" w:cs="Calibri"/>
        </w:rPr>
      </w:pPr>
      <w:r>
        <w:rPr>
          <w:rFonts w:ascii="Calibri" w:eastAsia="Calibri" w:hAnsi="Calibri" w:cs="Calibri"/>
          <w:b/>
          <w:bCs/>
          <w:i/>
          <w:iCs/>
        </w:rPr>
        <w:t>*være jævnt fordelt i området</w:t>
      </w:r>
    </w:p>
    <w:p w14:paraId="22F2BC9C" w14:textId="77777777" w:rsidR="00525770" w:rsidRDefault="00DD6049">
      <w:pPr>
        <w:rPr>
          <w:rFonts w:ascii="Calibri" w:eastAsia="Calibri" w:hAnsi="Calibri" w:cs="Calibri"/>
        </w:rPr>
      </w:pPr>
      <w:r>
        <w:rPr>
          <w:rFonts w:ascii="Calibri" w:eastAsia="Calibri" w:hAnsi="Calibri" w:cs="Calibri"/>
          <w:b/>
          <w:bCs/>
          <w:i/>
          <w:iCs/>
        </w:rPr>
        <w:t>*skal have et specifikt iltkrav (enten stort ilt-krav eller lille ilt-krav)</w:t>
      </w:r>
    </w:p>
    <w:p w14:paraId="553A7FFE" w14:textId="77777777" w:rsidR="00525770" w:rsidRDefault="00DD6049">
      <w:pPr>
        <w:rPr>
          <w:rFonts w:ascii="Calibri" w:eastAsia="Calibri" w:hAnsi="Calibri" w:cs="Calibri"/>
        </w:rPr>
      </w:pPr>
      <w:r>
        <w:rPr>
          <w:noProof/>
        </w:rPr>
        <w:lastRenderedPageBreak/>
        <w:drawing>
          <wp:anchor distT="0" distB="0" distL="114300" distR="114300" simplePos="0" relativeHeight="251659264" behindDoc="0" locked="0" layoutInCell="1" hidden="0" allowOverlap="1" wp14:anchorId="2C58A45E" wp14:editId="5FA682A3">
            <wp:simplePos x="0" y="0"/>
            <wp:positionH relativeFrom="column">
              <wp:posOffset>3345179</wp:posOffset>
            </wp:positionH>
            <wp:positionV relativeFrom="paragraph">
              <wp:posOffset>117475</wp:posOffset>
            </wp:positionV>
            <wp:extent cx="1958340" cy="1725930"/>
            <wp:effectExtent l="0" t="0" r="0" b="0"/>
            <wp:wrapSquare wrapText="bothSides" distT="0" distB="0" distL="114300" distR="114300"/>
            <wp:docPr id="20" name="image1.jpg" descr="rsv071cd077"/>
            <wp:cNvGraphicFramePr/>
            <a:graphic xmlns:a="http://schemas.openxmlformats.org/drawingml/2006/main">
              <a:graphicData uri="http://schemas.openxmlformats.org/drawingml/2006/picture">
                <pic:pic xmlns:pic="http://schemas.openxmlformats.org/drawingml/2006/picture">
                  <pic:nvPicPr>
                    <pic:cNvPr id="0" name="image1.jpg" descr="rsv071cd077"/>
                    <pic:cNvPicPr preferRelativeResize="0"/>
                  </pic:nvPicPr>
                  <pic:blipFill>
                    <a:blip r:embed="rId8"/>
                    <a:srcRect/>
                    <a:stretch>
                      <a:fillRect/>
                    </a:stretch>
                  </pic:blipFill>
                  <pic:spPr>
                    <a:xfrm>
                      <a:off x="0" y="0"/>
                      <a:ext cx="1958340" cy="1725930"/>
                    </a:xfrm>
                    <a:prstGeom prst="rect">
                      <a:avLst/>
                    </a:prstGeom>
                    <a:ln/>
                  </pic:spPr>
                </pic:pic>
              </a:graphicData>
            </a:graphic>
          </wp:anchor>
        </w:drawing>
      </w:r>
    </w:p>
    <w:p w14:paraId="404D0C83" w14:textId="77777777" w:rsidR="00525770" w:rsidRDefault="00DD6049">
      <w:pPr>
        <w:rPr>
          <w:rFonts w:ascii="Calibri" w:eastAsia="Calibri" w:hAnsi="Calibri" w:cs="Calibri"/>
        </w:rPr>
      </w:pPr>
      <w:r>
        <w:rPr>
          <w:noProof/>
        </w:rPr>
        <w:drawing>
          <wp:anchor distT="0" distB="0" distL="114300" distR="114300" simplePos="0" relativeHeight="251660288" behindDoc="0" locked="0" layoutInCell="1" hidden="0" allowOverlap="1" wp14:anchorId="11EE94EA" wp14:editId="08D3857D">
            <wp:simplePos x="0" y="0"/>
            <wp:positionH relativeFrom="column">
              <wp:posOffset>1848485</wp:posOffset>
            </wp:positionH>
            <wp:positionV relativeFrom="paragraph">
              <wp:posOffset>74930</wp:posOffset>
            </wp:positionV>
            <wp:extent cx="1057275" cy="1419225"/>
            <wp:effectExtent l="0" t="0" r="0" b="0"/>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57275" cy="1419225"/>
                    </a:xfrm>
                    <a:prstGeom prst="rect">
                      <a:avLst/>
                    </a:prstGeom>
                    <a:ln/>
                  </pic:spPr>
                </pic:pic>
              </a:graphicData>
            </a:graphic>
          </wp:anchor>
        </w:drawing>
      </w:r>
    </w:p>
    <w:p w14:paraId="66E5E43D" w14:textId="77777777" w:rsidR="00525770" w:rsidRDefault="00DD6049">
      <w:pPr>
        <w:rPr>
          <w:rFonts w:ascii="Calibri" w:eastAsia="Calibri" w:hAnsi="Calibri" w:cs="Calibri"/>
        </w:rPr>
      </w:pPr>
      <w:r>
        <w:rPr>
          <w:rFonts w:ascii="Calibri" w:eastAsia="Calibri" w:hAnsi="Calibri" w:cs="Calibri"/>
          <w:b/>
          <w:bCs/>
        </w:rPr>
        <w:t xml:space="preserve">Ex på indikatordyr </w:t>
      </w:r>
    </w:p>
    <w:p w14:paraId="1C71F285" w14:textId="77777777" w:rsidR="00525770" w:rsidRDefault="00DD6049">
      <w:pPr>
        <w:rPr>
          <w:rFonts w:ascii="Calibri" w:eastAsia="Calibri" w:hAnsi="Calibri" w:cs="Calibri"/>
        </w:rPr>
      </w:pPr>
      <w:r>
        <w:rPr>
          <w:rFonts w:ascii="Calibri" w:eastAsia="Calibri" w:hAnsi="Calibri" w:cs="Calibri"/>
        </w:rPr>
        <w:t xml:space="preserve">TUBIFEX (Slambørsteorm) </w:t>
      </w:r>
    </w:p>
    <w:p w14:paraId="5A71A38B" w14:textId="77777777" w:rsidR="00525770" w:rsidRDefault="00DD6049">
      <w:pPr>
        <w:rPr>
          <w:rFonts w:ascii="Calibri" w:eastAsia="Calibri" w:hAnsi="Calibri" w:cs="Calibri"/>
        </w:rPr>
      </w:pPr>
      <w:r>
        <w:rPr>
          <w:rFonts w:ascii="Calibri" w:eastAsia="Calibri" w:hAnsi="Calibri" w:cs="Calibri"/>
        </w:rPr>
        <w:t xml:space="preserve">VÅRFLUELARVE </w:t>
      </w:r>
    </w:p>
    <w:p w14:paraId="549BF36C" w14:textId="77777777" w:rsidR="00525770" w:rsidRDefault="00525770">
      <w:pPr>
        <w:rPr>
          <w:rFonts w:ascii="Calibri" w:eastAsia="Calibri" w:hAnsi="Calibri" w:cs="Calibri"/>
        </w:rPr>
      </w:pPr>
    </w:p>
    <w:p w14:paraId="7DD64D99" w14:textId="77777777" w:rsidR="00525770" w:rsidRDefault="00DD6049">
      <w:pPr>
        <w:rPr>
          <w:rFonts w:ascii="Calibri" w:eastAsia="Calibri" w:hAnsi="Calibri" w:cs="Calibri"/>
        </w:rPr>
      </w:pPr>
      <w:r>
        <w:rPr>
          <w:rFonts w:ascii="Calibri" w:eastAsia="Calibri" w:hAnsi="Calibri" w:cs="Calibri"/>
          <w:b/>
          <w:bCs/>
          <w:u w:val="single"/>
        </w:rPr>
        <w:t>Tubifex:</w:t>
      </w:r>
      <w:r>
        <w:rPr>
          <w:rFonts w:ascii="Calibri" w:eastAsia="Calibri" w:hAnsi="Calibri" w:cs="Calibri"/>
          <w:b/>
          <w:bCs/>
        </w:rPr>
        <w:t xml:space="preserve"> </w:t>
      </w:r>
      <w:r>
        <w:rPr>
          <w:rFonts w:ascii="Calibri" w:eastAsia="Calibri" w:hAnsi="Calibri" w:cs="Calibri"/>
        </w:rPr>
        <w:t xml:space="preserve">(rød slambørsteorm) se billede. Tubifexen er en ca 3 cm lang orm. Den er rød, da den indeholder hæmoglobin. Tubifexen optager ilt over hele overfladen (både den ydre og den indre (tarmoverfladen)). Det giver den en meget stor og effektiv iltoptagende overflade i forhold til dyrets størrelse og den kan således leve på steder med et ekstremt lavt iltindhold. Tubifexen lever på bunden, hvor den halvt nedgravet æder løs af det organiske materiale, der findes her. Halen bevæges frit over bunden, og da den er meget synlig (rød!) vil den hurtigt blive fanget og ædt af andre dyr, men på grund af det lave iltindhold i vandet (den store forurening) er der imidlertid ingen fjender.  På stærkt forurenede steder kan bunden ligne et rødt fløjlstæppe på grund af enorme mængder af Tubifex. </w:t>
      </w:r>
      <w:r>
        <w:rPr>
          <w:noProof/>
        </w:rPr>
        <w:drawing>
          <wp:anchor distT="0" distB="0" distL="114300" distR="114300" simplePos="0" relativeHeight="251661312" behindDoc="0" locked="0" layoutInCell="1" hidden="0" allowOverlap="1" wp14:anchorId="35B4D3E5" wp14:editId="7531B69B">
            <wp:simplePos x="0" y="0"/>
            <wp:positionH relativeFrom="column">
              <wp:posOffset>4645025</wp:posOffset>
            </wp:positionH>
            <wp:positionV relativeFrom="paragraph">
              <wp:posOffset>57785</wp:posOffset>
            </wp:positionV>
            <wp:extent cx="1965960" cy="1536700"/>
            <wp:effectExtent l="0" t="0" r="0" b="0"/>
            <wp:wrapSquare wrapText="bothSides" distT="0" distB="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965960" cy="1536700"/>
                    </a:xfrm>
                    <a:prstGeom prst="rect">
                      <a:avLst/>
                    </a:prstGeom>
                    <a:ln/>
                  </pic:spPr>
                </pic:pic>
              </a:graphicData>
            </a:graphic>
          </wp:anchor>
        </w:drawing>
      </w:r>
    </w:p>
    <w:p w14:paraId="216BDED8" w14:textId="77777777" w:rsidR="00525770" w:rsidRDefault="00525770">
      <w:pPr>
        <w:rPr>
          <w:rFonts w:ascii="Calibri" w:eastAsia="Calibri" w:hAnsi="Calibri" w:cs="Calibri"/>
        </w:rPr>
      </w:pPr>
    </w:p>
    <w:p w14:paraId="4250CC7A" w14:textId="77777777" w:rsidR="00525770" w:rsidRDefault="00DD6049">
      <w:pPr>
        <w:rPr>
          <w:rFonts w:ascii="Calibri" w:eastAsia="Calibri" w:hAnsi="Calibri" w:cs="Calibri"/>
        </w:rPr>
      </w:pPr>
      <w:r>
        <w:rPr>
          <w:rFonts w:ascii="Calibri" w:eastAsia="Calibri" w:hAnsi="Calibri" w:cs="Calibri"/>
          <w:b/>
          <w:bCs/>
        </w:rPr>
        <w:t xml:space="preserve">Generelt for stærkt forurenede steder: </w:t>
      </w:r>
      <w:r>
        <w:rPr>
          <w:rFonts w:ascii="Calibri" w:eastAsia="Calibri" w:hAnsi="Calibri" w:cs="Calibri"/>
        </w:rPr>
        <w:t xml:space="preserve">det er ganske få arter, der kan overleve her, men da der ingen fjender er (lille prædatortryk) , findes de i enorme mængder </w:t>
      </w:r>
      <w:r>
        <w:rPr>
          <w:rFonts w:ascii="Calibri" w:eastAsia="Calibri" w:hAnsi="Calibri" w:cs="Calibri"/>
          <w:b/>
          <w:bCs/>
        </w:rPr>
        <w:t>(</w:t>
      </w:r>
      <w:r>
        <w:rPr>
          <w:rFonts w:ascii="Calibri" w:eastAsia="Calibri" w:hAnsi="Calibri" w:cs="Calibri"/>
        </w:rPr>
        <w:t xml:space="preserve">få arter – mange individer). Man siger at økosystemet har </w:t>
      </w:r>
      <w:r>
        <w:rPr>
          <w:rFonts w:ascii="Calibri" w:eastAsia="Calibri" w:hAnsi="Calibri" w:cs="Calibri"/>
          <w:b/>
          <w:bCs/>
          <w:i/>
          <w:iCs/>
        </w:rPr>
        <w:t>en lille biodiversitet</w:t>
      </w:r>
      <w:r>
        <w:rPr>
          <w:rFonts w:ascii="Calibri" w:eastAsia="Calibri" w:hAnsi="Calibri" w:cs="Calibri"/>
        </w:rPr>
        <w:t>. Tubifexen er således et indikatordyr for stærkt forurenet vand (</w:t>
      </w:r>
      <w:r>
        <w:rPr>
          <w:rFonts w:ascii="Calibri" w:eastAsia="Calibri" w:hAnsi="Calibri" w:cs="Calibri"/>
          <w:b/>
          <w:bCs/>
          <w:i/>
          <w:iCs/>
        </w:rPr>
        <w:t>en forurenings indikator</w:t>
      </w:r>
      <w:r>
        <w:rPr>
          <w:rFonts w:ascii="Calibri" w:eastAsia="Calibri" w:hAnsi="Calibri" w:cs="Calibri"/>
        </w:rPr>
        <w:t xml:space="preserve">). Tubifexen kan sagtens leve på steder med stort iltindhold, men det kan alle dens fjender også, og på grund af dens synlighed (rød), vil den hurtigt blive fanget og spist. </w:t>
      </w:r>
    </w:p>
    <w:p w14:paraId="30C12D27" w14:textId="77777777" w:rsidR="00525770" w:rsidRDefault="00DD6049">
      <w:pPr>
        <w:rPr>
          <w:rFonts w:ascii="Calibri" w:eastAsia="Calibri" w:hAnsi="Calibri" w:cs="Calibri"/>
        </w:rPr>
      </w:pPr>
      <w:r>
        <w:rPr>
          <w:noProof/>
        </w:rPr>
        <w:drawing>
          <wp:anchor distT="0" distB="0" distL="114300" distR="114300" simplePos="0" relativeHeight="251662336" behindDoc="0" locked="0" layoutInCell="1" hidden="0" allowOverlap="1" wp14:anchorId="0F373DEA" wp14:editId="554EF92C">
            <wp:simplePos x="0" y="0"/>
            <wp:positionH relativeFrom="column">
              <wp:posOffset>4297679</wp:posOffset>
            </wp:positionH>
            <wp:positionV relativeFrom="paragraph">
              <wp:posOffset>180975</wp:posOffset>
            </wp:positionV>
            <wp:extent cx="2724785" cy="288925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24785" cy="2889250"/>
                    </a:xfrm>
                    <a:prstGeom prst="rect">
                      <a:avLst/>
                    </a:prstGeom>
                    <a:ln/>
                  </pic:spPr>
                </pic:pic>
              </a:graphicData>
            </a:graphic>
          </wp:anchor>
        </w:drawing>
      </w:r>
    </w:p>
    <w:p w14:paraId="7DEDF9EB" w14:textId="77777777" w:rsidR="00525770" w:rsidRDefault="00DD6049">
      <w:pPr>
        <w:rPr>
          <w:rFonts w:ascii="Calibri" w:eastAsia="Calibri" w:hAnsi="Calibri" w:cs="Calibri"/>
          <w:u w:val="single"/>
        </w:rPr>
      </w:pPr>
      <w:r>
        <w:rPr>
          <w:rFonts w:ascii="Calibri" w:eastAsia="Calibri" w:hAnsi="Calibri" w:cs="Calibri"/>
          <w:b/>
          <w:bCs/>
          <w:u w:val="single"/>
        </w:rPr>
        <w:t>Vårfluelarve:</w:t>
      </w:r>
    </w:p>
    <w:p w14:paraId="2D99BAE3" w14:textId="77777777" w:rsidR="00525770" w:rsidRDefault="00DD6049">
      <w:pPr>
        <w:rPr>
          <w:rFonts w:ascii="Calibri" w:eastAsia="Calibri" w:hAnsi="Calibri" w:cs="Calibri"/>
        </w:rPr>
      </w:pPr>
      <w:r>
        <w:rPr>
          <w:rFonts w:ascii="Calibri" w:eastAsia="Calibri" w:hAnsi="Calibri" w:cs="Calibri"/>
        </w:rPr>
        <w:t>Vårfluelarven er et eksempel på et indikatordyr fra det rene vand (</w:t>
      </w:r>
      <w:r>
        <w:rPr>
          <w:rFonts w:ascii="Calibri" w:eastAsia="Calibri" w:hAnsi="Calibri" w:cs="Calibri"/>
          <w:b/>
          <w:bCs/>
          <w:i/>
          <w:iCs/>
        </w:rPr>
        <w:t>en rent vands indikator</w:t>
      </w:r>
      <w:r>
        <w:rPr>
          <w:rFonts w:ascii="Calibri" w:eastAsia="Calibri" w:hAnsi="Calibri" w:cs="Calibri"/>
        </w:rPr>
        <w:t>) med stort iltindhold. Den ånder ved hjælp af gæller på bagkroppen (se fig.) (traché gæller). De er små og ikke særlig velfungerende, så vårfluelarven er nødt til at opholde sig i iltrigt vand, hvor der også lever rigtig mange andre dyr. Da den er noget af en ”laber larve”, har den rigtig mange fjender – man siger, der er et stort prædator tryk (prædator = rovdyr). Vårfluelarven bliver nødt til at kamuflere sig, og det gør den ved at bygge et lille rør (få mm i diameter og 2-3 cm lang) af plantedele eller sandkorn, som den spinder sammen og gemmer sig i. Det gør, at den bliver meget svær at få øje på.</w:t>
      </w:r>
      <w:r>
        <w:rPr>
          <w:noProof/>
        </w:rPr>
        <w:drawing>
          <wp:anchor distT="0" distB="0" distL="114300" distR="114300" simplePos="0" relativeHeight="251663360" behindDoc="0" locked="0" layoutInCell="1" hidden="0" allowOverlap="1" wp14:anchorId="51B9EB8B" wp14:editId="648E162D">
            <wp:simplePos x="0" y="0"/>
            <wp:positionH relativeFrom="column">
              <wp:posOffset>5880100</wp:posOffset>
            </wp:positionH>
            <wp:positionV relativeFrom="paragraph">
              <wp:posOffset>2171065</wp:posOffset>
            </wp:positionV>
            <wp:extent cx="1000125" cy="881380"/>
            <wp:effectExtent l="0" t="0" r="0" b="0"/>
            <wp:wrapSquare wrapText="bothSides" distT="0" distB="0" distL="114300" distR="114300"/>
            <wp:docPr id="12" name="image1.jpg" descr="rsv071cd077"/>
            <wp:cNvGraphicFramePr/>
            <a:graphic xmlns:a="http://schemas.openxmlformats.org/drawingml/2006/main">
              <a:graphicData uri="http://schemas.openxmlformats.org/drawingml/2006/picture">
                <pic:pic xmlns:pic="http://schemas.openxmlformats.org/drawingml/2006/picture">
                  <pic:nvPicPr>
                    <pic:cNvPr id="0" name="image1.jpg" descr="rsv071cd077"/>
                    <pic:cNvPicPr preferRelativeResize="0"/>
                  </pic:nvPicPr>
                  <pic:blipFill>
                    <a:blip r:embed="rId8"/>
                    <a:srcRect/>
                    <a:stretch>
                      <a:fillRect/>
                    </a:stretch>
                  </pic:blipFill>
                  <pic:spPr>
                    <a:xfrm>
                      <a:off x="0" y="0"/>
                      <a:ext cx="1000125" cy="881380"/>
                    </a:xfrm>
                    <a:prstGeom prst="rect">
                      <a:avLst/>
                    </a:prstGeom>
                    <a:ln/>
                  </pic:spPr>
                </pic:pic>
              </a:graphicData>
            </a:graphic>
          </wp:anchor>
        </w:drawing>
      </w:r>
    </w:p>
    <w:p w14:paraId="7DA35C85" w14:textId="77777777" w:rsidR="00525770" w:rsidRDefault="00DD6049">
      <w:pPr>
        <w:rPr>
          <w:rFonts w:ascii="Calibri" w:eastAsia="Calibri" w:hAnsi="Calibri" w:cs="Calibri"/>
        </w:rPr>
      </w:pPr>
      <w:r>
        <w:rPr>
          <w:rFonts w:ascii="Calibri" w:eastAsia="Calibri" w:hAnsi="Calibri" w:cs="Calibri"/>
        </w:rPr>
        <w:t xml:space="preserve">Til gengæld bliver vandstrømmen til gællerne på bagkroppen stærkt reduceret, hvilket medfører, at den kun kan leve på steder med meget stort iltindhold i vandet (læs: næsten ikke forurenet vand). Billede: Vårfluelarven i sit ”hylster” </w:t>
      </w:r>
    </w:p>
    <w:p w14:paraId="7F215425" w14:textId="77777777" w:rsidR="00525770" w:rsidRDefault="00525770">
      <w:pPr>
        <w:rPr>
          <w:rFonts w:ascii="Calibri" w:eastAsia="Calibri" w:hAnsi="Calibri" w:cs="Calibri"/>
        </w:rPr>
      </w:pPr>
    </w:p>
    <w:p w14:paraId="3CA61D22" w14:textId="77777777" w:rsidR="00525770" w:rsidRDefault="00DD6049">
      <w:pPr>
        <w:rPr>
          <w:rFonts w:ascii="Calibri" w:eastAsia="Calibri" w:hAnsi="Calibri" w:cs="Calibri"/>
        </w:rPr>
      </w:pPr>
      <w:r>
        <w:rPr>
          <w:rFonts w:ascii="Calibri" w:eastAsia="Calibri" w:hAnsi="Calibri" w:cs="Calibri"/>
          <w:b/>
          <w:bCs/>
        </w:rPr>
        <w:t xml:space="preserve">Generelt for det rene vand: </w:t>
      </w:r>
      <w:r>
        <w:rPr>
          <w:rFonts w:ascii="Calibri" w:eastAsia="Calibri" w:hAnsi="Calibri" w:cs="Calibri"/>
        </w:rPr>
        <w:t xml:space="preserve">mange forskellige arter (alle kan leve her), men få individer af hver art på grund af et stort prædatortryk (man æder hinanden). Økosystemet siges at have </w:t>
      </w:r>
      <w:r>
        <w:rPr>
          <w:rFonts w:ascii="Calibri" w:eastAsia="Calibri" w:hAnsi="Calibri" w:cs="Calibri"/>
          <w:b/>
          <w:bCs/>
          <w:i/>
          <w:iCs/>
        </w:rPr>
        <w:t>en stor biodiversitet</w:t>
      </w:r>
      <w:r>
        <w:rPr>
          <w:rFonts w:ascii="Calibri" w:eastAsia="Calibri" w:hAnsi="Calibri" w:cs="Calibri"/>
        </w:rPr>
        <w:t>.</w:t>
      </w:r>
    </w:p>
    <w:p w14:paraId="4BB86769" w14:textId="77777777" w:rsidR="00525770" w:rsidRDefault="00DD6049">
      <w:pPr>
        <w:rPr>
          <w:rFonts w:ascii="Calibri" w:eastAsia="Calibri" w:hAnsi="Calibri" w:cs="Calibri"/>
          <w:sz w:val="22"/>
          <w:szCs w:val="22"/>
        </w:rPr>
      </w:pPr>
      <w:r>
        <w:rPr>
          <w:noProof/>
        </w:rPr>
        <w:lastRenderedPageBreak/>
        <w:drawing>
          <wp:anchor distT="0" distB="0" distL="114300" distR="114300" simplePos="0" relativeHeight="251664384" behindDoc="0" locked="0" layoutInCell="1" hidden="0" allowOverlap="1" wp14:anchorId="39F59EA7" wp14:editId="1ED4527F">
            <wp:simplePos x="0" y="0"/>
            <wp:positionH relativeFrom="column">
              <wp:posOffset>-171449</wp:posOffset>
            </wp:positionH>
            <wp:positionV relativeFrom="paragraph">
              <wp:posOffset>153670</wp:posOffset>
            </wp:positionV>
            <wp:extent cx="4902200" cy="2470150"/>
            <wp:effectExtent l="0" t="0" r="0" b="0"/>
            <wp:wrapSquare wrapText="bothSides" distT="0" distB="0" distL="114300" distR="114300"/>
            <wp:docPr id="11" name="image3.jpg" descr="=NID-1-923"/>
            <wp:cNvGraphicFramePr/>
            <a:graphic xmlns:a="http://schemas.openxmlformats.org/drawingml/2006/main">
              <a:graphicData uri="http://schemas.openxmlformats.org/drawingml/2006/picture">
                <pic:pic xmlns:pic="http://schemas.openxmlformats.org/drawingml/2006/picture">
                  <pic:nvPicPr>
                    <pic:cNvPr id="0" name="image3.jpg" descr="=NID-1-923"/>
                    <pic:cNvPicPr preferRelativeResize="0"/>
                  </pic:nvPicPr>
                  <pic:blipFill>
                    <a:blip r:embed="rId12"/>
                    <a:srcRect/>
                    <a:stretch>
                      <a:fillRect/>
                    </a:stretch>
                  </pic:blipFill>
                  <pic:spPr>
                    <a:xfrm>
                      <a:off x="0" y="0"/>
                      <a:ext cx="4902200" cy="2470150"/>
                    </a:xfrm>
                    <a:prstGeom prst="rect">
                      <a:avLst/>
                    </a:prstGeom>
                    <a:ln/>
                  </pic:spPr>
                </pic:pic>
              </a:graphicData>
            </a:graphic>
          </wp:anchor>
        </w:drawing>
      </w:r>
    </w:p>
    <w:p w14:paraId="7C63FA9C" w14:textId="77777777" w:rsidR="00525770" w:rsidRDefault="00525770">
      <w:pPr>
        <w:rPr>
          <w:rFonts w:ascii="Calibri" w:eastAsia="Calibri" w:hAnsi="Calibri" w:cs="Calibri"/>
          <w:sz w:val="22"/>
          <w:szCs w:val="22"/>
        </w:rPr>
      </w:pPr>
    </w:p>
    <w:p w14:paraId="22924037" w14:textId="77777777" w:rsidR="00525770" w:rsidRDefault="00525770">
      <w:pPr>
        <w:rPr>
          <w:rFonts w:ascii="Calibri" w:eastAsia="Calibri" w:hAnsi="Calibri" w:cs="Calibri"/>
          <w:sz w:val="22"/>
          <w:szCs w:val="22"/>
        </w:rPr>
      </w:pPr>
    </w:p>
    <w:p w14:paraId="5FB6361A" w14:textId="77777777" w:rsidR="00525770" w:rsidRDefault="00525770">
      <w:pPr>
        <w:rPr>
          <w:rFonts w:ascii="Calibri" w:eastAsia="Calibri" w:hAnsi="Calibri" w:cs="Calibri"/>
          <w:sz w:val="22"/>
          <w:szCs w:val="22"/>
        </w:rPr>
      </w:pPr>
    </w:p>
    <w:p w14:paraId="6C465F28" w14:textId="77777777" w:rsidR="00525770" w:rsidRDefault="00DD6049">
      <w:pPr>
        <w:rPr>
          <w:rFonts w:ascii="Calibri" w:eastAsia="Calibri" w:hAnsi="Calibri" w:cs="Calibri"/>
          <w:sz w:val="22"/>
          <w:szCs w:val="22"/>
        </w:rPr>
      </w:pPr>
      <w:r>
        <w:rPr>
          <w:rFonts w:ascii="Calibri" w:eastAsia="Calibri" w:hAnsi="Calibri" w:cs="Calibri"/>
          <w:b/>
          <w:bCs/>
          <w:sz w:val="22"/>
          <w:szCs w:val="22"/>
        </w:rPr>
        <w:t>Figuren her viser hvordan stigende organisk forurening påvirker antal af arter</w:t>
      </w:r>
      <w:r>
        <w:rPr>
          <w:rFonts w:ascii="Calibri" w:eastAsia="Calibri" w:hAnsi="Calibri" w:cs="Calibri"/>
          <w:sz w:val="22"/>
          <w:szCs w:val="22"/>
        </w:rPr>
        <w:t xml:space="preserve"> </w:t>
      </w:r>
      <w:r>
        <w:rPr>
          <w:rFonts w:ascii="Calibri" w:eastAsia="Calibri" w:hAnsi="Calibri" w:cs="Calibri"/>
          <w:b/>
          <w:bCs/>
          <w:sz w:val="22"/>
          <w:szCs w:val="22"/>
        </w:rPr>
        <w:t>(biodiversitet) samt individtæthed</w:t>
      </w:r>
    </w:p>
    <w:p w14:paraId="62BD67F5" w14:textId="77777777" w:rsidR="00525770" w:rsidRDefault="00525770">
      <w:pPr>
        <w:rPr>
          <w:rFonts w:ascii="Calibri" w:eastAsia="Calibri" w:hAnsi="Calibri" w:cs="Calibri"/>
          <w:u w:val="single"/>
        </w:rPr>
      </w:pPr>
    </w:p>
    <w:p w14:paraId="174A0789" w14:textId="77777777" w:rsidR="00525770" w:rsidRDefault="00DD6049">
      <w:pPr>
        <w:rPr>
          <w:rFonts w:ascii="Calibri" w:eastAsia="Calibri" w:hAnsi="Calibri" w:cs="Calibri"/>
        </w:rPr>
      </w:pPr>
      <w:r>
        <w:rPr>
          <w:rFonts w:ascii="Calibri" w:eastAsia="Calibri" w:hAnsi="Calibri" w:cs="Calibri"/>
          <w:b/>
          <w:bCs/>
        </w:rPr>
        <w:t xml:space="preserve">SE SIDE 7 </w:t>
      </w:r>
    </w:p>
    <w:p w14:paraId="0E0FCAF8" w14:textId="77777777" w:rsidR="00525770" w:rsidRDefault="00525770">
      <w:pPr>
        <w:rPr>
          <w:rFonts w:ascii="Calibri" w:eastAsia="Calibri" w:hAnsi="Calibri" w:cs="Calibri"/>
          <w:u w:val="single"/>
        </w:rPr>
      </w:pPr>
    </w:p>
    <w:p w14:paraId="2B62B1A8" w14:textId="77777777" w:rsidR="007665E6" w:rsidRDefault="007665E6">
      <w:pPr>
        <w:rPr>
          <w:rFonts w:ascii="Calibri" w:eastAsia="Calibri" w:hAnsi="Calibri" w:cs="Calibri"/>
          <w:b/>
          <w:bCs/>
          <w:u w:val="single"/>
        </w:rPr>
      </w:pPr>
    </w:p>
    <w:p w14:paraId="183D6CFF" w14:textId="77777777" w:rsidR="007665E6" w:rsidRDefault="007665E6">
      <w:pPr>
        <w:rPr>
          <w:rFonts w:ascii="Calibri" w:eastAsia="Calibri" w:hAnsi="Calibri" w:cs="Calibri"/>
          <w:b/>
          <w:bCs/>
          <w:u w:val="single"/>
        </w:rPr>
      </w:pPr>
    </w:p>
    <w:p w14:paraId="0469885C" w14:textId="77777777" w:rsidR="007665E6" w:rsidRDefault="007665E6">
      <w:pPr>
        <w:rPr>
          <w:rFonts w:ascii="Calibri" w:eastAsia="Calibri" w:hAnsi="Calibri" w:cs="Calibri"/>
          <w:b/>
          <w:bCs/>
          <w:u w:val="single"/>
        </w:rPr>
      </w:pPr>
    </w:p>
    <w:p w14:paraId="0EEA486A" w14:textId="078B41D7" w:rsidR="00525770" w:rsidRDefault="00DD6049">
      <w:pPr>
        <w:rPr>
          <w:rFonts w:ascii="Calibri" w:eastAsia="Calibri" w:hAnsi="Calibri" w:cs="Calibri"/>
        </w:rPr>
      </w:pPr>
      <w:r>
        <w:rPr>
          <w:rFonts w:ascii="Calibri" w:eastAsia="Calibri" w:hAnsi="Calibri" w:cs="Calibri"/>
          <w:b/>
          <w:bCs/>
          <w:u w:val="single"/>
        </w:rPr>
        <w:t>Forureningsindekset</w:t>
      </w:r>
      <w:r>
        <w:rPr>
          <w:rFonts w:ascii="Calibri" w:eastAsia="Calibri" w:hAnsi="Calibri" w:cs="Calibri"/>
        </w:rPr>
        <w:t xml:space="preserve"> er angivet ved et tal mellem 0 og 10, hvor 0 angiver en meget stærkt forurenet sø, og 10 er praktisk taget uforurenet. </w:t>
      </w:r>
    </w:p>
    <w:p w14:paraId="4CE8C673" w14:textId="77777777" w:rsidR="00525770" w:rsidRDefault="00DD6049">
      <w:pPr>
        <w:rPr>
          <w:rFonts w:ascii="Calibri" w:eastAsia="Calibri" w:hAnsi="Calibri" w:cs="Calibri"/>
        </w:rPr>
      </w:pPr>
      <w:r>
        <w:rPr>
          <w:rFonts w:ascii="Calibri" w:eastAsia="Calibri" w:hAnsi="Calibri" w:cs="Calibri"/>
        </w:rPr>
        <w:t xml:space="preserve">Forureningsindekset bestemmes ud fra </w:t>
      </w:r>
    </w:p>
    <w:p w14:paraId="19120F9C" w14:textId="77777777" w:rsidR="00525770" w:rsidRDefault="00DD6049">
      <w:pPr>
        <w:numPr>
          <w:ilvl w:val="0"/>
          <w:numId w:val="5"/>
        </w:numPr>
      </w:pPr>
      <w:r>
        <w:rPr>
          <w:rFonts w:ascii="Calibri" w:eastAsia="Calibri" w:hAnsi="Calibri" w:cs="Calibri"/>
          <w:u w:val="single"/>
        </w:rPr>
        <w:t>gruppetallet</w:t>
      </w:r>
      <w:r>
        <w:rPr>
          <w:rFonts w:ascii="Calibri" w:eastAsia="Calibri" w:hAnsi="Calibri" w:cs="Calibri"/>
        </w:rPr>
        <w:t xml:space="preserve"> (= antal af fundne arter), der er et tal mellem 1 og 20, samt </w:t>
      </w:r>
    </w:p>
    <w:p w14:paraId="64ED8160" w14:textId="77777777" w:rsidR="00525770" w:rsidRDefault="00DD6049">
      <w:pPr>
        <w:numPr>
          <w:ilvl w:val="0"/>
          <w:numId w:val="5"/>
        </w:numPr>
      </w:pPr>
      <w:r>
        <w:rPr>
          <w:rFonts w:ascii="Calibri" w:eastAsia="Calibri" w:hAnsi="Calibri" w:cs="Calibri"/>
        </w:rPr>
        <w:t xml:space="preserve">den mest følsomme </w:t>
      </w:r>
      <w:r>
        <w:rPr>
          <w:rFonts w:ascii="Calibri" w:eastAsia="Calibri" w:hAnsi="Calibri" w:cs="Calibri"/>
          <w:u w:val="single"/>
        </w:rPr>
        <w:t>nøglegruppe.</w:t>
      </w:r>
      <w:r>
        <w:rPr>
          <w:rFonts w:ascii="Calibri" w:eastAsia="Calibri" w:hAnsi="Calibri" w:cs="Calibri"/>
        </w:rPr>
        <w:t xml:space="preserve"> (følsomheden overfor forurening) </w:t>
      </w:r>
    </w:p>
    <w:p w14:paraId="06893870" w14:textId="77777777" w:rsidR="00525770" w:rsidRDefault="00525770">
      <w:pPr>
        <w:rPr>
          <w:rFonts w:ascii="Calibri" w:eastAsia="Calibri" w:hAnsi="Calibri" w:cs="Calibri"/>
        </w:rPr>
      </w:pPr>
    </w:p>
    <w:p w14:paraId="5946DE21" w14:textId="77777777" w:rsidR="00525770" w:rsidRDefault="00DD6049">
      <w:pPr>
        <w:rPr>
          <w:rFonts w:ascii="Calibri" w:eastAsia="Calibri" w:hAnsi="Calibri" w:cs="Calibri"/>
        </w:rPr>
      </w:pPr>
      <w:r>
        <w:rPr>
          <w:rFonts w:ascii="Calibri" w:eastAsia="Calibri" w:hAnsi="Calibri" w:cs="Calibri"/>
        </w:rPr>
        <w:t xml:space="preserve">Nøglegrupperne er opstillet efter deres følsomhed overfor forurening. </w:t>
      </w:r>
    </w:p>
    <w:p w14:paraId="0EC46FBC" w14:textId="77777777" w:rsidR="00525770" w:rsidRDefault="00525770">
      <w:pPr>
        <w:rPr>
          <w:rFonts w:ascii="Calibri" w:eastAsia="Calibri" w:hAnsi="Calibri" w:cs="Calibri"/>
        </w:rPr>
      </w:pPr>
    </w:p>
    <w:p w14:paraId="20FF2750" w14:textId="77777777" w:rsidR="00525770" w:rsidRDefault="00DD6049">
      <w:pPr>
        <w:rPr>
          <w:rFonts w:ascii="Calibri" w:eastAsia="Calibri" w:hAnsi="Calibri" w:cs="Calibri"/>
        </w:rPr>
      </w:pPr>
      <w:r>
        <w:rPr>
          <w:rFonts w:ascii="Calibri" w:eastAsia="Calibri" w:hAnsi="Calibri" w:cs="Calibri"/>
        </w:rPr>
        <w:t>De øverste (slørvinger) er de mest følsomme og de nederste (rottehaler (larver af svirreflue)) er de mindst følsomme. Slørvingenymfer, døgnfluenymfer og vårfluelarver kaldes derfor ofte ”rentvandsfauna”.</w:t>
      </w:r>
    </w:p>
    <w:p w14:paraId="7793DB63" w14:textId="77777777" w:rsidR="00525770" w:rsidRDefault="00DD6049">
      <w:pPr>
        <w:rPr>
          <w:rFonts w:ascii="Calibri" w:eastAsia="Calibri" w:hAnsi="Calibri" w:cs="Calibri"/>
        </w:rPr>
      </w:pPr>
      <w:r>
        <w:rPr>
          <w:rFonts w:ascii="Calibri" w:eastAsia="Calibri" w:hAnsi="Calibri" w:cs="Calibri"/>
        </w:rPr>
        <w:t>Røde dansemyggelarver, røde børsteorme og rottehaler kaldes ”forureningsdominanter”. Mellemgrupperne, tanglopper og vandbænkebidere findes ofte, hvor der er rigeligt med organisk stof, der skal nedbrydes.</w:t>
      </w:r>
    </w:p>
    <w:p w14:paraId="7E544F0F" w14:textId="77777777" w:rsidR="00525770" w:rsidRDefault="00525770">
      <w:pPr>
        <w:rPr>
          <w:rFonts w:ascii="Calibri" w:eastAsia="Calibri" w:hAnsi="Calibri" w:cs="Calibri"/>
        </w:rPr>
      </w:pPr>
    </w:p>
    <w:p w14:paraId="0369FA73" w14:textId="77777777" w:rsidR="00525770" w:rsidRDefault="00DD6049">
      <w:pPr>
        <w:rPr>
          <w:rFonts w:ascii="Calibri" w:eastAsia="Calibri" w:hAnsi="Calibri" w:cs="Calibri"/>
          <w:color w:val="FF0000"/>
        </w:rPr>
      </w:pPr>
      <w:r>
        <w:rPr>
          <w:rFonts w:ascii="Calibri" w:eastAsia="Calibri" w:hAnsi="Calibri" w:cs="Calibri"/>
          <w:b/>
          <w:bCs/>
          <w:color w:val="FF0000"/>
        </w:rPr>
        <w:t>Undringsspørgsmål:</w:t>
      </w:r>
      <w:r>
        <w:rPr>
          <w:rFonts w:ascii="Calibri" w:eastAsia="Calibri" w:hAnsi="Calibri" w:cs="Calibri"/>
          <w:color w:val="FF0000"/>
        </w:rPr>
        <w:t xml:space="preserve"> (diskuter og skriv ned i grupper) </w:t>
      </w:r>
    </w:p>
    <w:p w14:paraId="13B9B4F8" w14:textId="77777777" w:rsidR="00525770" w:rsidRDefault="00DD6049">
      <w:pPr>
        <w:rPr>
          <w:rFonts w:ascii="Calibri" w:eastAsia="Calibri" w:hAnsi="Calibri" w:cs="Calibri"/>
          <w:color w:val="FF0000"/>
        </w:rPr>
      </w:pPr>
      <w:r>
        <w:rPr>
          <w:rFonts w:ascii="Calibri" w:eastAsia="Calibri" w:hAnsi="Calibri" w:cs="Calibri"/>
          <w:color w:val="FF0000"/>
        </w:rPr>
        <w:t>Hvordan tror I vandet ser ud (farve)? … hvad er det der giver vandet denne farve.</w:t>
      </w:r>
    </w:p>
    <w:p w14:paraId="5660417E" w14:textId="77777777" w:rsidR="00525770" w:rsidRDefault="00DD6049">
      <w:pPr>
        <w:rPr>
          <w:rFonts w:ascii="Calibri" w:eastAsia="Calibri" w:hAnsi="Calibri" w:cs="Calibri"/>
          <w:color w:val="FF0000"/>
        </w:rPr>
      </w:pPr>
      <w:r>
        <w:rPr>
          <w:rFonts w:ascii="Calibri" w:eastAsia="Calibri" w:hAnsi="Calibri" w:cs="Calibri"/>
          <w:color w:val="FF0000"/>
        </w:rPr>
        <w:t>Hvad er forurening? Se btt side 133</w:t>
      </w:r>
    </w:p>
    <w:p w14:paraId="45BD6FD7" w14:textId="77777777" w:rsidR="00525770" w:rsidRDefault="00DD6049">
      <w:pPr>
        <w:rPr>
          <w:rFonts w:ascii="Calibri" w:eastAsia="Calibri" w:hAnsi="Calibri" w:cs="Calibri"/>
          <w:color w:val="FF0000"/>
        </w:rPr>
      </w:pPr>
      <w:r>
        <w:rPr>
          <w:rFonts w:ascii="Calibri" w:eastAsia="Calibri" w:hAnsi="Calibri" w:cs="Calibri"/>
          <w:color w:val="FF0000"/>
        </w:rPr>
        <w:t xml:space="preserve">Hvad er det for en form for forurening vi finder i Frb Have søen. </w:t>
      </w:r>
    </w:p>
    <w:p w14:paraId="0F78689F" w14:textId="77777777" w:rsidR="00525770" w:rsidRDefault="00DD6049">
      <w:pPr>
        <w:rPr>
          <w:rFonts w:ascii="Calibri" w:eastAsia="Calibri" w:hAnsi="Calibri" w:cs="Calibri"/>
          <w:color w:val="FF0000"/>
        </w:rPr>
      </w:pPr>
      <w:r>
        <w:rPr>
          <w:rFonts w:ascii="Calibri" w:eastAsia="Calibri" w:hAnsi="Calibri" w:cs="Calibri"/>
          <w:color w:val="FF0000"/>
        </w:rPr>
        <w:t xml:space="preserve">Hvordan påvirker denne forurening plante og dyrelivet </w:t>
      </w:r>
    </w:p>
    <w:p w14:paraId="19524340" w14:textId="77777777" w:rsidR="00525770" w:rsidRDefault="00DD6049">
      <w:pPr>
        <w:rPr>
          <w:rFonts w:ascii="Calibri" w:eastAsia="Calibri" w:hAnsi="Calibri" w:cs="Calibri"/>
          <w:color w:val="FF0000"/>
        </w:rPr>
      </w:pPr>
      <w:r>
        <w:rPr>
          <w:rFonts w:ascii="Calibri" w:eastAsia="Calibri" w:hAnsi="Calibri" w:cs="Calibri"/>
          <w:color w:val="FF0000"/>
        </w:rPr>
        <w:t>Hvad er det for faktorer, der bestemmer hvor mange insektarter vi finder? -  Nedskriv biotiske og abiotiske faktorer, der direkte eller indirekte har en indflydelse.</w:t>
      </w:r>
    </w:p>
    <w:p w14:paraId="03EABD87" w14:textId="77777777" w:rsidR="00525770" w:rsidRDefault="00DD6049">
      <w:pPr>
        <w:rPr>
          <w:rFonts w:ascii="Calibri" w:eastAsia="Calibri" w:hAnsi="Calibri" w:cs="Calibri"/>
          <w:color w:val="FF0000"/>
        </w:rPr>
      </w:pPr>
      <w:r>
        <w:rPr>
          <w:rFonts w:ascii="Calibri" w:eastAsia="Calibri" w:hAnsi="Calibri" w:cs="Calibri"/>
          <w:color w:val="FF0000"/>
        </w:rPr>
        <w:t xml:space="preserve">Tror du vi finder mange arter / få arter – og hvorfor (begrund) </w:t>
      </w:r>
    </w:p>
    <w:p w14:paraId="5F759E43" w14:textId="77777777" w:rsidR="00525770" w:rsidRDefault="00525770">
      <w:pPr>
        <w:rPr>
          <w:color w:val="FF0000"/>
        </w:rPr>
      </w:pPr>
    </w:p>
    <w:p w14:paraId="3E454F59" w14:textId="77777777" w:rsidR="00525770" w:rsidRDefault="00DD6049">
      <w:pPr>
        <w:rPr>
          <w:rFonts w:ascii="Calibri" w:eastAsia="Calibri" w:hAnsi="Calibri" w:cs="Calibri"/>
          <w:color w:val="FF0000"/>
        </w:rPr>
      </w:pPr>
      <w:r>
        <w:rPr>
          <w:rFonts w:ascii="Calibri" w:eastAsia="Calibri" w:hAnsi="Calibri" w:cs="Calibri"/>
          <w:b/>
          <w:bCs/>
          <w:color w:val="FF0000"/>
        </w:rPr>
        <w:t>Hypotese:</w:t>
      </w:r>
      <w:r>
        <w:rPr>
          <w:rFonts w:ascii="Calibri" w:eastAsia="Calibri" w:hAnsi="Calibri" w:cs="Calibri"/>
          <w:color w:val="FF0000"/>
        </w:rPr>
        <w:t xml:space="preserve"> (Hvilken forureningsgrad forventer I at finde(og dermed hvilke dyr- se side7 ))</w:t>
      </w:r>
    </w:p>
    <w:p w14:paraId="0401EF77" w14:textId="77777777" w:rsidR="00525770" w:rsidRDefault="00525770">
      <w:pPr>
        <w:rPr>
          <w:rFonts w:ascii="Calibri" w:eastAsia="Calibri" w:hAnsi="Calibri" w:cs="Calibri"/>
        </w:rPr>
      </w:pPr>
    </w:p>
    <w:p w14:paraId="594C4B72" w14:textId="77777777" w:rsidR="00525770" w:rsidRDefault="00525770">
      <w:pPr>
        <w:rPr>
          <w:rFonts w:ascii="Calibri" w:eastAsia="Calibri" w:hAnsi="Calibri" w:cs="Calibri"/>
        </w:rPr>
      </w:pPr>
    </w:p>
    <w:p w14:paraId="5EF73C7D" w14:textId="77777777" w:rsidR="00525770" w:rsidRDefault="00525770">
      <w:pPr>
        <w:rPr>
          <w:rFonts w:ascii="Calibri" w:eastAsia="Calibri" w:hAnsi="Calibri" w:cs="Calibri"/>
        </w:rPr>
      </w:pPr>
    </w:p>
    <w:p w14:paraId="4DD86CB6" w14:textId="77777777" w:rsidR="00525770" w:rsidRDefault="00525770">
      <w:pPr>
        <w:rPr>
          <w:rFonts w:ascii="Calibri" w:eastAsia="Calibri" w:hAnsi="Calibri" w:cs="Calibri"/>
        </w:rPr>
      </w:pPr>
    </w:p>
    <w:p w14:paraId="02CF7224" w14:textId="77777777" w:rsidR="00525770" w:rsidRDefault="00525770">
      <w:pPr>
        <w:rPr>
          <w:rFonts w:ascii="Calibri" w:eastAsia="Calibri" w:hAnsi="Calibri" w:cs="Calibri"/>
        </w:rPr>
      </w:pPr>
    </w:p>
    <w:p w14:paraId="6B5A7165" w14:textId="77777777" w:rsidR="00525770" w:rsidRDefault="00525770">
      <w:pPr>
        <w:rPr>
          <w:rFonts w:ascii="Calibri" w:eastAsia="Calibri" w:hAnsi="Calibri" w:cs="Calibri"/>
        </w:rPr>
      </w:pPr>
    </w:p>
    <w:p w14:paraId="07BD10E1" w14:textId="77777777" w:rsidR="00525770" w:rsidRDefault="00525770">
      <w:pPr>
        <w:rPr>
          <w:rFonts w:ascii="Calibri" w:eastAsia="Calibri" w:hAnsi="Calibri" w:cs="Calibri"/>
        </w:rPr>
      </w:pPr>
    </w:p>
    <w:p w14:paraId="7B3D4267" w14:textId="77777777" w:rsidR="00525770" w:rsidRDefault="00525770">
      <w:pPr>
        <w:rPr>
          <w:rFonts w:ascii="Calibri" w:eastAsia="Calibri" w:hAnsi="Calibri" w:cs="Calibri"/>
        </w:rPr>
      </w:pPr>
    </w:p>
    <w:p w14:paraId="7829723C" w14:textId="77777777" w:rsidR="00525770" w:rsidRDefault="00525770">
      <w:pPr>
        <w:rPr>
          <w:rFonts w:ascii="Calibri" w:eastAsia="Calibri" w:hAnsi="Calibri" w:cs="Calibri"/>
        </w:rPr>
      </w:pPr>
    </w:p>
    <w:p w14:paraId="69105BB5" w14:textId="77777777" w:rsidR="00525770" w:rsidRDefault="00525770">
      <w:pPr>
        <w:rPr>
          <w:rFonts w:ascii="Calibri" w:eastAsia="Calibri" w:hAnsi="Calibri" w:cs="Calibri"/>
        </w:rPr>
      </w:pPr>
    </w:p>
    <w:p w14:paraId="339B2EF5" w14:textId="77777777" w:rsidR="00525770" w:rsidRDefault="00525770">
      <w:pPr>
        <w:rPr>
          <w:rFonts w:ascii="Calibri" w:eastAsia="Calibri" w:hAnsi="Calibri" w:cs="Calibri"/>
        </w:rPr>
      </w:pPr>
    </w:p>
    <w:p w14:paraId="63653EAD" w14:textId="77777777" w:rsidR="00525770" w:rsidRDefault="00DD6049">
      <w:pPr>
        <w:rPr>
          <w:rFonts w:ascii="Calibri" w:eastAsia="Calibri" w:hAnsi="Calibri" w:cs="Calibri"/>
        </w:rPr>
      </w:pPr>
      <w:r>
        <w:rPr>
          <w:rFonts w:ascii="Calibri" w:eastAsia="Calibri" w:hAnsi="Calibri" w:cs="Calibri"/>
          <w:b/>
          <w:bCs/>
        </w:rPr>
        <w:t>Materialer:</w:t>
      </w:r>
    </w:p>
    <w:p w14:paraId="3E224C3D" w14:textId="77777777" w:rsidR="00525770" w:rsidRDefault="00DD6049">
      <w:pPr>
        <w:rPr>
          <w:rFonts w:ascii="Calibri" w:eastAsia="Calibri" w:hAnsi="Calibri" w:cs="Calibri"/>
        </w:rPr>
      </w:pPr>
      <w:r>
        <w:rPr>
          <w:rFonts w:ascii="Calibri" w:eastAsia="Calibri" w:hAnsi="Calibri" w:cs="Calibri"/>
        </w:rPr>
        <w:t xml:space="preserve">Bestemmelsesdug </w:t>
      </w:r>
    </w:p>
    <w:p w14:paraId="44D38E63" w14:textId="77777777" w:rsidR="00525770" w:rsidRDefault="00DD6049">
      <w:pPr>
        <w:rPr>
          <w:rFonts w:ascii="Calibri" w:eastAsia="Calibri" w:hAnsi="Calibri" w:cs="Calibri"/>
        </w:rPr>
      </w:pPr>
      <w:r>
        <w:rPr>
          <w:rFonts w:ascii="Calibri" w:eastAsia="Calibri" w:hAnsi="Calibri" w:cs="Calibri"/>
        </w:rPr>
        <w:t>Fangst ketsjere</w:t>
      </w:r>
    </w:p>
    <w:p w14:paraId="030A37B9" w14:textId="77777777" w:rsidR="00525770" w:rsidRDefault="00DD6049">
      <w:pPr>
        <w:rPr>
          <w:rFonts w:ascii="Calibri" w:eastAsia="Calibri" w:hAnsi="Calibri" w:cs="Calibri"/>
        </w:rPr>
      </w:pPr>
      <w:r>
        <w:rPr>
          <w:rFonts w:ascii="Calibri" w:eastAsia="Calibri" w:hAnsi="Calibri" w:cs="Calibri"/>
        </w:rPr>
        <w:t xml:space="preserve">Hvide plastbakker </w:t>
      </w:r>
    </w:p>
    <w:p w14:paraId="3A0859D2" w14:textId="77777777" w:rsidR="00525770" w:rsidRDefault="00DD6049">
      <w:pPr>
        <w:rPr>
          <w:rFonts w:ascii="Calibri" w:eastAsia="Calibri" w:hAnsi="Calibri" w:cs="Calibri"/>
        </w:rPr>
      </w:pPr>
      <w:r>
        <w:rPr>
          <w:rFonts w:ascii="Calibri" w:eastAsia="Calibri" w:hAnsi="Calibri" w:cs="Calibri"/>
        </w:rPr>
        <w:t>6 x Pincetter, pipetter m afklippet spids</w:t>
      </w:r>
    </w:p>
    <w:p w14:paraId="6D6AAE2C" w14:textId="77777777" w:rsidR="00525770" w:rsidRDefault="00DD6049">
      <w:pPr>
        <w:rPr>
          <w:rFonts w:ascii="Calibri" w:eastAsia="Calibri" w:hAnsi="Calibri" w:cs="Calibri"/>
        </w:rPr>
      </w:pPr>
      <w:r>
        <w:rPr>
          <w:rFonts w:ascii="Calibri" w:eastAsia="Calibri" w:hAnsi="Calibri" w:cs="Calibri"/>
        </w:rPr>
        <w:t xml:space="preserve">6 x Opbevarings-skål (Syltetøjsglas/petriskåle) til opbevaring af dyr </w:t>
      </w:r>
    </w:p>
    <w:p w14:paraId="30A8B982" w14:textId="77777777" w:rsidR="00525770" w:rsidRDefault="00DD6049">
      <w:pPr>
        <w:rPr>
          <w:rFonts w:ascii="Calibri" w:eastAsia="Calibri" w:hAnsi="Calibri" w:cs="Calibri"/>
        </w:rPr>
      </w:pPr>
      <w:r>
        <w:rPr>
          <w:rFonts w:ascii="Calibri" w:eastAsia="Calibri" w:hAnsi="Calibri" w:cs="Calibri"/>
        </w:rPr>
        <w:t xml:space="preserve">6 x Eppendorfrør til opbevaring af meget små sårbare dyr </w:t>
      </w:r>
    </w:p>
    <w:p w14:paraId="53E17CE1" w14:textId="77777777" w:rsidR="00525770" w:rsidRDefault="00DD6049">
      <w:pPr>
        <w:rPr>
          <w:rFonts w:ascii="Calibri" w:eastAsia="Calibri" w:hAnsi="Calibri" w:cs="Calibri"/>
        </w:rPr>
      </w:pPr>
      <w:r>
        <w:rPr>
          <w:rFonts w:ascii="Calibri" w:eastAsia="Calibri" w:hAnsi="Calibri" w:cs="Calibri"/>
        </w:rPr>
        <w:t xml:space="preserve">Iltmåler </w:t>
      </w:r>
    </w:p>
    <w:p w14:paraId="0C80969D" w14:textId="77777777" w:rsidR="00525770" w:rsidRDefault="00DD6049">
      <w:pPr>
        <w:rPr>
          <w:rFonts w:ascii="Calibri" w:eastAsia="Calibri" w:hAnsi="Calibri" w:cs="Calibri"/>
        </w:rPr>
      </w:pPr>
      <w:r>
        <w:rPr>
          <w:rFonts w:ascii="Calibri" w:eastAsia="Calibri" w:hAnsi="Calibri" w:cs="Calibri"/>
        </w:rPr>
        <w:t xml:space="preserve">pH strimler </w:t>
      </w:r>
    </w:p>
    <w:p w14:paraId="3C1EB477" w14:textId="77777777" w:rsidR="00525770" w:rsidRDefault="00DD6049">
      <w:pPr>
        <w:rPr>
          <w:rFonts w:ascii="Calibri" w:eastAsia="Calibri" w:hAnsi="Calibri" w:cs="Calibri"/>
        </w:rPr>
      </w:pPr>
      <w:r>
        <w:rPr>
          <w:rFonts w:ascii="Calibri" w:eastAsia="Calibri" w:hAnsi="Calibri" w:cs="Calibri"/>
        </w:rPr>
        <w:t xml:space="preserve">Secci ”sigte”-skive + målebånd </w:t>
      </w:r>
    </w:p>
    <w:p w14:paraId="00FE1240" w14:textId="77777777" w:rsidR="00525770" w:rsidRDefault="00525770">
      <w:pPr>
        <w:rPr>
          <w:rFonts w:ascii="Calibri" w:eastAsia="Calibri" w:hAnsi="Calibri" w:cs="Calibri"/>
        </w:rPr>
      </w:pPr>
    </w:p>
    <w:p w14:paraId="2E0ECCA3" w14:textId="77777777" w:rsidR="00525770" w:rsidRDefault="00DD6049">
      <w:pPr>
        <w:rPr>
          <w:rFonts w:ascii="Calibri" w:eastAsia="Calibri" w:hAnsi="Calibri" w:cs="Calibri"/>
        </w:rPr>
      </w:pPr>
      <w:r>
        <w:rPr>
          <w:rFonts w:ascii="Calibri" w:eastAsia="Calibri" w:hAnsi="Calibri" w:cs="Calibri"/>
          <w:b/>
          <w:bCs/>
        </w:rPr>
        <w:t xml:space="preserve">OPGAVE UDDELING: I arbejder i grupper og fordeler nedenstående opgaver  </w:t>
      </w:r>
    </w:p>
    <w:tbl>
      <w:tblPr>
        <w:tblStyle w:val="a0"/>
        <w:tblW w:w="10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0064"/>
      </w:tblGrid>
      <w:tr w:rsidR="00525770" w14:paraId="69A472E0" w14:textId="77777777">
        <w:tc>
          <w:tcPr>
            <w:tcW w:w="817" w:type="dxa"/>
          </w:tcPr>
          <w:p w14:paraId="08CD4337" w14:textId="77777777" w:rsidR="00525770" w:rsidRDefault="00DD6049">
            <w:pPr>
              <w:rPr>
                <w:rFonts w:ascii="Calibri" w:eastAsia="Calibri" w:hAnsi="Calibri" w:cs="Calibri"/>
              </w:rPr>
            </w:pPr>
            <w:r>
              <w:rPr>
                <w:rFonts w:ascii="Calibri" w:eastAsia="Calibri" w:hAnsi="Calibri" w:cs="Calibri"/>
                <w:b/>
                <w:bCs/>
                <w:sz w:val="16"/>
                <w:szCs w:val="16"/>
              </w:rPr>
              <w:t>Antal elever</w:t>
            </w:r>
          </w:p>
          <w:p w14:paraId="45984439" w14:textId="77777777" w:rsidR="00525770" w:rsidRDefault="00DD6049">
            <w:pPr>
              <w:rPr>
                <w:rFonts w:ascii="Calibri" w:eastAsia="Calibri" w:hAnsi="Calibri" w:cs="Calibri"/>
                <w:sz w:val="20"/>
                <w:szCs w:val="20"/>
              </w:rPr>
            </w:pPr>
            <w:r>
              <w:rPr>
                <w:rFonts w:ascii="Calibri" w:eastAsia="Calibri" w:hAnsi="Calibri" w:cs="Calibri"/>
                <w:b/>
                <w:bCs/>
                <w:sz w:val="20"/>
                <w:szCs w:val="20"/>
              </w:rPr>
              <w:t>navne</w:t>
            </w:r>
          </w:p>
        </w:tc>
        <w:tc>
          <w:tcPr>
            <w:tcW w:w="10064" w:type="dxa"/>
          </w:tcPr>
          <w:p w14:paraId="7D7E197B" w14:textId="77777777" w:rsidR="00525770" w:rsidRDefault="00DD6049">
            <w:pPr>
              <w:rPr>
                <w:rFonts w:ascii="Calibri" w:eastAsia="Calibri" w:hAnsi="Calibri" w:cs="Calibri"/>
              </w:rPr>
            </w:pPr>
            <w:r>
              <w:rPr>
                <w:rFonts w:ascii="Calibri" w:eastAsia="Calibri" w:hAnsi="Calibri" w:cs="Calibri"/>
                <w:b/>
                <w:bCs/>
              </w:rPr>
              <w:t xml:space="preserve">OPGAVE </w:t>
            </w:r>
          </w:p>
        </w:tc>
      </w:tr>
      <w:tr w:rsidR="00525770" w14:paraId="50D856C6" w14:textId="77777777">
        <w:tc>
          <w:tcPr>
            <w:tcW w:w="817" w:type="dxa"/>
          </w:tcPr>
          <w:p w14:paraId="64D7EA7E" w14:textId="77777777" w:rsidR="00525770" w:rsidRDefault="00DD6049">
            <w:pPr>
              <w:rPr>
                <w:rFonts w:ascii="Calibri" w:eastAsia="Calibri" w:hAnsi="Calibri" w:cs="Calibri"/>
              </w:rPr>
            </w:pPr>
            <w:bookmarkStart w:id="0" w:name="_jdanxrcf9v7z" w:colFirst="0" w:colLast="0"/>
            <w:bookmarkEnd w:id="0"/>
            <w:r>
              <w:rPr>
                <w:rFonts w:ascii="Calibri" w:eastAsia="Calibri" w:hAnsi="Calibri" w:cs="Calibri"/>
              </w:rPr>
              <w:t>2</w:t>
            </w:r>
          </w:p>
        </w:tc>
        <w:tc>
          <w:tcPr>
            <w:tcW w:w="10064" w:type="dxa"/>
          </w:tcPr>
          <w:p w14:paraId="4A4BCBEC" w14:textId="77777777" w:rsidR="00525770" w:rsidRDefault="00DD6049">
            <w:pPr>
              <w:rPr>
                <w:rFonts w:ascii="Calibri" w:eastAsia="Calibri" w:hAnsi="Calibri" w:cs="Calibri"/>
                <w:sz w:val="34"/>
                <w:szCs w:val="34"/>
              </w:rPr>
            </w:pPr>
            <w:r>
              <w:rPr>
                <w:rFonts w:ascii="Calibri" w:eastAsia="Calibri" w:hAnsi="Calibri" w:cs="Calibri"/>
                <w:b/>
                <w:bCs/>
                <w:sz w:val="34"/>
                <w:szCs w:val="34"/>
              </w:rPr>
              <w:t>Vandet</w:t>
            </w:r>
            <w:r>
              <w:rPr>
                <w:rFonts w:ascii="Calibri" w:eastAsia="Calibri" w:hAnsi="Calibri" w:cs="Calibri"/>
                <w:sz w:val="34"/>
                <w:szCs w:val="34"/>
              </w:rPr>
              <w:t xml:space="preserve"> (udseende/farve/lugt/gennemsigtighed)</w:t>
            </w:r>
          </w:p>
          <w:p w14:paraId="58DB0901" w14:textId="77777777" w:rsidR="00525770" w:rsidRDefault="00DD6049">
            <w:pPr>
              <w:tabs>
                <w:tab w:val="center" w:pos="3607"/>
              </w:tabs>
              <w:rPr>
                <w:rFonts w:ascii="Calibri" w:eastAsia="Calibri" w:hAnsi="Calibri" w:cs="Calibri"/>
                <w:sz w:val="34"/>
                <w:szCs w:val="34"/>
              </w:rPr>
            </w:pPr>
            <w:r>
              <w:rPr>
                <w:rFonts w:ascii="Calibri" w:eastAsia="Calibri" w:hAnsi="Calibri" w:cs="Calibri"/>
                <w:sz w:val="34"/>
                <w:szCs w:val="34"/>
              </w:rPr>
              <w:t xml:space="preserve">Sigtedybde =_____cm. </w:t>
            </w:r>
            <w:r>
              <w:rPr>
                <w:rFonts w:ascii="Calibri" w:eastAsia="Calibri" w:hAnsi="Calibri" w:cs="Calibri"/>
                <w:sz w:val="34"/>
                <w:szCs w:val="34"/>
              </w:rPr>
              <w:tab/>
            </w:r>
          </w:p>
          <w:p w14:paraId="65F55742" w14:textId="77777777" w:rsidR="00525770" w:rsidRDefault="00DD6049">
            <w:pPr>
              <w:rPr>
                <w:rFonts w:ascii="Calibri" w:eastAsia="Calibri" w:hAnsi="Calibri" w:cs="Calibri"/>
                <w:sz w:val="34"/>
                <w:szCs w:val="34"/>
              </w:rPr>
            </w:pPr>
            <w:r>
              <w:rPr>
                <w:rFonts w:ascii="Calibri" w:eastAsia="Calibri" w:hAnsi="Calibri" w:cs="Calibri"/>
                <w:sz w:val="34"/>
                <w:szCs w:val="34"/>
              </w:rPr>
              <w:t>Dybden på vandsøjlen ___m (gæt evt)</w:t>
            </w:r>
          </w:p>
          <w:p w14:paraId="10216E66"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Bundens </w:t>
            </w:r>
            <w:r>
              <w:rPr>
                <w:rFonts w:ascii="Calibri" w:eastAsia="Calibri" w:hAnsi="Calibri" w:cs="Calibri"/>
                <w:sz w:val="34"/>
                <w:szCs w:val="34"/>
              </w:rPr>
              <w:t>udseende/beskaffenhed (blød / mudret/sandet/ stenet)</w:t>
            </w:r>
          </w:p>
          <w:p w14:paraId="6D94F659"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Ilt, pH </w:t>
            </w:r>
          </w:p>
          <w:p w14:paraId="06BBB67C" w14:textId="77777777" w:rsidR="00525770" w:rsidRDefault="00DD6049">
            <w:pPr>
              <w:rPr>
                <w:rFonts w:ascii="Calibri" w:eastAsia="Calibri" w:hAnsi="Calibri" w:cs="Calibri"/>
                <w:sz w:val="34"/>
                <w:szCs w:val="34"/>
              </w:rPr>
            </w:pPr>
            <w:r>
              <w:rPr>
                <w:rFonts w:ascii="Calibri" w:eastAsia="Calibri" w:hAnsi="Calibri" w:cs="Calibri"/>
                <w:sz w:val="34"/>
                <w:szCs w:val="34"/>
              </w:rPr>
              <w:t>Ilt måling øverste ½ m af vandsøjlen =__mgO2/L</w:t>
            </w:r>
          </w:p>
          <w:p w14:paraId="6A547A27" w14:textId="77777777" w:rsidR="00525770" w:rsidRDefault="00DD6049">
            <w:pPr>
              <w:rPr>
                <w:rFonts w:ascii="Calibri" w:eastAsia="Calibri" w:hAnsi="Calibri" w:cs="Calibri"/>
                <w:sz w:val="34"/>
                <w:szCs w:val="34"/>
              </w:rPr>
            </w:pPr>
            <w:r>
              <w:rPr>
                <w:rFonts w:ascii="Calibri" w:eastAsia="Calibri" w:hAnsi="Calibri" w:cs="Calibri"/>
                <w:sz w:val="34"/>
                <w:szCs w:val="34"/>
              </w:rPr>
              <w:t xml:space="preserve">Ilt måling bunden =__mgO2/L </w:t>
            </w:r>
          </w:p>
          <w:p w14:paraId="45DF1278" w14:textId="77777777" w:rsidR="00525770" w:rsidRDefault="00DD6049">
            <w:pPr>
              <w:rPr>
                <w:rFonts w:ascii="Calibri" w:eastAsia="Calibri" w:hAnsi="Calibri" w:cs="Calibri"/>
                <w:sz w:val="34"/>
                <w:szCs w:val="34"/>
              </w:rPr>
            </w:pPr>
            <w:r>
              <w:rPr>
                <w:rFonts w:ascii="Calibri" w:eastAsia="Calibri" w:hAnsi="Calibri" w:cs="Calibri"/>
                <w:sz w:val="34"/>
                <w:szCs w:val="34"/>
              </w:rPr>
              <w:t>pH måling=___</w:t>
            </w:r>
          </w:p>
          <w:p w14:paraId="19D45971" w14:textId="4FC02B7B" w:rsidR="00525770" w:rsidRDefault="00DD6049">
            <w:pPr>
              <w:rPr>
                <w:rFonts w:ascii="Calibri" w:eastAsia="Calibri" w:hAnsi="Calibri" w:cs="Calibri"/>
                <w:sz w:val="34"/>
                <w:szCs w:val="34"/>
              </w:rPr>
            </w:pPr>
            <w:r>
              <w:rPr>
                <w:rFonts w:ascii="Calibri" w:eastAsia="Calibri" w:hAnsi="Calibri" w:cs="Calibri"/>
                <w:b/>
                <w:bCs/>
                <w:sz w:val="34"/>
                <w:szCs w:val="34"/>
                <w:highlight w:val="yellow"/>
              </w:rPr>
              <w:t>KRAV</w:t>
            </w:r>
            <w:r>
              <w:rPr>
                <w:rFonts w:ascii="Calibri" w:eastAsia="Calibri" w:hAnsi="Calibri" w:cs="Calibri"/>
                <w:sz w:val="34"/>
                <w:szCs w:val="34"/>
              </w:rPr>
              <w:t xml:space="preserve"> Beskrivelse, billeddokumentation samt overvejelser over hvad vandet,</w:t>
            </w:r>
            <w:r w:rsidR="004D666C">
              <w:rPr>
                <w:rFonts w:ascii="Calibri" w:eastAsia="Calibri" w:hAnsi="Calibri" w:cs="Calibri"/>
                <w:sz w:val="34"/>
                <w:szCs w:val="34"/>
              </w:rPr>
              <w:t xml:space="preserve"> </w:t>
            </w:r>
            <w:r>
              <w:rPr>
                <w:rFonts w:ascii="Calibri" w:eastAsia="Calibri" w:hAnsi="Calibri" w:cs="Calibri"/>
                <w:sz w:val="34"/>
                <w:szCs w:val="34"/>
              </w:rPr>
              <w:t xml:space="preserve">sigtedybden og bundens udseende samt hvorfor ilt og pH kan give info om forureningsgrad.  </w:t>
            </w:r>
          </w:p>
          <w:p w14:paraId="02780159" w14:textId="77777777" w:rsidR="00525770" w:rsidRDefault="00DD6049">
            <w:pPr>
              <w:rPr>
                <w:rFonts w:ascii="Calibri" w:eastAsia="Calibri" w:hAnsi="Calibri" w:cs="Calibri"/>
                <w:sz w:val="34"/>
                <w:szCs w:val="34"/>
              </w:rPr>
            </w:pPr>
            <w:r>
              <w:rPr>
                <w:rFonts w:ascii="Calibri" w:eastAsia="Calibri" w:hAnsi="Calibri" w:cs="Calibri"/>
                <w:b/>
                <w:bCs/>
                <w:sz w:val="34"/>
                <w:szCs w:val="34"/>
              </w:rPr>
              <w:t>+ Fyld flaske med søvand til exp derhjemme</w:t>
            </w:r>
          </w:p>
        </w:tc>
      </w:tr>
      <w:tr w:rsidR="00525770" w14:paraId="68192B08" w14:textId="77777777">
        <w:tc>
          <w:tcPr>
            <w:tcW w:w="817" w:type="dxa"/>
          </w:tcPr>
          <w:p w14:paraId="1685C08D" w14:textId="77777777" w:rsidR="00525770" w:rsidRDefault="00DD6049">
            <w:pPr>
              <w:rPr>
                <w:rFonts w:ascii="Calibri" w:eastAsia="Calibri" w:hAnsi="Calibri" w:cs="Calibri"/>
              </w:rPr>
            </w:pPr>
            <w:r>
              <w:rPr>
                <w:rFonts w:ascii="Calibri" w:eastAsia="Calibri" w:hAnsi="Calibri" w:cs="Calibri"/>
              </w:rPr>
              <w:t>2</w:t>
            </w:r>
          </w:p>
        </w:tc>
        <w:tc>
          <w:tcPr>
            <w:tcW w:w="10064" w:type="dxa"/>
          </w:tcPr>
          <w:p w14:paraId="2438AACE"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Fugle, fisk </w:t>
            </w:r>
            <w:r>
              <w:rPr>
                <w:rFonts w:ascii="Calibri" w:eastAsia="Calibri" w:hAnsi="Calibri" w:cs="Calibri"/>
                <w:sz w:val="34"/>
                <w:szCs w:val="34"/>
              </w:rPr>
              <w:t>antal + antal af arter,</w:t>
            </w:r>
            <w:r>
              <w:rPr>
                <w:rFonts w:ascii="Calibri" w:eastAsia="Calibri" w:hAnsi="Calibri" w:cs="Calibri"/>
                <w:b/>
                <w:bCs/>
                <w:sz w:val="34"/>
                <w:szCs w:val="34"/>
              </w:rPr>
              <w:t xml:space="preserve"> og evt tegn på frøer.</w:t>
            </w:r>
          </w:p>
          <w:p w14:paraId="2CFD628D" w14:textId="77777777" w:rsidR="00525770" w:rsidRDefault="00DD6049">
            <w:pPr>
              <w:rPr>
                <w:rFonts w:ascii="Calibri" w:eastAsia="Calibri" w:hAnsi="Calibri" w:cs="Calibri"/>
                <w:sz w:val="34"/>
                <w:szCs w:val="34"/>
              </w:rPr>
            </w:pPr>
            <w:r>
              <w:rPr>
                <w:rFonts w:ascii="Calibri" w:eastAsia="Calibri" w:hAnsi="Calibri" w:cs="Calibri"/>
                <w:b/>
                <w:bCs/>
                <w:sz w:val="34"/>
                <w:szCs w:val="34"/>
              </w:rPr>
              <w:t xml:space="preserve">Planter </w:t>
            </w:r>
          </w:p>
          <w:p w14:paraId="0FBA7A2A" w14:textId="77777777" w:rsidR="00525770" w:rsidRDefault="00DD6049">
            <w:pPr>
              <w:numPr>
                <w:ilvl w:val="0"/>
                <w:numId w:val="2"/>
              </w:numPr>
              <w:rPr>
                <w:sz w:val="34"/>
                <w:szCs w:val="34"/>
              </w:rPr>
            </w:pPr>
            <w:r>
              <w:rPr>
                <w:rFonts w:ascii="Calibri" w:eastAsia="Calibri" w:hAnsi="Calibri" w:cs="Calibri"/>
                <w:sz w:val="34"/>
                <w:szCs w:val="34"/>
              </w:rPr>
              <w:t xml:space="preserve">langs bredden(mange/få/ingen)  </w:t>
            </w:r>
          </w:p>
          <w:p w14:paraId="7FED66E9" w14:textId="77777777" w:rsidR="00525770" w:rsidRDefault="00DD6049">
            <w:pPr>
              <w:numPr>
                <w:ilvl w:val="0"/>
                <w:numId w:val="2"/>
              </w:numPr>
              <w:rPr>
                <w:sz w:val="34"/>
                <w:szCs w:val="34"/>
              </w:rPr>
            </w:pPr>
            <w:r>
              <w:rPr>
                <w:rFonts w:ascii="Calibri" w:eastAsia="Calibri" w:hAnsi="Calibri" w:cs="Calibri"/>
                <w:sz w:val="34"/>
                <w:szCs w:val="34"/>
              </w:rPr>
              <w:t>på bunden(mange/få/ingen)</w:t>
            </w:r>
          </w:p>
          <w:p w14:paraId="5191E7B0" w14:textId="77777777" w:rsidR="00525770" w:rsidRDefault="00DD6049">
            <w:pPr>
              <w:numPr>
                <w:ilvl w:val="0"/>
                <w:numId w:val="2"/>
              </w:numPr>
              <w:rPr>
                <w:sz w:val="34"/>
                <w:szCs w:val="34"/>
              </w:rPr>
            </w:pPr>
            <w:r>
              <w:rPr>
                <w:rFonts w:ascii="Calibri" w:eastAsia="Calibri" w:hAnsi="Calibri" w:cs="Calibri"/>
                <w:sz w:val="34"/>
                <w:szCs w:val="34"/>
              </w:rPr>
              <w:t xml:space="preserve">i vandet (mange/få/ingen) størrelse af planter i vandet   </w:t>
            </w:r>
          </w:p>
          <w:p w14:paraId="65722C44" w14:textId="77777777" w:rsidR="00525770" w:rsidRDefault="00DD6049">
            <w:pPr>
              <w:rPr>
                <w:rFonts w:ascii="Calibri" w:eastAsia="Calibri" w:hAnsi="Calibri" w:cs="Calibri"/>
                <w:sz w:val="34"/>
                <w:szCs w:val="34"/>
              </w:rPr>
            </w:pPr>
            <w:r>
              <w:rPr>
                <w:rFonts w:ascii="Calibri" w:eastAsia="Calibri" w:hAnsi="Calibri" w:cs="Calibri"/>
                <w:b/>
                <w:bCs/>
                <w:sz w:val="34"/>
                <w:szCs w:val="34"/>
                <w:highlight w:val="yellow"/>
              </w:rPr>
              <w:t>KRAV</w:t>
            </w:r>
            <w:r>
              <w:rPr>
                <w:rFonts w:ascii="Calibri" w:eastAsia="Calibri" w:hAnsi="Calibri" w:cs="Calibri"/>
                <w:sz w:val="34"/>
                <w:szCs w:val="34"/>
              </w:rPr>
              <w:t xml:space="preserve"> Beskrivelse, billeddokumentation samt overvejelser over hvad fugle - og fiske antal og plante mængde og sammensætning  indikerer om vandkvaliteten og dermed biodiversitet</w:t>
            </w:r>
          </w:p>
        </w:tc>
      </w:tr>
      <w:tr w:rsidR="00525770" w14:paraId="27AACEA3" w14:textId="77777777">
        <w:tc>
          <w:tcPr>
            <w:tcW w:w="817" w:type="dxa"/>
          </w:tcPr>
          <w:p w14:paraId="2894B530" w14:textId="77777777" w:rsidR="00525770" w:rsidRDefault="00DD6049">
            <w:pPr>
              <w:rPr>
                <w:rFonts w:ascii="Calibri" w:eastAsia="Calibri" w:hAnsi="Calibri" w:cs="Calibri"/>
              </w:rPr>
            </w:pPr>
            <w:r>
              <w:rPr>
                <w:rFonts w:ascii="Calibri" w:eastAsia="Calibri" w:hAnsi="Calibri" w:cs="Calibri"/>
              </w:rPr>
              <w:t>Res</w:t>
            </w:r>
          </w:p>
          <w:p w14:paraId="6BF7BFC3" w14:textId="77777777" w:rsidR="00525770" w:rsidRDefault="00DD6049">
            <w:pPr>
              <w:rPr>
                <w:rFonts w:ascii="Calibri" w:eastAsia="Calibri" w:hAnsi="Calibri" w:cs="Calibri"/>
              </w:rPr>
            </w:pPr>
            <w:r>
              <w:rPr>
                <w:rFonts w:ascii="Calibri" w:eastAsia="Calibri" w:hAnsi="Calibri" w:cs="Calibri"/>
              </w:rPr>
              <w:t>ten</w:t>
            </w:r>
          </w:p>
        </w:tc>
        <w:tc>
          <w:tcPr>
            <w:tcW w:w="10064" w:type="dxa"/>
          </w:tcPr>
          <w:p w14:paraId="1A848711" w14:textId="77777777" w:rsidR="00525770" w:rsidRDefault="00DD6049">
            <w:pPr>
              <w:rPr>
                <w:rFonts w:ascii="Calibri" w:eastAsia="Calibri" w:hAnsi="Calibri" w:cs="Calibri"/>
                <w:sz w:val="34"/>
                <w:szCs w:val="34"/>
              </w:rPr>
            </w:pPr>
            <w:r>
              <w:rPr>
                <w:rFonts w:ascii="Calibri" w:eastAsia="Calibri" w:hAnsi="Calibri" w:cs="Calibri"/>
                <w:b/>
                <w:bCs/>
                <w:sz w:val="34"/>
                <w:szCs w:val="34"/>
              </w:rPr>
              <w:t>Dyr til Makroindex</w:t>
            </w:r>
            <w:r>
              <w:rPr>
                <w:rFonts w:ascii="Calibri" w:eastAsia="Calibri" w:hAnsi="Calibri" w:cs="Calibri"/>
                <w:sz w:val="34"/>
                <w:szCs w:val="34"/>
              </w:rPr>
              <w:t xml:space="preserve"> bestemmelse. </w:t>
            </w:r>
            <w:r>
              <w:rPr>
                <w:rFonts w:ascii="Calibri" w:eastAsia="Calibri" w:hAnsi="Calibri" w:cs="Calibri"/>
                <w:i/>
                <w:iCs/>
                <w:sz w:val="34"/>
                <w:szCs w:val="34"/>
              </w:rPr>
              <w:t>skal indføres i fællesark si 7</w:t>
            </w:r>
          </w:p>
          <w:p w14:paraId="693E47F4" w14:textId="25D7F5D8" w:rsidR="00525770" w:rsidRDefault="00DD6049">
            <w:pPr>
              <w:rPr>
                <w:rFonts w:ascii="Calibri" w:eastAsia="Calibri" w:hAnsi="Calibri" w:cs="Calibri"/>
                <w:sz w:val="34"/>
                <w:szCs w:val="34"/>
              </w:rPr>
            </w:pPr>
            <w:r>
              <w:rPr>
                <w:rFonts w:ascii="Calibri" w:eastAsia="Calibri" w:hAnsi="Calibri" w:cs="Calibri"/>
                <w:b/>
                <w:bCs/>
                <w:color w:val="FF0000"/>
                <w:sz w:val="34"/>
                <w:szCs w:val="34"/>
              </w:rPr>
              <w:t>(</w:t>
            </w:r>
            <w:r w:rsidR="00004E90">
              <w:rPr>
                <w:rFonts w:ascii="Calibri" w:eastAsia="Calibri" w:hAnsi="Calibri" w:cs="Calibri"/>
                <w:b/>
                <w:bCs/>
                <w:color w:val="FF0000"/>
                <w:sz w:val="34"/>
                <w:szCs w:val="34"/>
              </w:rPr>
              <w:t xml:space="preserve">4 og 4 </w:t>
            </w:r>
            <w:r>
              <w:rPr>
                <w:rFonts w:ascii="Calibri" w:eastAsia="Calibri" w:hAnsi="Calibri" w:cs="Calibri"/>
                <w:b/>
                <w:bCs/>
                <w:color w:val="FF0000"/>
                <w:sz w:val="34"/>
                <w:szCs w:val="34"/>
              </w:rPr>
              <w:t xml:space="preserve"> m. ketsjer, bakke, pincet, pippette, skål + eppendorf til indsamling)</w:t>
            </w:r>
          </w:p>
          <w:p w14:paraId="155B3F00" w14:textId="77777777" w:rsidR="00525770" w:rsidRDefault="00DD6049">
            <w:pPr>
              <w:rPr>
                <w:rFonts w:ascii="Calibri" w:eastAsia="Calibri" w:hAnsi="Calibri" w:cs="Calibri"/>
                <w:sz w:val="34"/>
                <w:szCs w:val="34"/>
              </w:rPr>
            </w:pPr>
            <w:r>
              <w:rPr>
                <w:rFonts w:ascii="Calibri" w:eastAsia="Calibri" w:hAnsi="Calibri" w:cs="Calibri"/>
                <w:b/>
                <w:bCs/>
                <w:sz w:val="34"/>
                <w:szCs w:val="34"/>
              </w:rPr>
              <w:lastRenderedPageBreak/>
              <w:t>KRAV Indsamle</w:t>
            </w:r>
            <w:r>
              <w:rPr>
                <w:rFonts w:ascii="Calibri" w:eastAsia="Calibri" w:hAnsi="Calibri" w:cs="Calibri"/>
                <w:sz w:val="34"/>
                <w:szCs w:val="34"/>
              </w:rPr>
              <w:t xml:space="preserve"> </w:t>
            </w:r>
            <w:r>
              <w:rPr>
                <w:rFonts w:ascii="Calibri" w:eastAsia="Calibri" w:hAnsi="Calibri" w:cs="Calibri"/>
                <w:b/>
                <w:bCs/>
                <w:sz w:val="34"/>
                <w:szCs w:val="34"/>
              </w:rPr>
              <w:t>så mange arter som muligt- ET EKSEMPLAR AF HVER ART</w:t>
            </w:r>
            <w:r>
              <w:rPr>
                <w:rFonts w:ascii="Calibri" w:eastAsia="Calibri" w:hAnsi="Calibri" w:cs="Calibri"/>
                <w:sz w:val="34"/>
                <w:szCs w:val="34"/>
              </w:rPr>
              <w:t xml:space="preserve">. </w:t>
            </w:r>
          </w:p>
          <w:p w14:paraId="688C90EE" w14:textId="77777777" w:rsidR="00525770" w:rsidRDefault="00DD6049">
            <w:pPr>
              <w:rPr>
                <w:rFonts w:ascii="Calibri" w:eastAsia="Calibri" w:hAnsi="Calibri" w:cs="Calibri"/>
                <w:sz w:val="34"/>
                <w:szCs w:val="34"/>
              </w:rPr>
            </w:pPr>
            <w:r>
              <w:rPr>
                <w:rFonts w:ascii="Calibri" w:eastAsia="Calibri" w:hAnsi="Calibri" w:cs="Calibri"/>
                <w:sz w:val="34"/>
                <w:szCs w:val="34"/>
              </w:rPr>
              <w:t xml:space="preserve">Opbevare dem i Jeres navngivne indsamlingsskål med lidt vand </w:t>
            </w:r>
          </w:p>
          <w:p w14:paraId="73A0E18F" w14:textId="77777777" w:rsidR="00525770" w:rsidRDefault="00DD6049">
            <w:pPr>
              <w:rPr>
                <w:rFonts w:ascii="Calibri" w:eastAsia="Calibri" w:hAnsi="Calibri" w:cs="Calibri"/>
                <w:sz w:val="34"/>
                <w:szCs w:val="34"/>
              </w:rPr>
            </w:pPr>
            <w:r>
              <w:rPr>
                <w:rFonts w:ascii="Calibri" w:eastAsia="Calibri" w:hAnsi="Calibri" w:cs="Calibri"/>
                <w:sz w:val="34"/>
                <w:szCs w:val="34"/>
              </w:rPr>
              <w:t xml:space="preserve">Meget små fine dyr, der er rentvandsindikatorer (se si 1) passer vi godt på og lægger i eppendorfrør med lidt vand. </w:t>
            </w:r>
          </w:p>
          <w:p w14:paraId="7DFA28C0" w14:textId="77777777" w:rsidR="00525770" w:rsidRDefault="00DD6049">
            <w:pPr>
              <w:rPr>
                <w:rFonts w:ascii="Calibri" w:eastAsia="Calibri" w:hAnsi="Calibri" w:cs="Calibri"/>
                <w:sz w:val="34"/>
                <w:szCs w:val="34"/>
              </w:rPr>
            </w:pPr>
            <w:r>
              <w:rPr>
                <w:rFonts w:ascii="Calibri" w:eastAsia="Calibri" w:hAnsi="Calibri" w:cs="Calibri"/>
                <w:b/>
                <w:bCs/>
                <w:sz w:val="34"/>
                <w:szCs w:val="34"/>
                <w:u w:val="single"/>
              </w:rPr>
              <w:t>Bunddyr</w:t>
            </w:r>
            <w:r>
              <w:rPr>
                <w:rFonts w:ascii="Calibri" w:eastAsia="Calibri" w:hAnsi="Calibri" w:cs="Calibri"/>
                <w:sz w:val="34"/>
                <w:szCs w:val="34"/>
              </w:rPr>
              <w:t xml:space="preserve"> indsamles med sigten, skyl sigten i overfladen, så mudder vaskes ud. Tøm materialet over i en hvid bakke og sorter yderligere.  </w:t>
            </w:r>
          </w:p>
          <w:p w14:paraId="00FA4D0F" w14:textId="77777777" w:rsidR="00525770" w:rsidRDefault="00DD6049">
            <w:pPr>
              <w:ind w:left="1304" w:hanging="1304"/>
              <w:rPr>
                <w:rFonts w:ascii="Calibri" w:eastAsia="Calibri" w:hAnsi="Calibri" w:cs="Calibri"/>
                <w:sz w:val="34"/>
                <w:szCs w:val="34"/>
              </w:rPr>
            </w:pPr>
            <w:r>
              <w:rPr>
                <w:rFonts w:ascii="Calibri" w:eastAsia="Calibri" w:hAnsi="Calibri" w:cs="Calibri"/>
                <w:b/>
                <w:bCs/>
                <w:sz w:val="34"/>
                <w:szCs w:val="34"/>
                <w:u w:val="single"/>
              </w:rPr>
              <w:t>Dyr på sten</w:t>
            </w:r>
            <w:r>
              <w:rPr>
                <w:rFonts w:ascii="Calibri" w:eastAsia="Calibri" w:hAnsi="Calibri" w:cs="Calibri"/>
                <w:sz w:val="34"/>
                <w:szCs w:val="34"/>
                <w:u w:val="single"/>
              </w:rPr>
              <w:t>.</w:t>
            </w:r>
            <w:r>
              <w:rPr>
                <w:rFonts w:ascii="Calibri" w:eastAsia="Calibri" w:hAnsi="Calibri" w:cs="Calibri"/>
                <w:sz w:val="34"/>
                <w:szCs w:val="34"/>
              </w:rPr>
              <w:t xml:space="preserve"> Fisk sten op og undersøg for dyr.</w:t>
            </w:r>
          </w:p>
          <w:p w14:paraId="1D6ADCF1" w14:textId="77777777" w:rsidR="00525770" w:rsidRDefault="00DD6049">
            <w:pPr>
              <w:ind w:left="1304" w:hanging="1304"/>
              <w:rPr>
                <w:rFonts w:ascii="Calibri" w:eastAsia="Calibri" w:hAnsi="Calibri" w:cs="Calibri"/>
                <w:sz w:val="34"/>
                <w:szCs w:val="34"/>
              </w:rPr>
            </w:pPr>
            <w:r>
              <w:rPr>
                <w:rFonts w:ascii="Calibri" w:eastAsia="Calibri" w:hAnsi="Calibri" w:cs="Calibri"/>
                <w:b/>
                <w:bCs/>
                <w:sz w:val="34"/>
                <w:szCs w:val="34"/>
                <w:u w:val="single"/>
              </w:rPr>
              <w:t>Dyr på planter</w:t>
            </w:r>
            <w:r>
              <w:rPr>
                <w:rFonts w:ascii="Calibri" w:eastAsia="Calibri" w:hAnsi="Calibri" w:cs="Calibri"/>
                <w:sz w:val="34"/>
                <w:szCs w:val="34"/>
                <w:u w:val="single"/>
              </w:rPr>
              <w:t>.</w:t>
            </w:r>
            <w:r>
              <w:rPr>
                <w:rFonts w:ascii="Calibri" w:eastAsia="Calibri" w:hAnsi="Calibri" w:cs="Calibri"/>
                <w:sz w:val="34"/>
                <w:szCs w:val="34"/>
              </w:rPr>
              <w:t xml:space="preserve"> Med ketcher skrabes imellem breddens planter.</w:t>
            </w:r>
          </w:p>
        </w:tc>
      </w:tr>
    </w:tbl>
    <w:p w14:paraId="5EC61453" w14:textId="77777777" w:rsidR="00525770" w:rsidRDefault="00525770">
      <w:pPr>
        <w:rPr>
          <w:rFonts w:ascii="Calibri" w:eastAsia="Calibri" w:hAnsi="Calibri" w:cs="Calibri"/>
        </w:rPr>
      </w:pPr>
    </w:p>
    <w:p w14:paraId="316F8844" w14:textId="77777777" w:rsidR="00525770" w:rsidRDefault="00DD6049">
      <w:pPr>
        <w:rPr>
          <w:rFonts w:ascii="Calibri" w:eastAsia="Calibri" w:hAnsi="Calibri" w:cs="Calibri"/>
        </w:rPr>
      </w:pPr>
      <w:r>
        <w:rPr>
          <w:rFonts w:ascii="Calibri" w:eastAsia="Calibri" w:hAnsi="Calibri" w:cs="Calibri"/>
          <w:b/>
          <w:bCs/>
          <w:i/>
          <w:iCs/>
          <w:u w:val="single"/>
        </w:rPr>
        <w:t>Analyse af dyreindsamling</w:t>
      </w:r>
      <w:r>
        <w:rPr>
          <w:rFonts w:ascii="Calibri" w:eastAsia="Calibri" w:hAnsi="Calibri" w:cs="Calibri"/>
        </w:rPr>
        <w:t xml:space="preserve">: </w:t>
      </w:r>
      <w:r>
        <w:rPr>
          <w:rFonts w:ascii="Calibri" w:eastAsia="Calibri" w:hAnsi="Calibri" w:cs="Calibri"/>
          <w:b/>
          <w:bCs/>
        </w:rPr>
        <w:t>PÅ SKOLEN</w:t>
      </w:r>
      <w:r>
        <w:rPr>
          <w:rFonts w:ascii="Calibri" w:eastAsia="Calibri" w:hAnsi="Calibri" w:cs="Calibri"/>
        </w:rPr>
        <w:t xml:space="preserve"> </w:t>
      </w:r>
    </w:p>
    <w:p w14:paraId="1ECB6103" w14:textId="77777777" w:rsidR="00525770" w:rsidRDefault="00DD6049">
      <w:pPr>
        <w:numPr>
          <w:ilvl w:val="0"/>
          <w:numId w:val="1"/>
        </w:numPr>
      </w:pPr>
      <w:r>
        <w:rPr>
          <w:rFonts w:ascii="Calibri" w:eastAsia="Calibri" w:hAnsi="Calibri" w:cs="Calibri"/>
        </w:rPr>
        <w:t xml:space="preserve">Brug den hvide plastik-bestemmelsesmåtte til at grovbestemme arterne, sorter dem i hver sin skål </w:t>
      </w:r>
    </w:p>
    <w:p w14:paraId="7B556E6D" w14:textId="77777777" w:rsidR="00525770" w:rsidRDefault="00DD6049">
      <w:pPr>
        <w:numPr>
          <w:ilvl w:val="0"/>
          <w:numId w:val="1"/>
        </w:numPr>
      </w:pPr>
      <w:r>
        <w:rPr>
          <w:rFonts w:ascii="Calibri" w:eastAsia="Calibri" w:hAnsi="Calibri" w:cs="Calibri"/>
        </w:rPr>
        <w:t xml:space="preserve">Se på dyr- evt m stereoluppen. Find evt dyrene i bestemmelsesbøgerne. </w:t>
      </w:r>
    </w:p>
    <w:p w14:paraId="177A5099" w14:textId="77777777" w:rsidR="00525770" w:rsidRDefault="00DD6049">
      <w:pPr>
        <w:numPr>
          <w:ilvl w:val="0"/>
          <w:numId w:val="1"/>
        </w:numPr>
      </w:pPr>
      <w:r>
        <w:rPr>
          <w:rFonts w:ascii="Calibri" w:eastAsia="Calibri" w:hAnsi="Calibri" w:cs="Calibri"/>
        </w:rPr>
        <w:t>Lav en fællesliste med alle de fundne dyr på tavlen ( se sidste side)</w:t>
      </w:r>
    </w:p>
    <w:p w14:paraId="4A72C0F1" w14:textId="77777777" w:rsidR="00525770" w:rsidRDefault="00525770">
      <w:pPr>
        <w:ind w:left="360" w:firstLine="360"/>
        <w:rPr>
          <w:rFonts w:ascii="Calibri" w:eastAsia="Calibri" w:hAnsi="Calibri" w:cs="Calibri"/>
        </w:rPr>
      </w:pPr>
    </w:p>
    <w:p w14:paraId="2F60C2B5" w14:textId="77777777" w:rsidR="00525770" w:rsidRDefault="00DD6049">
      <w:pPr>
        <w:keepNext/>
        <w:pBdr>
          <w:top w:val="nil"/>
          <w:left w:val="nil"/>
          <w:bottom w:val="nil"/>
          <w:right w:val="nil"/>
          <w:between w:val="nil"/>
        </w:pBdr>
        <w:rPr>
          <w:rFonts w:ascii="Calibri" w:eastAsia="Calibri" w:hAnsi="Calibri" w:cs="Calibri"/>
          <w:b/>
          <w:bCs/>
          <w:color w:val="000000"/>
        </w:rPr>
      </w:pPr>
      <w:r>
        <w:rPr>
          <w:rFonts w:ascii="Calibri" w:eastAsia="Calibri" w:hAnsi="Calibri" w:cs="Calibri"/>
          <w:b/>
          <w:bCs/>
          <w:i/>
          <w:iCs/>
          <w:color w:val="000000"/>
        </w:rPr>
        <w:t>Bestemmelse af forureningsindeks (se bilag)</w:t>
      </w:r>
    </w:p>
    <w:p w14:paraId="2E1A5579" w14:textId="77777777" w:rsidR="00525770" w:rsidRDefault="00DD6049">
      <w:pPr>
        <w:numPr>
          <w:ilvl w:val="0"/>
          <w:numId w:val="3"/>
        </w:numPr>
        <w:rPr>
          <w:rFonts w:ascii="Calibri" w:eastAsia="Calibri" w:hAnsi="Calibri" w:cs="Calibri"/>
        </w:rPr>
      </w:pPr>
      <w:r>
        <w:rPr>
          <w:rFonts w:ascii="Calibri" w:eastAsia="Calibri" w:hAnsi="Calibri" w:cs="Calibri"/>
        </w:rPr>
        <w:t xml:space="preserve">Sæt kryds ved alle de fundne dyr og find antallet af dyregrupper = gruppetallet </w:t>
      </w:r>
    </w:p>
    <w:p w14:paraId="434DD3E1" w14:textId="77777777" w:rsidR="00525770" w:rsidRDefault="00DD6049">
      <w:pPr>
        <w:ind w:left="360" w:firstLine="360"/>
        <w:rPr>
          <w:rFonts w:ascii="Calibri" w:eastAsia="Calibri" w:hAnsi="Calibri" w:cs="Calibri"/>
        </w:rPr>
      </w:pPr>
      <w:r>
        <w:rPr>
          <w:rFonts w:ascii="Calibri" w:eastAsia="Calibri" w:hAnsi="Calibri" w:cs="Calibri"/>
        </w:rPr>
        <w:t>og noter det.  Gruppetal =   ____</w:t>
      </w:r>
    </w:p>
    <w:p w14:paraId="1BC63F2C" w14:textId="77777777" w:rsidR="00525770" w:rsidRDefault="00DD6049">
      <w:pPr>
        <w:numPr>
          <w:ilvl w:val="0"/>
          <w:numId w:val="3"/>
        </w:numPr>
        <w:rPr>
          <w:rFonts w:ascii="Calibri" w:eastAsia="Calibri" w:hAnsi="Calibri" w:cs="Calibri"/>
        </w:rPr>
      </w:pPr>
      <w:r>
        <w:rPr>
          <w:rFonts w:ascii="Calibri" w:eastAsia="Calibri" w:hAnsi="Calibri" w:cs="Calibri"/>
        </w:rPr>
        <w:t>Den mest følsomme nøglegruppe, der er fundet, noteres.=___________</w:t>
      </w:r>
    </w:p>
    <w:p w14:paraId="1F724C0F" w14:textId="77777777" w:rsidR="00525770" w:rsidRDefault="00DD6049">
      <w:pPr>
        <w:numPr>
          <w:ilvl w:val="0"/>
          <w:numId w:val="3"/>
        </w:numPr>
        <w:rPr>
          <w:rFonts w:ascii="Calibri" w:eastAsia="Calibri" w:hAnsi="Calibri" w:cs="Calibri"/>
        </w:rPr>
      </w:pPr>
      <w:r>
        <w:rPr>
          <w:rFonts w:ascii="Calibri" w:eastAsia="Calibri" w:hAnsi="Calibri" w:cs="Calibri"/>
        </w:rPr>
        <w:t>Gå ind i indeksskemaets venstre kolonne under den mest følsomme nøglegruppe, som er fundet.</w:t>
      </w:r>
    </w:p>
    <w:p w14:paraId="7EDCA374" w14:textId="77777777" w:rsidR="00525770" w:rsidRDefault="00DD6049">
      <w:pPr>
        <w:numPr>
          <w:ilvl w:val="0"/>
          <w:numId w:val="3"/>
        </w:numPr>
        <w:rPr>
          <w:rFonts w:ascii="Calibri" w:eastAsia="Calibri" w:hAnsi="Calibri" w:cs="Calibri"/>
        </w:rPr>
      </w:pPr>
      <w:r>
        <w:rPr>
          <w:rFonts w:ascii="Calibri" w:eastAsia="Calibri" w:hAnsi="Calibri" w:cs="Calibri"/>
        </w:rPr>
        <w:t xml:space="preserve">Gå mod højre i skemaet til søjlen, der svarer til det samlede antal dyregrupper, der er fundet </w:t>
      </w:r>
    </w:p>
    <w:p w14:paraId="71778855" w14:textId="77777777" w:rsidR="00525770" w:rsidRDefault="00DD6049">
      <w:pPr>
        <w:ind w:left="360" w:firstLine="360"/>
        <w:rPr>
          <w:rFonts w:ascii="Calibri" w:eastAsia="Calibri" w:hAnsi="Calibri" w:cs="Calibri"/>
        </w:rPr>
      </w:pPr>
      <w:r>
        <w:rPr>
          <w:rFonts w:ascii="Calibri" w:eastAsia="Calibri" w:hAnsi="Calibri" w:cs="Calibri"/>
        </w:rPr>
        <w:t xml:space="preserve">. </w:t>
      </w:r>
      <w:r>
        <w:rPr>
          <w:noProof/>
        </w:rPr>
        <mc:AlternateContent>
          <mc:Choice Requires="wps">
            <w:drawing>
              <wp:anchor distT="0" distB="0" distL="114300" distR="114300" simplePos="0" relativeHeight="251665408" behindDoc="0" locked="0" layoutInCell="1" hidden="0" allowOverlap="1" wp14:anchorId="526DA635" wp14:editId="538E1173">
                <wp:simplePos x="0" y="0"/>
                <wp:positionH relativeFrom="column">
                  <wp:posOffset>452438</wp:posOffset>
                </wp:positionH>
                <wp:positionV relativeFrom="paragraph">
                  <wp:posOffset>106998</wp:posOffset>
                </wp:positionV>
                <wp:extent cx="4023360" cy="676275"/>
                <wp:effectExtent l="0" t="0" r="0" b="0"/>
                <wp:wrapNone/>
                <wp:docPr id="2" name="Rektangel 2"/>
                <wp:cNvGraphicFramePr/>
                <a:graphic xmlns:a="http://schemas.openxmlformats.org/drawingml/2006/main">
                  <a:graphicData uri="http://schemas.microsoft.com/office/word/2010/wordprocessingShape">
                    <wps:wsp>
                      <wps:cNvSpPr/>
                      <wps:spPr>
                        <a:xfrm>
                          <a:off x="3339083" y="3446625"/>
                          <a:ext cx="4013835" cy="666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39AC57" w14:textId="77777777" w:rsidR="00525770" w:rsidRDefault="00DD6049">
                            <w:pPr>
                              <w:textDirection w:val="btLr"/>
                            </w:pPr>
                            <w:r>
                              <w:rPr>
                                <w:rFonts w:ascii="Arial" w:eastAsia="Arial" w:hAnsi="Arial" w:cs="Arial"/>
                                <w:b/>
                                <w:color w:val="000000"/>
                                <w:sz w:val="32"/>
                              </w:rPr>
                              <w:t>Forureningsindekset aflæses =   ____</w:t>
                            </w:r>
                          </w:p>
                          <w:p w14:paraId="39956225" w14:textId="77777777" w:rsidR="00525770" w:rsidRDefault="00525770">
                            <w:pPr>
                              <w:textDirection w:val="btLr"/>
                            </w:pPr>
                          </w:p>
                        </w:txbxContent>
                      </wps:txbx>
                      <wps:bodyPr spcFirstLastPara="1" wrap="square" lIns="91425" tIns="45700" rIns="91425" bIns="45700" anchor="t" anchorCtr="0">
                        <a:noAutofit/>
                      </wps:bodyPr>
                    </wps:wsp>
                  </a:graphicData>
                </a:graphic>
              </wp:anchor>
            </w:drawing>
          </mc:Choice>
          <mc:Fallback>
            <w:pict>
              <v:rect w14:anchorId="526DA635" id="Rektangel 2" o:spid="_x0000_s1026" style="position:absolute;left:0;text-align:left;margin-left:35.65pt;margin-top:8.45pt;width:316.8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">
                <v:stroke startarrowwidth="narrow" startarrowlength="short" endarrowwidth="narrow" endarrowlength="short"/>
                <v:textbox inset="2.53958mm,1.2694mm,2.53958mm,1.2694mm">
                  <w:txbxContent>
                    <w:p w14:paraId="4239AC57" w14:textId="77777777" w:rsidR="00525770" w:rsidRDefault="00DD6049">
                      <w:pPr>
                        <w:textDirection w:val="btLr"/>
                      </w:pPr>
                      <w:r>
                        <w:rPr>
                          <w:rFonts w:ascii="Arial" w:eastAsia="Arial" w:hAnsi="Arial" w:cs="Arial"/>
                          <w:b/>
                          <w:color w:val="000000"/>
                          <w:sz w:val="32"/>
                        </w:rPr>
                        <w:t>Forureningsindekset aflæses =   ____</w:t>
                      </w:r>
                    </w:p>
                    <w:p w14:paraId="39956225" w14:textId="77777777" w:rsidR="00525770" w:rsidRDefault="00525770">
                      <w:pPr>
                        <w:textDirection w:val="btLr"/>
                      </w:pPr>
                    </w:p>
                  </w:txbxContent>
                </v:textbox>
              </v:rect>
            </w:pict>
          </mc:Fallback>
        </mc:AlternateContent>
      </w:r>
    </w:p>
    <w:p w14:paraId="11B61400" w14:textId="77777777" w:rsidR="00525770" w:rsidRDefault="00525770">
      <w:pPr>
        <w:shd w:val="clear" w:color="auto" w:fill="FFFFFF"/>
        <w:ind w:left="360" w:firstLine="360"/>
        <w:rPr>
          <w:rFonts w:ascii="Calibri" w:eastAsia="Calibri" w:hAnsi="Calibri" w:cs="Calibri"/>
        </w:rPr>
      </w:pPr>
    </w:p>
    <w:p w14:paraId="112A05DD" w14:textId="77777777" w:rsidR="00525770" w:rsidRDefault="00525770">
      <w:pPr>
        <w:ind w:left="360" w:firstLine="360"/>
        <w:rPr>
          <w:rFonts w:ascii="Calibri" w:eastAsia="Calibri" w:hAnsi="Calibri" w:cs="Calibri"/>
        </w:rPr>
      </w:pPr>
    </w:p>
    <w:p w14:paraId="142FBC2A" w14:textId="77777777" w:rsidR="00525770" w:rsidRDefault="00525770">
      <w:pPr>
        <w:rPr>
          <w:rFonts w:ascii="Calibri" w:eastAsia="Calibri" w:hAnsi="Calibri" w:cs="Calibri"/>
        </w:rPr>
      </w:pPr>
    </w:p>
    <w:p w14:paraId="065258AD" w14:textId="77777777" w:rsidR="00525770" w:rsidRDefault="00DD6049">
      <w:pPr>
        <w:tabs>
          <w:tab w:val="left" w:pos="4630"/>
        </w:tabs>
        <w:rPr>
          <w:rFonts w:ascii="Calibri" w:eastAsia="Calibri" w:hAnsi="Calibri" w:cs="Calibri"/>
        </w:rPr>
      </w:pPr>
      <w:r>
        <w:rPr>
          <w:rFonts w:ascii="Calibri" w:eastAsia="Calibri" w:hAnsi="Calibri" w:cs="Calibri"/>
        </w:rPr>
        <w:tab/>
      </w:r>
    </w:p>
    <w:p w14:paraId="202087EB" w14:textId="77777777" w:rsidR="00525770" w:rsidRDefault="00DD6049">
      <w:pPr>
        <w:rPr>
          <w:rFonts w:ascii="Calibri" w:eastAsia="Calibri" w:hAnsi="Calibri" w:cs="Calibri"/>
          <w:u w:val="single"/>
        </w:rPr>
      </w:pPr>
      <w:r>
        <w:rPr>
          <w:rFonts w:ascii="Calibri" w:eastAsia="Calibri" w:hAnsi="Calibri" w:cs="Calibri"/>
          <w:b/>
          <w:bCs/>
          <w:u w:val="single"/>
        </w:rPr>
        <w:t>Eksempel på bedømmelse</w:t>
      </w:r>
    </w:p>
    <w:p w14:paraId="1B0AF626" w14:textId="77777777" w:rsidR="00525770" w:rsidRDefault="00DD6049">
      <w:pPr>
        <w:rPr>
          <w:rFonts w:ascii="Calibri" w:eastAsia="Calibri" w:hAnsi="Calibri" w:cs="Calibri"/>
        </w:rPr>
      </w:pPr>
      <w:r>
        <w:rPr>
          <w:rFonts w:ascii="Calibri" w:eastAsia="Calibri" w:hAnsi="Calibri" w:cs="Calibri"/>
        </w:rPr>
        <w:t xml:space="preserve">1) Find mest følsomme nøglegruppe:  Du fandt ikke slørvinger, men til gengæld har du fundet døgnfluer, som er den næste i rækken. </w:t>
      </w:r>
    </w:p>
    <w:p w14:paraId="0E91D6FD" w14:textId="77777777" w:rsidR="00525770" w:rsidRDefault="00DD6049">
      <w:pPr>
        <w:rPr>
          <w:rFonts w:ascii="Calibri" w:eastAsia="Calibri" w:hAnsi="Calibri" w:cs="Calibri"/>
        </w:rPr>
      </w:pPr>
      <w:r>
        <w:rPr>
          <w:rFonts w:ascii="Calibri" w:eastAsia="Calibri" w:hAnsi="Calibri" w:cs="Calibri"/>
        </w:rPr>
        <w:t>Du går nu vandret ad den pågældende række (døgnfluer) indtil du kommer til den kolonne der svarer til det antal dyregrupper som blev fundet. Var der 14 dyregrupper til stede vælges kolonnen ”11-16” og makroindextallet ”7”.  Index-tallet kan nu oversættes til en ” Forureningsbetegnelse”: ret svagt forurenet, ret god vandkvalitet.</w:t>
      </w:r>
    </w:p>
    <w:p w14:paraId="0BF170D2" w14:textId="77777777" w:rsidR="00525770" w:rsidRDefault="00525770">
      <w:pPr>
        <w:rPr>
          <w:rFonts w:ascii="Calibri" w:eastAsia="Calibri" w:hAnsi="Calibri" w:cs="Calibri"/>
        </w:rPr>
      </w:pPr>
    </w:p>
    <w:p w14:paraId="4881D1A6" w14:textId="77777777" w:rsidR="00525770" w:rsidRDefault="00DD6049">
      <w:pPr>
        <w:rPr>
          <w:rFonts w:ascii="Calibri" w:eastAsia="Calibri" w:hAnsi="Calibri" w:cs="Calibri"/>
        </w:rPr>
      </w:pPr>
      <w:r>
        <w:rPr>
          <w:rFonts w:ascii="Calibri" w:eastAsia="Calibri" w:hAnsi="Calibri" w:cs="Calibri"/>
        </w:rPr>
        <w:t xml:space="preserve">2) På en målestation er fundet flg. dyregrupper: </w:t>
      </w:r>
    </w:p>
    <w:p w14:paraId="3754B156" w14:textId="18116A0E" w:rsidR="00525770" w:rsidRDefault="00DD6049">
      <w:pPr>
        <w:rPr>
          <w:rFonts w:ascii="Calibri" w:eastAsia="Calibri" w:hAnsi="Calibri" w:cs="Calibri"/>
        </w:rPr>
      </w:pPr>
      <w:r>
        <w:rPr>
          <w:rFonts w:ascii="Calibri" w:eastAsia="Calibri" w:hAnsi="Calibri" w:cs="Calibri"/>
        </w:rPr>
        <w:t xml:space="preserve">Vandbiller, vandbænkebidere, røde dansemyggelarver, muslinger, og igler:  Gruppetallet (antal dyregrupper) er: </w:t>
      </w:r>
      <w:r w:rsidR="0027383B">
        <w:rPr>
          <w:rFonts w:ascii="Calibri" w:eastAsia="Calibri" w:hAnsi="Calibri" w:cs="Calibri"/>
        </w:rPr>
        <w:t>5</w:t>
      </w:r>
    </w:p>
    <w:p w14:paraId="4723F686" w14:textId="77777777" w:rsidR="00525770" w:rsidRDefault="00DD6049">
      <w:pPr>
        <w:rPr>
          <w:rFonts w:ascii="Calibri" w:eastAsia="Calibri" w:hAnsi="Calibri" w:cs="Calibri"/>
        </w:rPr>
      </w:pPr>
      <w:r>
        <w:rPr>
          <w:rFonts w:ascii="Calibri" w:eastAsia="Calibri" w:hAnsi="Calibri" w:cs="Calibri"/>
        </w:rPr>
        <w:t xml:space="preserve">Mest følsomme dyregruppe er: Vandbænkebidere </w:t>
      </w:r>
    </w:p>
    <w:p w14:paraId="49B55B0E" w14:textId="60034783" w:rsidR="00525770" w:rsidRDefault="00DD6049">
      <w:pPr>
        <w:rPr>
          <w:rFonts w:ascii="Calibri" w:eastAsia="Calibri" w:hAnsi="Calibri" w:cs="Calibri"/>
        </w:rPr>
      </w:pPr>
      <w:r>
        <w:rPr>
          <w:rFonts w:ascii="Calibri" w:eastAsia="Calibri" w:hAnsi="Calibri" w:cs="Calibri"/>
        </w:rPr>
        <w:t xml:space="preserve">Makroindekstallet findes ved at gå ind i rækken med vandbænkebider og kolonnen med gruppetallet </w:t>
      </w:r>
      <w:r w:rsidR="001746BC">
        <w:rPr>
          <w:rFonts w:ascii="Calibri" w:eastAsia="Calibri" w:hAnsi="Calibri" w:cs="Calibri"/>
        </w:rPr>
        <w:t>2-5</w:t>
      </w:r>
      <w:r>
        <w:rPr>
          <w:rFonts w:ascii="Calibri" w:eastAsia="Calibri" w:hAnsi="Calibri" w:cs="Calibri"/>
        </w:rPr>
        <w:t>.</w:t>
      </w:r>
    </w:p>
    <w:p w14:paraId="4D7302E6" w14:textId="43426D70" w:rsidR="00525770" w:rsidRDefault="00DD6049">
      <w:pPr>
        <w:rPr>
          <w:rFonts w:ascii="Calibri" w:eastAsia="Calibri" w:hAnsi="Calibri" w:cs="Calibri"/>
        </w:rPr>
      </w:pPr>
      <w:r>
        <w:rPr>
          <w:rFonts w:ascii="Calibri" w:eastAsia="Calibri" w:hAnsi="Calibri" w:cs="Calibri"/>
        </w:rPr>
        <w:t xml:space="preserve">Makroindextallet er her </w:t>
      </w:r>
      <w:r w:rsidR="001746BC">
        <w:rPr>
          <w:rFonts w:ascii="Calibri" w:eastAsia="Calibri" w:hAnsi="Calibri" w:cs="Calibri"/>
        </w:rPr>
        <w:t>3</w:t>
      </w:r>
      <w:r>
        <w:rPr>
          <w:rFonts w:ascii="Calibri" w:eastAsia="Calibri" w:hAnsi="Calibri" w:cs="Calibri"/>
        </w:rPr>
        <w:t>, og vandet er stærkt forurenet.</w:t>
      </w:r>
    </w:p>
    <w:p w14:paraId="50431116" w14:textId="77777777" w:rsidR="00525770" w:rsidRDefault="00525770">
      <w:pPr>
        <w:jc w:val="center"/>
        <w:rPr>
          <w:rFonts w:ascii="Calibri" w:eastAsia="Calibri" w:hAnsi="Calibri" w:cs="Calibri"/>
        </w:rPr>
      </w:pPr>
    </w:p>
    <w:p w14:paraId="37F36989" w14:textId="77777777" w:rsidR="00525770" w:rsidRDefault="00DD6049">
      <w:pPr>
        <w:rPr>
          <w:rFonts w:ascii="Calibri" w:eastAsia="Calibri" w:hAnsi="Calibri" w:cs="Calibri"/>
        </w:rPr>
      </w:pPr>
      <w:r>
        <w:rPr>
          <w:noProof/>
        </w:rPr>
        <mc:AlternateContent>
          <mc:Choice Requires="wps">
            <w:drawing>
              <wp:anchor distT="0" distB="0" distL="114300" distR="114300" simplePos="0" relativeHeight="251666432" behindDoc="0" locked="0" layoutInCell="1" hidden="0" allowOverlap="1" wp14:anchorId="0C404C96" wp14:editId="19C6C7DF">
                <wp:simplePos x="0" y="0"/>
                <wp:positionH relativeFrom="column">
                  <wp:posOffset>909638</wp:posOffset>
                </wp:positionH>
                <wp:positionV relativeFrom="paragraph">
                  <wp:posOffset>231458</wp:posOffset>
                </wp:positionV>
                <wp:extent cx="4119245" cy="314960"/>
                <wp:effectExtent l="0" t="0" r="0" b="0"/>
                <wp:wrapSquare wrapText="bothSides" distT="0" distB="0" distL="114300" distR="114300"/>
                <wp:docPr id="1" name="Rektangel 1"/>
                <wp:cNvGraphicFramePr/>
                <a:graphic xmlns:a="http://schemas.openxmlformats.org/drawingml/2006/main">
                  <a:graphicData uri="http://schemas.microsoft.com/office/word/2010/wordprocessingShape">
                    <wps:wsp>
                      <wps:cNvSpPr/>
                      <wps:spPr>
                        <a:xfrm>
                          <a:off x="3291140" y="3627283"/>
                          <a:ext cx="4109720" cy="305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888B72" w14:textId="77777777" w:rsidR="00525770" w:rsidRDefault="00DD6049">
                            <w:pPr>
                              <w:jc w:val="center"/>
                              <w:textDirection w:val="btLr"/>
                            </w:pPr>
                            <w:r>
                              <w:rPr>
                                <w:rFonts w:ascii="Arial" w:eastAsia="Arial" w:hAnsi="Arial" w:cs="Arial"/>
                                <w:b/>
                                <w:i/>
                                <w:color w:val="000000"/>
                                <w:sz w:val="28"/>
                              </w:rPr>
                              <w:t>Ingen holder pause før alt er rengjort og sat på plads.</w:t>
                            </w:r>
                          </w:p>
                          <w:p w14:paraId="225A7021" w14:textId="77777777" w:rsidR="00525770" w:rsidRDefault="00525770">
                            <w:pPr>
                              <w:textDirection w:val="btLr"/>
                            </w:pPr>
                          </w:p>
                        </w:txbxContent>
                      </wps:txbx>
                      <wps:bodyPr spcFirstLastPara="1" wrap="square" lIns="91425" tIns="45700" rIns="91425" bIns="45700" anchor="t" anchorCtr="0">
                        <a:noAutofit/>
                      </wps:bodyPr>
                    </wps:wsp>
                  </a:graphicData>
                </a:graphic>
              </wp:anchor>
            </w:drawing>
          </mc:Choice>
          <mc:Fallback>
            <w:pict>
              <v:rect w14:anchorId="0C404C96" id="Rektangel 1" o:spid="_x0000_s1027" style="position:absolute;margin-left:71.65pt;margin-top:18.25pt;width:324.35pt;height:24.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">
                <v:stroke startarrowwidth="narrow" startarrowlength="short" endarrowwidth="narrow" endarrowlength="short"/>
                <v:textbox inset="2.53958mm,1.2694mm,2.53958mm,1.2694mm">
                  <w:txbxContent>
                    <w:p w14:paraId="45888B72" w14:textId="77777777" w:rsidR="00525770" w:rsidRDefault="00DD6049">
                      <w:pPr>
                        <w:jc w:val="center"/>
                        <w:textDirection w:val="btLr"/>
                      </w:pPr>
                      <w:r>
                        <w:rPr>
                          <w:rFonts w:ascii="Arial" w:eastAsia="Arial" w:hAnsi="Arial" w:cs="Arial"/>
                          <w:b/>
                          <w:i/>
                          <w:color w:val="000000"/>
                          <w:sz w:val="28"/>
                        </w:rPr>
                        <w:t>Ingen holder pause før alt er rengjort og sat på plads.</w:t>
                      </w:r>
                    </w:p>
                    <w:p w14:paraId="225A7021" w14:textId="77777777" w:rsidR="00525770" w:rsidRDefault="00525770">
                      <w:pPr>
                        <w:textDirection w:val="btLr"/>
                      </w:pPr>
                    </w:p>
                  </w:txbxContent>
                </v:textbox>
                <w10:wrap type="square"/>
              </v:rect>
            </w:pict>
          </mc:Fallback>
        </mc:AlternateContent>
      </w:r>
    </w:p>
    <w:p w14:paraId="10247FDE" w14:textId="77777777" w:rsidR="00525770" w:rsidRDefault="00525770">
      <w:pPr>
        <w:rPr>
          <w:sz w:val="28"/>
          <w:szCs w:val="28"/>
        </w:rPr>
      </w:pPr>
    </w:p>
    <w:p w14:paraId="634A2BFB" w14:textId="77777777" w:rsidR="00525770" w:rsidRDefault="00525770">
      <w:pPr>
        <w:rPr>
          <w:sz w:val="28"/>
          <w:szCs w:val="28"/>
        </w:rPr>
      </w:pPr>
    </w:p>
    <w:p w14:paraId="2F862F33" w14:textId="77777777" w:rsidR="00525770" w:rsidRDefault="00DD6049">
      <w:pPr>
        <w:rPr>
          <w:sz w:val="28"/>
          <w:szCs w:val="28"/>
        </w:rPr>
      </w:pPr>
      <w:r>
        <w:rPr>
          <w:noProof/>
        </w:rPr>
        <w:lastRenderedPageBreak/>
        <w:drawing>
          <wp:anchor distT="0" distB="0" distL="114300" distR="114300" simplePos="0" relativeHeight="251667456" behindDoc="0" locked="0" layoutInCell="1" hidden="0" allowOverlap="1" wp14:anchorId="79EE8462" wp14:editId="4E59A3A7">
            <wp:simplePos x="0" y="0"/>
            <wp:positionH relativeFrom="column">
              <wp:posOffset>-291464</wp:posOffset>
            </wp:positionH>
            <wp:positionV relativeFrom="paragraph">
              <wp:posOffset>223520</wp:posOffset>
            </wp:positionV>
            <wp:extent cx="7226300" cy="8407400"/>
            <wp:effectExtent l="0" t="0" r="0" b="0"/>
            <wp:wrapSquare wrapText="bothSides" distT="0" distB="0" distL="114300" distR="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7226300" cy="8407400"/>
                    </a:xfrm>
                    <a:prstGeom prst="rect">
                      <a:avLst/>
                    </a:prstGeom>
                    <a:ln/>
                  </pic:spPr>
                </pic:pic>
              </a:graphicData>
            </a:graphic>
          </wp:anchor>
        </w:drawing>
      </w:r>
    </w:p>
    <w:p w14:paraId="49CD8A66" w14:textId="77777777" w:rsidR="00525770" w:rsidRDefault="00525770">
      <w:pPr>
        <w:tabs>
          <w:tab w:val="left" w:pos="6135"/>
        </w:tabs>
        <w:rPr>
          <w:sz w:val="28"/>
          <w:szCs w:val="28"/>
        </w:rPr>
      </w:pPr>
    </w:p>
    <w:p w14:paraId="6D4340D8" w14:textId="77777777" w:rsidR="00525770" w:rsidRDefault="00DD6049">
      <w:pPr>
        <w:rPr>
          <w:sz w:val="28"/>
          <w:szCs w:val="28"/>
        </w:rPr>
      </w:pPr>
      <w:r>
        <w:rPr>
          <w:b/>
          <w:bCs/>
          <w:sz w:val="28"/>
          <w:szCs w:val="28"/>
        </w:rPr>
        <w:t>Gruppetal = Antal dyregrupper</w:t>
      </w:r>
      <w:r>
        <w:rPr>
          <w:sz w:val="28"/>
          <w:szCs w:val="28"/>
        </w:rPr>
        <w:t xml:space="preserve"> (=antal xér) fundet = ____</w:t>
      </w:r>
    </w:p>
    <w:p w14:paraId="481B9DD9" w14:textId="77777777" w:rsidR="00525770" w:rsidRDefault="00525770">
      <w:pPr>
        <w:tabs>
          <w:tab w:val="left" w:pos="6135"/>
        </w:tabs>
        <w:rPr>
          <w:sz w:val="28"/>
          <w:szCs w:val="28"/>
        </w:rPr>
      </w:pPr>
    </w:p>
    <w:tbl>
      <w:tblPr>
        <w:tblStyle w:val="a1"/>
        <w:tblW w:w="982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4"/>
        <w:gridCol w:w="1080"/>
        <w:gridCol w:w="900"/>
        <w:gridCol w:w="900"/>
        <w:gridCol w:w="900"/>
        <w:gridCol w:w="1260"/>
      </w:tblGrid>
      <w:tr w:rsidR="00525770" w14:paraId="062A42BC" w14:textId="77777777">
        <w:trPr>
          <w:cantSplit/>
        </w:trPr>
        <w:tc>
          <w:tcPr>
            <w:tcW w:w="4784" w:type="dxa"/>
          </w:tcPr>
          <w:p w14:paraId="66835F94" w14:textId="77777777" w:rsidR="00525770" w:rsidRDefault="00DD6049">
            <w:pPr>
              <w:jc w:val="center"/>
              <w:rPr>
                <w:rFonts w:ascii="Arial" w:eastAsia="Arial" w:hAnsi="Arial" w:cs="Arial"/>
                <w:color w:val="FF0000"/>
                <w:sz w:val="28"/>
                <w:szCs w:val="28"/>
              </w:rPr>
            </w:pPr>
            <w:r>
              <w:rPr>
                <w:rFonts w:ascii="Arial" w:eastAsia="Arial" w:hAnsi="Arial" w:cs="Arial"/>
                <w:b/>
                <w:bCs/>
                <w:color w:val="FF0000"/>
                <w:sz w:val="28"/>
                <w:szCs w:val="28"/>
              </w:rPr>
              <w:t>Makroindeksskema</w:t>
            </w:r>
          </w:p>
        </w:tc>
        <w:tc>
          <w:tcPr>
            <w:tcW w:w="5040" w:type="dxa"/>
            <w:gridSpan w:val="5"/>
          </w:tcPr>
          <w:p w14:paraId="58F6911F" w14:textId="77777777" w:rsidR="00525770" w:rsidRDefault="00DD6049">
            <w:pPr>
              <w:jc w:val="center"/>
            </w:pPr>
            <w:r>
              <w:rPr>
                <w:b/>
                <w:bCs/>
              </w:rPr>
              <w:t>Gruppetal:</w:t>
            </w:r>
          </w:p>
        </w:tc>
      </w:tr>
      <w:tr w:rsidR="00525770" w14:paraId="227FD051" w14:textId="77777777">
        <w:tc>
          <w:tcPr>
            <w:tcW w:w="4784" w:type="dxa"/>
          </w:tcPr>
          <w:p w14:paraId="1E4ECC10" w14:textId="77777777" w:rsidR="00525770" w:rsidRDefault="00DD6049">
            <w:pPr>
              <w:jc w:val="center"/>
              <w:rPr>
                <w:color w:val="008000"/>
              </w:rPr>
            </w:pPr>
            <w:r>
              <w:rPr>
                <w:b/>
                <w:bCs/>
                <w:color w:val="008000"/>
              </w:rPr>
              <w:t>Nøglegrupper:</w:t>
            </w:r>
          </w:p>
        </w:tc>
        <w:tc>
          <w:tcPr>
            <w:tcW w:w="1080" w:type="dxa"/>
          </w:tcPr>
          <w:p w14:paraId="4FF74A44" w14:textId="77777777" w:rsidR="00525770" w:rsidRDefault="00DD6049">
            <w:pPr>
              <w:jc w:val="center"/>
            </w:pPr>
            <w:r>
              <w:rPr>
                <w:b/>
                <w:bCs/>
              </w:rPr>
              <w:t>0-1</w:t>
            </w:r>
          </w:p>
        </w:tc>
        <w:tc>
          <w:tcPr>
            <w:tcW w:w="900" w:type="dxa"/>
          </w:tcPr>
          <w:p w14:paraId="5CE90558" w14:textId="77777777" w:rsidR="00525770" w:rsidRDefault="00DD6049">
            <w:pPr>
              <w:jc w:val="center"/>
            </w:pPr>
            <w:r>
              <w:rPr>
                <w:b/>
                <w:bCs/>
              </w:rPr>
              <w:t>2-5</w:t>
            </w:r>
          </w:p>
        </w:tc>
        <w:tc>
          <w:tcPr>
            <w:tcW w:w="900" w:type="dxa"/>
          </w:tcPr>
          <w:p w14:paraId="727ED75C" w14:textId="77777777" w:rsidR="00525770" w:rsidRDefault="00DD6049">
            <w:pPr>
              <w:jc w:val="center"/>
            </w:pPr>
            <w:r>
              <w:rPr>
                <w:b/>
                <w:bCs/>
              </w:rPr>
              <w:t>6-10</w:t>
            </w:r>
          </w:p>
        </w:tc>
        <w:tc>
          <w:tcPr>
            <w:tcW w:w="900" w:type="dxa"/>
          </w:tcPr>
          <w:p w14:paraId="0718CED3" w14:textId="77777777" w:rsidR="00525770" w:rsidRDefault="00DD6049">
            <w:pPr>
              <w:jc w:val="center"/>
            </w:pPr>
            <w:r>
              <w:rPr>
                <w:b/>
                <w:bCs/>
              </w:rPr>
              <w:t>11-16</w:t>
            </w:r>
          </w:p>
        </w:tc>
        <w:tc>
          <w:tcPr>
            <w:tcW w:w="1260" w:type="dxa"/>
          </w:tcPr>
          <w:p w14:paraId="5DC3256E" w14:textId="77777777" w:rsidR="00525770" w:rsidRDefault="00DD6049">
            <w:pPr>
              <w:jc w:val="center"/>
            </w:pPr>
            <w:r>
              <w:rPr>
                <w:b/>
                <w:bCs/>
              </w:rPr>
              <w:t>17-20</w:t>
            </w:r>
          </w:p>
        </w:tc>
      </w:tr>
      <w:tr w:rsidR="00525770" w14:paraId="6B5DCDF8" w14:textId="77777777">
        <w:tc>
          <w:tcPr>
            <w:tcW w:w="4784" w:type="dxa"/>
          </w:tcPr>
          <w:p w14:paraId="1C6787B9" w14:textId="77777777" w:rsidR="00525770" w:rsidRDefault="00DD6049">
            <w:pPr>
              <w:rPr>
                <w:color w:val="008000"/>
              </w:rPr>
            </w:pPr>
            <w:r>
              <w:rPr>
                <w:b/>
                <w:bCs/>
                <w:color w:val="008000"/>
              </w:rPr>
              <w:t>Slørvingenymfer til stede</w:t>
            </w:r>
          </w:p>
          <w:p w14:paraId="4ACE84F2" w14:textId="77777777" w:rsidR="00525770" w:rsidRDefault="00DD6049">
            <w:pPr>
              <w:rPr>
                <w:color w:val="008000"/>
              </w:rPr>
            </w:pPr>
            <w:r>
              <w:rPr>
                <w:noProof/>
              </w:rPr>
              <w:drawing>
                <wp:inline distT="0" distB="0" distL="114300" distR="114300" wp14:anchorId="5FE827D7" wp14:editId="684D4BB4">
                  <wp:extent cx="1704975" cy="70485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704975" cy="704850"/>
                          </a:xfrm>
                          <a:prstGeom prst="rect">
                            <a:avLst/>
                          </a:prstGeom>
                          <a:ln/>
                        </pic:spPr>
                      </pic:pic>
                    </a:graphicData>
                  </a:graphic>
                </wp:inline>
              </w:drawing>
            </w:r>
            <w:r>
              <w:t xml:space="preserve"> </w:t>
            </w:r>
            <w:r>
              <w:rPr>
                <w:noProof/>
              </w:rPr>
              <w:drawing>
                <wp:inline distT="0" distB="0" distL="114300" distR="114300" wp14:anchorId="785E281B" wp14:editId="4F358D57">
                  <wp:extent cx="604520" cy="902335"/>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604520" cy="902335"/>
                          </a:xfrm>
                          <a:prstGeom prst="rect">
                            <a:avLst/>
                          </a:prstGeom>
                          <a:ln/>
                        </pic:spPr>
                      </pic:pic>
                    </a:graphicData>
                  </a:graphic>
                </wp:inline>
              </w:drawing>
            </w:r>
          </w:p>
        </w:tc>
        <w:tc>
          <w:tcPr>
            <w:tcW w:w="1080" w:type="dxa"/>
          </w:tcPr>
          <w:p w14:paraId="6FCF0F5A" w14:textId="77777777" w:rsidR="00525770" w:rsidRDefault="00DD6049">
            <w:pPr>
              <w:jc w:val="center"/>
              <w:rPr>
                <w:sz w:val="32"/>
                <w:szCs w:val="32"/>
              </w:rPr>
            </w:pPr>
            <w:r>
              <w:rPr>
                <w:b/>
                <w:bCs/>
                <w:sz w:val="32"/>
                <w:szCs w:val="32"/>
              </w:rPr>
              <w:t>-</w:t>
            </w:r>
          </w:p>
        </w:tc>
        <w:tc>
          <w:tcPr>
            <w:tcW w:w="900" w:type="dxa"/>
          </w:tcPr>
          <w:p w14:paraId="758CEEEC" w14:textId="77777777" w:rsidR="00525770" w:rsidRDefault="00DD6049">
            <w:pPr>
              <w:jc w:val="center"/>
              <w:rPr>
                <w:sz w:val="32"/>
                <w:szCs w:val="32"/>
              </w:rPr>
            </w:pPr>
            <w:r>
              <w:rPr>
                <w:b/>
                <w:bCs/>
                <w:sz w:val="32"/>
                <w:szCs w:val="32"/>
              </w:rPr>
              <w:t>7</w:t>
            </w:r>
          </w:p>
        </w:tc>
        <w:tc>
          <w:tcPr>
            <w:tcW w:w="900" w:type="dxa"/>
          </w:tcPr>
          <w:p w14:paraId="3AB6BE0F" w14:textId="77777777" w:rsidR="00525770" w:rsidRDefault="00DD6049">
            <w:pPr>
              <w:jc w:val="center"/>
              <w:rPr>
                <w:sz w:val="32"/>
                <w:szCs w:val="32"/>
              </w:rPr>
            </w:pPr>
            <w:r>
              <w:rPr>
                <w:b/>
                <w:bCs/>
                <w:sz w:val="32"/>
                <w:szCs w:val="32"/>
              </w:rPr>
              <w:t>8</w:t>
            </w:r>
          </w:p>
        </w:tc>
        <w:tc>
          <w:tcPr>
            <w:tcW w:w="900" w:type="dxa"/>
          </w:tcPr>
          <w:p w14:paraId="0FA615B3" w14:textId="77777777" w:rsidR="00525770" w:rsidRDefault="00DD6049">
            <w:pPr>
              <w:jc w:val="center"/>
              <w:rPr>
                <w:sz w:val="32"/>
                <w:szCs w:val="32"/>
              </w:rPr>
            </w:pPr>
            <w:r>
              <w:rPr>
                <w:b/>
                <w:bCs/>
                <w:sz w:val="32"/>
                <w:szCs w:val="32"/>
              </w:rPr>
              <w:t>9</w:t>
            </w:r>
          </w:p>
        </w:tc>
        <w:tc>
          <w:tcPr>
            <w:tcW w:w="1260" w:type="dxa"/>
          </w:tcPr>
          <w:p w14:paraId="719B3C1B" w14:textId="77777777" w:rsidR="00525770" w:rsidRDefault="00DD6049">
            <w:pPr>
              <w:jc w:val="center"/>
              <w:rPr>
                <w:sz w:val="32"/>
                <w:szCs w:val="32"/>
              </w:rPr>
            </w:pPr>
            <w:r>
              <w:rPr>
                <w:b/>
                <w:bCs/>
                <w:sz w:val="32"/>
                <w:szCs w:val="32"/>
              </w:rPr>
              <w:t>10</w:t>
            </w:r>
          </w:p>
        </w:tc>
      </w:tr>
      <w:tr w:rsidR="00525770" w14:paraId="1DE14A7B" w14:textId="77777777">
        <w:tc>
          <w:tcPr>
            <w:tcW w:w="4784" w:type="dxa"/>
          </w:tcPr>
          <w:p w14:paraId="08B38E2C" w14:textId="77777777" w:rsidR="00525770" w:rsidRDefault="00DD6049">
            <w:pPr>
              <w:rPr>
                <w:color w:val="008000"/>
              </w:rPr>
            </w:pPr>
            <w:r>
              <w:rPr>
                <w:b/>
                <w:bCs/>
                <w:color w:val="008000"/>
              </w:rPr>
              <w:t>Døgnfluenymfer til stede</w:t>
            </w:r>
          </w:p>
          <w:p w14:paraId="6B61D0D3" w14:textId="77777777" w:rsidR="00525770" w:rsidRDefault="00DD6049">
            <w:pPr>
              <w:rPr>
                <w:color w:val="008000"/>
              </w:rPr>
            </w:pPr>
            <w:r>
              <w:rPr>
                <w:noProof/>
              </w:rPr>
              <w:drawing>
                <wp:inline distT="0" distB="0" distL="114300" distR="114300" wp14:anchorId="547C346C" wp14:editId="3BF3E9B4">
                  <wp:extent cx="1664335" cy="62039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664335" cy="620395"/>
                          </a:xfrm>
                          <a:prstGeom prst="rect">
                            <a:avLst/>
                          </a:prstGeom>
                          <a:ln/>
                        </pic:spPr>
                      </pic:pic>
                    </a:graphicData>
                  </a:graphic>
                </wp:inline>
              </w:drawing>
            </w:r>
            <w:r>
              <w:t xml:space="preserve"> </w:t>
            </w:r>
            <w:r>
              <w:rPr>
                <w:noProof/>
              </w:rPr>
              <w:drawing>
                <wp:inline distT="0" distB="0" distL="114300" distR="114300" wp14:anchorId="17596966" wp14:editId="5C2D1AB6">
                  <wp:extent cx="259080" cy="53848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59080" cy="538480"/>
                          </a:xfrm>
                          <a:prstGeom prst="rect">
                            <a:avLst/>
                          </a:prstGeom>
                          <a:ln/>
                        </pic:spPr>
                      </pic:pic>
                    </a:graphicData>
                  </a:graphic>
                </wp:inline>
              </w:drawing>
            </w:r>
          </w:p>
        </w:tc>
        <w:tc>
          <w:tcPr>
            <w:tcW w:w="1080" w:type="dxa"/>
          </w:tcPr>
          <w:p w14:paraId="22951A40" w14:textId="77777777" w:rsidR="00525770" w:rsidRDefault="00DD6049">
            <w:pPr>
              <w:jc w:val="center"/>
              <w:rPr>
                <w:sz w:val="32"/>
                <w:szCs w:val="32"/>
              </w:rPr>
            </w:pPr>
            <w:r>
              <w:rPr>
                <w:b/>
                <w:bCs/>
                <w:sz w:val="32"/>
                <w:szCs w:val="32"/>
              </w:rPr>
              <w:t>-</w:t>
            </w:r>
          </w:p>
        </w:tc>
        <w:tc>
          <w:tcPr>
            <w:tcW w:w="900" w:type="dxa"/>
          </w:tcPr>
          <w:p w14:paraId="4D1CDCCB" w14:textId="77777777" w:rsidR="00525770" w:rsidRDefault="00DD6049">
            <w:pPr>
              <w:jc w:val="center"/>
              <w:rPr>
                <w:sz w:val="32"/>
                <w:szCs w:val="32"/>
              </w:rPr>
            </w:pPr>
            <w:r>
              <w:rPr>
                <w:b/>
                <w:bCs/>
                <w:sz w:val="32"/>
                <w:szCs w:val="32"/>
              </w:rPr>
              <w:t>6</w:t>
            </w:r>
          </w:p>
        </w:tc>
        <w:tc>
          <w:tcPr>
            <w:tcW w:w="900" w:type="dxa"/>
          </w:tcPr>
          <w:p w14:paraId="674F45E3" w14:textId="77777777" w:rsidR="00525770" w:rsidRDefault="00DD6049">
            <w:pPr>
              <w:jc w:val="center"/>
              <w:rPr>
                <w:sz w:val="32"/>
                <w:szCs w:val="32"/>
              </w:rPr>
            </w:pPr>
            <w:r>
              <w:rPr>
                <w:b/>
                <w:bCs/>
                <w:sz w:val="32"/>
                <w:szCs w:val="32"/>
              </w:rPr>
              <w:t>7</w:t>
            </w:r>
          </w:p>
        </w:tc>
        <w:tc>
          <w:tcPr>
            <w:tcW w:w="900" w:type="dxa"/>
          </w:tcPr>
          <w:p w14:paraId="6739161D" w14:textId="77777777" w:rsidR="00525770" w:rsidRDefault="00DD6049">
            <w:pPr>
              <w:jc w:val="center"/>
              <w:rPr>
                <w:sz w:val="32"/>
                <w:szCs w:val="32"/>
              </w:rPr>
            </w:pPr>
            <w:r>
              <w:rPr>
                <w:b/>
                <w:bCs/>
                <w:sz w:val="32"/>
                <w:szCs w:val="32"/>
              </w:rPr>
              <w:t>8</w:t>
            </w:r>
          </w:p>
        </w:tc>
        <w:tc>
          <w:tcPr>
            <w:tcW w:w="1260" w:type="dxa"/>
          </w:tcPr>
          <w:p w14:paraId="14125205" w14:textId="77777777" w:rsidR="00525770" w:rsidRDefault="00DD6049">
            <w:pPr>
              <w:jc w:val="center"/>
              <w:rPr>
                <w:sz w:val="32"/>
                <w:szCs w:val="32"/>
              </w:rPr>
            </w:pPr>
            <w:r>
              <w:rPr>
                <w:b/>
                <w:bCs/>
                <w:sz w:val="32"/>
                <w:szCs w:val="32"/>
              </w:rPr>
              <w:t>9</w:t>
            </w:r>
          </w:p>
        </w:tc>
      </w:tr>
      <w:tr w:rsidR="00525770" w14:paraId="685A9502" w14:textId="77777777">
        <w:tc>
          <w:tcPr>
            <w:tcW w:w="4784" w:type="dxa"/>
          </w:tcPr>
          <w:p w14:paraId="66F32128" w14:textId="77777777" w:rsidR="00525770" w:rsidRDefault="00DD6049">
            <w:pPr>
              <w:rPr>
                <w:color w:val="008000"/>
              </w:rPr>
            </w:pPr>
            <w:r>
              <w:rPr>
                <w:b/>
                <w:bCs/>
                <w:color w:val="008000"/>
              </w:rPr>
              <w:t>Vårfluelarver til stede</w:t>
            </w:r>
          </w:p>
          <w:p w14:paraId="184BD885" w14:textId="77777777" w:rsidR="00525770" w:rsidRDefault="00DD6049">
            <w:r>
              <w:rPr>
                <w:noProof/>
              </w:rPr>
              <w:drawing>
                <wp:inline distT="0" distB="0" distL="114300" distR="114300" wp14:anchorId="49669BD9" wp14:editId="0075A49C">
                  <wp:extent cx="1141095" cy="44386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1141095" cy="443865"/>
                          </a:xfrm>
                          <a:prstGeom prst="rect">
                            <a:avLst/>
                          </a:prstGeom>
                          <a:ln/>
                        </pic:spPr>
                      </pic:pic>
                    </a:graphicData>
                  </a:graphic>
                </wp:inline>
              </w:drawing>
            </w:r>
          </w:p>
        </w:tc>
        <w:tc>
          <w:tcPr>
            <w:tcW w:w="1080" w:type="dxa"/>
          </w:tcPr>
          <w:p w14:paraId="30BE29C1" w14:textId="77777777" w:rsidR="00525770" w:rsidRDefault="00DD6049">
            <w:pPr>
              <w:jc w:val="center"/>
              <w:rPr>
                <w:sz w:val="32"/>
                <w:szCs w:val="32"/>
              </w:rPr>
            </w:pPr>
            <w:r>
              <w:rPr>
                <w:b/>
                <w:bCs/>
                <w:sz w:val="32"/>
                <w:szCs w:val="32"/>
              </w:rPr>
              <w:t>4</w:t>
            </w:r>
          </w:p>
        </w:tc>
        <w:tc>
          <w:tcPr>
            <w:tcW w:w="900" w:type="dxa"/>
          </w:tcPr>
          <w:p w14:paraId="0A5496E0" w14:textId="77777777" w:rsidR="00525770" w:rsidRDefault="00DD6049">
            <w:pPr>
              <w:jc w:val="center"/>
              <w:rPr>
                <w:sz w:val="32"/>
                <w:szCs w:val="32"/>
              </w:rPr>
            </w:pPr>
            <w:r>
              <w:rPr>
                <w:b/>
                <w:bCs/>
                <w:sz w:val="32"/>
                <w:szCs w:val="32"/>
              </w:rPr>
              <w:t>5</w:t>
            </w:r>
          </w:p>
        </w:tc>
        <w:tc>
          <w:tcPr>
            <w:tcW w:w="900" w:type="dxa"/>
          </w:tcPr>
          <w:p w14:paraId="6A2CC6F8" w14:textId="77777777" w:rsidR="00525770" w:rsidRDefault="00DD6049">
            <w:pPr>
              <w:jc w:val="center"/>
              <w:rPr>
                <w:sz w:val="32"/>
                <w:szCs w:val="32"/>
              </w:rPr>
            </w:pPr>
            <w:r>
              <w:rPr>
                <w:b/>
                <w:bCs/>
                <w:sz w:val="32"/>
                <w:szCs w:val="32"/>
              </w:rPr>
              <w:t>6</w:t>
            </w:r>
          </w:p>
        </w:tc>
        <w:tc>
          <w:tcPr>
            <w:tcW w:w="900" w:type="dxa"/>
          </w:tcPr>
          <w:p w14:paraId="52DA0FC1" w14:textId="77777777" w:rsidR="00525770" w:rsidRDefault="00DD6049">
            <w:pPr>
              <w:jc w:val="center"/>
              <w:rPr>
                <w:sz w:val="32"/>
                <w:szCs w:val="32"/>
              </w:rPr>
            </w:pPr>
            <w:r>
              <w:rPr>
                <w:b/>
                <w:bCs/>
                <w:sz w:val="32"/>
                <w:szCs w:val="32"/>
              </w:rPr>
              <w:t>7</w:t>
            </w:r>
          </w:p>
        </w:tc>
        <w:tc>
          <w:tcPr>
            <w:tcW w:w="1260" w:type="dxa"/>
          </w:tcPr>
          <w:p w14:paraId="129B3C07" w14:textId="77777777" w:rsidR="00525770" w:rsidRDefault="00DD6049">
            <w:pPr>
              <w:jc w:val="center"/>
              <w:rPr>
                <w:sz w:val="32"/>
                <w:szCs w:val="32"/>
              </w:rPr>
            </w:pPr>
            <w:r>
              <w:rPr>
                <w:b/>
                <w:bCs/>
                <w:sz w:val="32"/>
                <w:szCs w:val="32"/>
              </w:rPr>
              <w:t>8</w:t>
            </w:r>
          </w:p>
        </w:tc>
      </w:tr>
      <w:tr w:rsidR="00525770" w14:paraId="71D00636" w14:textId="77777777">
        <w:tc>
          <w:tcPr>
            <w:tcW w:w="4784" w:type="dxa"/>
          </w:tcPr>
          <w:p w14:paraId="76135DF7" w14:textId="77777777" w:rsidR="00525770" w:rsidRDefault="00DD6049">
            <w:pPr>
              <w:rPr>
                <w:color w:val="008000"/>
              </w:rPr>
            </w:pPr>
            <w:r>
              <w:rPr>
                <w:b/>
                <w:bCs/>
                <w:color w:val="008000"/>
              </w:rPr>
              <w:t>Ferskvandstanglopper til stede</w:t>
            </w:r>
          </w:p>
          <w:p w14:paraId="6008D0AD" w14:textId="77777777" w:rsidR="00525770" w:rsidRDefault="00DD6049">
            <w:pPr>
              <w:rPr>
                <w:color w:val="008000"/>
              </w:rPr>
            </w:pPr>
            <w:r>
              <w:rPr>
                <w:noProof/>
              </w:rPr>
              <w:drawing>
                <wp:inline distT="0" distB="0" distL="114300" distR="114300" wp14:anchorId="3C38A0CE" wp14:editId="637DD826">
                  <wp:extent cx="1193800" cy="6731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193800" cy="673100"/>
                          </a:xfrm>
                          <a:prstGeom prst="rect">
                            <a:avLst/>
                          </a:prstGeom>
                          <a:ln/>
                        </pic:spPr>
                      </pic:pic>
                    </a:graphicData>
                  </a:graphic>
                </wp:inline>
              </w:drawing>
            </w:r>
          </w:p>
        </w:tc>
        <w:tc>
          <w:tcPr>
            <w:tcW w:w="1080" w:type="dxa"/>
          </w:tcPr>
          <w:p w14:paraId="4D3A781B" w14:textId="77777777" w:rsidR="00525770" w:rsidRDefault="00DD6049">
            <w:pPr>
              <w:jc w:val="center"/>
              <w:rPr>
                <w:sz w:val="32"/>
                <w:szCs w:val="32"/>
              </w:rPr>
            </w:pPr>
            <w:r>
              <w:rPr>
                <w:b/>
                <w:bCs/>
                <w:sz w:val="32"/>
                <w:szCs w:val="32"/>
              </w:rPr>
              <w:t>3</w:t>
            </w:r>
          </w:p>
        </w:tc>
        <w:tc>
          <w:tcPr>
            <w:tcW w:w="900" w:type="dxa"/>
          </w:tcPr>
          <w:p w14:paraId="571E75EE" w14:textId="77777777" w:rsidR="00525770" w:rsidRDefault="00DD6049">
            <w:pPr>
              <w:jc w:val="center"/>
              <w:rPr>
                <w:sz w:val="32"/>
                <w:szCs w:val="32"/>
              </w:rPr>
            </w:pPr>
            <w:r>
              <w:rPr>
                <w:b/>
                <w:bCs/>
                <w:sz w:val="32"/>
                <w:szCs w:val="32"/>
              </w:rPr>
              <w:t>4</w:t>
            </w:r>
          </w:p>
        </w:tc>
        <w:tc>
          <w:tcPr>
            <w:tcW w:w="900" w:type="dxa"/>
          </w:tcPr>
          <w:p w14:paraId="469F084C" w14:textId="77777777" w:rsidR="00525770" w:rsidRDefault="00DD6049">
            <w:pPr>
              <w:jc w:val="center"/>
              <w:rPr>
                <w:sz w:val="32"/>
                <w:szCs w:val="32"/>
              </w:rPr>
            </w:pPr>
            <w:r>
              <w:rPr>
                <w:b/>
                <w:bCs/>
                <w:sz w:val="32"/>
                <w:szCs w:val="32"/>
              </w:rPr>
              <w:t>5</w:t>
            </w:r>
          </w:p>
        </w:tc>
        <w:tc>
          <w:tcPr>
            <w:tcW w:w="900" w:type="dxa"/>
          </w:tcPr>
          <w:p w14:paraId="5E0E2778" w14:textId="77777777" w:rsidR="00525770" w:rsidRDefault="00DD6049">
            <w:pPr>
              <w:jc w:val="center"/>
              <w:rPr>
                <w:sz w:val="32"/>
                <w:szCs w:val="32"/>
              </w:rPr>
            </w:pPr>
            <w:r>
              <w:rPr>
                <w:b/>
                <w:bCs/>
                <w:sz w:val="32"/>
                <w:szCs w:val="32"/>
              </w:rPr>
              <w:t>6</w:t>
            </w:r>
          </w:p>
        </w:tc>
        <w:tc>
          <w:tcPr>
            <w:tcW w:w="1260" w:type="dxa"/>
          </w:tcPr>
          <w:p w14:paraId="600D1AF5" w14:textId="77777777" w:rsidR="00525770" w:rsidRDefault="00DD6049">
            <w:pPr>
              <w:jc w:val="center"/>
              <w:rPr>
                <w:sz w:val="32"/>
                <w:szCs w:val="32"/>
              </w:rPr>
            </w:pPr>
            <w:r>
              <w:rPr>
                <w:b/>
                <w:bCs/>
                <w:sz w:val="32"/>
                <w:szCs w:val="32"/>
              </w:rPr>
              <w:t>7</w:t>
            </w:r>
          </w:p>
        </w:tc>
      </w:tr>
      <w:tr w:rsidR="00525770" w14:paraId="7A05AD99" w14:textId="77777777">
        <w:tc>
          <w:tcPr>
            <w:tcW w:w="4784" w:type="dxa"/>
          </w:tcPr>
          <w:p w14:paraId="548B4452" w14:textId="77777777" w:rsidR="00525770" w:rsidRDefault="00DD6049">
            <w:pPr>
              <w:rPr>
                <w:color w:val="008000"/>
              </w:rPr>
            </w:pPr>
            <w:r>
              <w:rPr>
                <w:b/>
                <w:bCs/>
                <w:color w:val="008000"/>
              </w:rPr>
              <w:t>Vandbænkebidere til stede</w:t>
            </w:r>
          </w:p>
          <w:p w14:paraId="7DC8DD9E" w14:textId="77777777" w:rsidR="00525770" w:rsidRDefault="00DD6049">
            <w:pPr>
              <w:rPr>
                <w:color w:val="008000"/>
              </w:rPr>
            </w:pPr>
            <w:r>
              <w:rPr>
                <w:noProof/>
              </w:rPr>
              <w:drawing>
                <wp:inline distT="0" distB="0" distL="114300" distR="114300" wp14:anchorId="6DDA22E3" wp14:editId="64794CAF">
                  <wp:extent cx="1124585" cy="5969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124585" cy="596900"/>
                          </a:xfrm>
                          <a:prstGeom prst="rect">
                            <a:avLst/>
                          </a:prstGeom>
                          <a:ln/>
                        </pic:spPr>
                      </pic:pic>
                    </a:graphicData>
                  </a:graphic>
                </wp:inline>
              </w:drawing>
            </w:r>
          </w:p>
        </w:tc>
        <w:tc>
          <w:tcPr>
            <w:tcW w:w="1080" w:type="dxa"/>
          </w:tcPr>
          <w:p w14:paraId="1DEB02D1" w14:textId="77777777" w:rsidR="00525770" w:rsidRDefault="00DD6049">
            <w:pPr>
              <w:jc w:val="center"/>
              <w:rPr>
                <w:sz w:val="32"/>
                <w:szCs w:val="32"/>
              </w:rPr>
            </w:pPr>
            <w:r>
              <w:rPr>
                <w:b/>
                <w:bCs/>
                <w:sz w:val="32"/>
                <w:szCs w:val="32"/>
              </w:rPr>
              <w:t>2</w:t>
            </w:r>
          </w:p>
        </w:tc>
        <w:tc>
          <w:tcPr>
            <w:tcW w:w="900" w:type="dxa"/>
          </w:tcPr>
          <w:p w14:paraId="5BD7CEAF" w14:textId="77777777" w:rsidR="00525770" w:rsidRDefault="00DD6049">
            <w:pPr>
              <w:jc w:val="center"/>
              <w:rPr>
                <w:sz w:val="32"/>
                <w:szCs w:val="32"/>
              </w:rPr>
            </w:pPr>
            <w:r>
              <w:rPr>
                <w:b/>
                <w:bCs/>
                <w:sz w:val="32"/>
                <w:szCs w:val="32"/>
              </w:rPr>
              <w:t>3</w:t>
            </w:r>
          </w:p>
        </w:tc>
        <w:tc>
          <w:tcPr>
            <w:tcW w:w="900" w:type="dxa"/>
          </w:tcPr>
          <w:p w14:paraId="012109B6" w14:textId="77777777" w:rsidR="00525770" w:rsidRDefault="00DD6049">
            <w:pPr>
              <w:jc w:val="center"/>
              <w:rPr>
                <w:sz w:val="32"/>
                <w:szCs w:val="32"/>
              </w:rPr>
            </w:pPr>
            <w:r>
              <w:rPr>
                <w:b/>
                <w:bCs/>
                <w:sz w:val="32"/>
                <w:szCs w:val="32"/>
              </w:rPr>
              <w:t>4</w:t>
            </w:r>
          </w:p>
        </w:tc>
        <w:tc>
          <w:tcPr>
            <w:tcW w:w="900" w:type="dxa"/>
          </w:tcPr>
          <w:p w14:paraId="6B7E4170" w14:textId="77777777" w:rsidR="00525770" w:rsidRDefault="00DD6049">
            <w:pPr>
              <w:jc w:val="center"/>
              <w:rPr>
                <w:sz w:val="32"/>
                <w:szCs w:val="32"/>
              </w:rPr>
            </w:pPr>
            <w:r>
              <w:rPr>
                <w:b/>
                <w:bCs/>
                <w:sz w:val="32"/>
                <w:szCs w:val="32"/>
              </w:rPr>
              <w:t>5</w:t>
            </w:r>
          </w:p>
        </w:tc>
        <w:tc>
          <w:tcPr>
            <w:tcW w:w="1260" w:type="dxa"/>
          </w:tcPr>
          <w:p w14:paraId="65A159FA" w14:textId="77777777" w:rsidR="00525770" w:rsidRDefault="00DD6049">
            <w:pPr>
              <w:jc w:val="center"/>
              <w:rPr>
                <w:sz w:val="32"/>
                <w:szCs w:val="32"/>
              </w:rPr>
            </w:pPr>
            <w:r>
              <w:rPr>
                <w:b/>
                <w:bCs/>
                <w:sz w:val="32"/>
                <w:szCs w:val="32"/>
              </w:rPr>
              <w:t>6</w:t>
            </w:r>
          </w:p>
        </w:tc>
      </w:tr>
      <w:tr w:rsidR="00525770" w14:paraId="17E3027C" w14:textId="77777777">
        <w:tc>
          <w:tcPr>
            <w:tcW w:w="4784" w:type="dxa"/>
          </w:tcPr>
          <w:p w14:paraId="46E1C85C" w14:textId="77777777" w:rsidR="00525770" w:rsidRDefault="00DD6049">
            <w:pPr>
              <w:rPr>
                <w:color w:val="008000"/>
              </w:rPr>
            </w:pPr>
            <w:r>
              <w:rPr>
                <w:b/>
                <w:bCs/>
                <w:color w:val="008000"/>
              </w:rPr>
              <w:t>Røde dansemyggelarver og/eller røde børsteorme til stede</w:t>
            </w:r>
            <w:r>
              <w:rPr>
                <w:noProof/>
              </w:rPr>
              <w:drawing>
                <wp:anchor distT="0" distB="0" distL="114300" distR="114300" simplePos="0" relativeHeight="251668480" behindDoc="0" locked="0" layoutInCell="1" hidden="0" allowOverlap="1" wp14:anchorId="1C7FB6E9" wp14:editId="6A98BA3F">
                  <wp:simplePos x="0" y="0"/>
                  <wp:positionH relativeFrom="column">
                    <wp:posOffset>2358390</wp:posOffset>
                  </wp:positionH>
                  <wp:positionV relativeFrom="paragraph">
                    <wp:posOffset>39370</wp:posOffset>
                  </wp:positionV>
                  <wp:extent cx="422910" cy="875665"/>
                  <wp:effectExtent l="0" t="0" r="0" b="0"/>
                  <wp:wrapSquare wrapText="bothSides" distT="0" distB="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22910" cy="87566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002DE62C" wp14:editId="7BE3CCF2">
                  <wp:simplePos x="0" y="0"/>
                  <wp:positionH relativeFrom="column">
                    <wp:posOffset>1501140</wp:posOffset>
                  </wp:positionH>
                  <wp:positionV relativeFrom="paragraph">
                    <wp:posOffset>214629</wp:posOffset>
                  </wp:positionV>
                  <wp:extent cx="537210" cy="838835"/>
                  <wp:effectExtent l="0" t="0" r="0" b="0"/>
                  <wp:wrapSquare wrapText="bothSides" distT="0" distB="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37210" cy="838835"/>
                          </a:xfrm>
                          <a:prstGeom prst="rect">
                            <a:avLst/>
                          </a:prstGeom>
                          <a:ln/>
                        </pic:spPr>
                      </pic:pic>
                    </a:graphicData>
                  </a:graphic>
                </wp:anchor>
              </w:drawing>
            </w:r>
          </w:p>
          <w:p w14:paraId="5ED03BF9" w14:textId="77777777" w:rsidR="00525770" w:rsidRDefault="00DD6049">
            <w:pPr>
              <w:rPr>
                <w:color w:val="008000"/>
              </w:rPr>
            </w:pPr>
            <w:r>
              <w:t xml:space="preserve">   </w:t>
            </w:r>
          </w:p>
        </w:tc>
        <w:tc>
          <w:tcPr>
            <w:tcW w:w="1080" w:type="dxa"/>
          </w:tcPr>
          <w:p w14:paraId="7599B564" w14:textId="77777777" w:rsidR="00525770" w:rsidRDefault="00DD6049">
            <w:pPr>
              <w:jc w:val="center"/>
              <w:rPr>
                <w:sz w:val="32"/>
                <w:szCs w:val="32"/>
              </w:rPr>
            </w:pPr>
            <w:r>
              <w:rPr>
                <w:b/>
                <w:bCs/>
                <w:sz w:val="32"/>
                <w:szCs w:val="32"/>
              </w:rPr>
              <w:t>1</w:t>
            </w:r>
          </w:p>
        </w:tc>
        <w:tc>
          <w:tcPr>
            <w:tcW w:w="900" w:type="dxa"/>
          </w:tcPr>
          <w:p w14:paraId="24D0B9C9" w14:textId="77777777" w:rsidR="00525770" w:rsidRDefault="00DD6049">
            <w:pPr>
              <w:jc w:val="center"/>
              <w:rPr>
                <w:sz w:val="32"/>
                <w:szCs w:val="32"/>
              </w:rPr>
            </w:pPr>
            <w:r>
              <w:rPr>
                <w:b/>
                <w:bCs/>
                <w:sz w:val="32"/>
                <w:szCs w:val="32"/>
              </w:rPr>
              <w:t>2</w:t>
            </w:r>
          </w:p>
        </w:tc>
        <w:tc>
          <w:tcPr>
            <w:tcW w:w="900" w:type="dxa"/>
          </w:tcPr>
          <w:p w14:paraId="7674229E" w14:textId="77777777" w:rsidR="00525770" w:rsidRDefault="00DD6049">
            <w:pPr>
              <w:jc w:val="center"/>
              <w:rPr>
                <w:sz w:val="32"/>
                <w:szCs w:val="32"/>
              </w:rPr>
            </w:pPr>
            <w:r>
              <w:rPr>
                <w:b/>
                <w:bCs/>
                <w:sz w:val="32"/>
                <w:szCs w:val="32"/>
              </w:rPr>
              <w:t>3</w:t>
            </w:r>
          </w:p>
        </w:tc>
        <w:tc>
          <w:tcPr>
            <w:tcW w:w="900" w:type="dxa"/>
          </w:tcPr>
          <w:p w14:paraId="6060F5FE" w14:textId="77777777" w:rsidR="00525770" w:rsidRDefault="00DD6049">
            <w:pPr>
              <w:jc w:val="center"/>
              <w:rPr>
                <w:sz w:val="32"/>
                <w:szCs w:val="32"/>
              </w:rPr>
            </w:pPr>
            <w:r>
              <w:rPr>
                <w:b/>
                <w:bCs/>
                <w:sz w:val="32"/>
                <w:szCs w:val="32"/>
              </w:rPr>
              <w:t>4</w:t>
            </w:r>
          </w:p>
        </w:tc>
        <w:tc>
          <w:tcPr>
            <w:tcW w:w="1260" w:type="dxa"/>
          </w:tcPr>
          <w:p w14:paraId="02C9EF03" w14:textId="77777777" w:rsidR="00525770" w:rsidRDefault="00DD6049">
            <w:pPr>
              <w:jc w:val="center"/>
              <w:rPr>
                <w:sz w:val="32"/>
                <w:szCs w:val="32"/>
              </w:rPr>
            </w:pPr>
            <w:r>
              <w:rPr>
                <w:b/>
                <w:bCs/>
                <w:sz w:val="32"/>
                <w:szCs w:val="32"/>
              </w:rPr>
              <w:t>5</w:t>
            </w:r>
          </w:p>
        </w:tc>
      </w:tr>
      <w:tr w:rsidR="00525770" w14:paraId="04DD6C41" w14:textId="77777777">
        <w:tc>
          <w:tcPr>
            <w:tcW w:w="4784" w:type="dxa"/>
          </w:tcPr>
          <w:p w14:paraId="7AE311F5" w14:textId="77777777" w:rsidR="00525770" w:rsidRDefault="00DD6049">
            <w:pPr>
              <w:rPr>
                <w:color w:val="008000"/>
              </w:rPr>
            </w:pPr>
            <w:r>
              <w:rPr>
                <w:b/>
                <w:bCs/>
                <w:color w:val="008000"/>
              </w:rPr>
              <w:t>Rottehaler (svirrefluelarver) til stede</w:t>
            </w:r>
            <w:r>
              <w:rPr>
                <w:noProof/>
              </w:rPr>
              <w:drawing>
                <wp:anchor distT="0" distB="0" distL="114300" distR="114300" simplePos="0" relativeHeight="251670528" behindDoc="0" locked="0" layoutInCell="1" hidden="0" allowOverlap="1" wp14:anchorId="6D3A4B23" wp14:editId="7061633D">
                  <wp:simplePos x="0" y="0"/>
                  <wp:positionH relativeFrom="column">
                    <wp:posOffset>2358390</wp:posOffset>
                  </wp:positionH>
                  <wp:positionV relativeFrom="paragraph">
                    <wp:posOffset>105410</wp:posOffset>
                  </wp:positionV>
                  <wp:extent cx="590550" cy="323850"/>
                  <wp:effectExtent l="0" t="0" r="0" b="0"/>
                  <wp:wrapSquare wrapText="bothSides" distT="0" distB="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90550" cy="323850"/>
                          </a:xfrm>
                          <a:prstGeom prst="rect">
                            <a:avLst/>
                          </a:prstGeom>
                          <a:ln/>
                        </pic:spPr>
                      </pic:pic>
                    </a:graphicData>
                  </a:graphic>
                </wp:anchor>
              </w:drawing>
            </w:r>
          </w:p>
          <w:p w14:paraId="7434DCB6" w14:textId="77777777" w:rsidR="00525770" w:rsidRDefault="00525770">
            <w:pPr>
              <w:rPr>
                <w:color w:val="008000"/>
              </w:rPr>
            </w:pPr>
          </w:p>
        </w:tc>
        <w:tc>
          <w:tcPr>
            <w:tcW w:w="1080" w:type="dxa"/>
          </w:tcPr>
          <w:p w14:paraId="2B0423EF" w14:textId="77777777" w:rsidR="00525770" w:rsidRDefault="00DD6049">
            <w:pPr>
              <w:jc w:val="center"/>
              <w:rPr>
                <w:sz w:val="32"/>
                <w:szCs w:val="32"/>
              </w:rPr>
            </w:pPr>
            <w:r>
              <w:rPr>
                <w:b/>
                <w:bCs/>
                <w:sz w:val="32"/>
                <w:szCs w:val="32"/>
              </w:rPr>
              <w:t>0</w:t>
            </w:r>
          </w:p>
        </w:tc>
        <w:tc>
          <w:tcPr>
            <w:tcW w:w="900" w:type="dxa"/>
          </w:tcPr>
          <w:p w14:paraId="58E35E5D" w14:textId="77777777" w:rsidR="00525770" w:rsidRDefault="00DD6049">
            <w:pPr>
              <w:jc w:val="center"/>
              <w:rPr>
                <w:sz w:val="32"/>
                <w:szCs w:val="32"/>
              </w:rPr>
            </w:pPr>
            <w:r>
              <w:rPr>
                <w:b/>
                <w:bCs/>
                <w:sz w:val="32"/>
                <w:szCs w:val="32"/>
              </w:rPr>
              <w:t>1</w:t>
            </w:r>
          </w:p>
        </w:tc>
        <w:tc>
          <w:tcPr>
            <w:tcW w:w="900" w:type="dxa"/>
          </w:tcPr>
          <w:p w14:paraId="25A80E1F" w14:textId="77777777" w:rsidR="00525770" w:rsidRDefault="00DD6049">
            <w:pPr>
              <w:jc w:val="center"/>
              <w:rPr>
                <w:sz w:val="32"/>
                <w:szCs w:val="32"/>
              </w:rPr>
            </w:pPr>
            <w:r>
              <w:rPr>
                <w:b/>
                <w:bCs/>
                <w:sz w:val="32"/>
                <w:szCs w:val="32"/>
              </w:rPr>
              <w:t>2</w:t>
            </w:r>
          </w:p>
        </w:tc>
        <w:tc>
          <w:tcPr>
            <w:tcW w:w="900" w:type="dxa"/>
          </w:tcPr>
          <w:p w14:paraId="3B328A29" w14:textId="77777777" w:rsidR="00525770" w:rsidRDefault="00DD6049">
            <w:pPr>
              <w:jc w:val="center"/>
              <w:rPr>
                <w:sz w:val="32"/>
                <w:szCs w:val="32"/>
              </w:rPr>
            </w:pPr>
            <w:r>
              <w:rPr>
                <w:b/>
                <w:bCs/>
                <w:sz w:val="32"/>
                <w:szCs w:val="32"/>
              </w:rPr>
              <w:t>-</w:t>
            </w:r>
          </w:p>
        </w:tc>
        <w:tc>
          <w:tcPr>
            <w:tcW w:w="1260" w:type="dxa"/>
          </w:tcPr>
          <w:p w14:paraId="1CEB2B00" w14:textId="77777777" w:rsidR="00525770" w:rsidRDefault="00DD6049">
            <w:pPr>
              <w:jc w:val="center"/>
              <w:rPr>
                <w:sz w:val="32"/>
                <w:szCs w:val="32"/>
              </w:rPr>
            </w:pPr>
            <w:r>
              <w:rPr>
                <w:b/>
                <w:bCs/>
                <w:sz w:val="32"/>
                <w:szCs w:val="32"/>
              </w:rPr>
              <w:t>-</w:t>
            </w:r>
          </w:p>
        </w:tc>
      </w:tr>
    </w:tbl>
    <w:p w14:paraId="3D8EB781" w14:textId="77777777" w:rsidR="00525770" w:rsidRDefault="00525770">
      <w:pPr>
        <w:rPr>
          <w:sz w:val="32"/>
          <w:szCs w:val="32"/>
        </w:rPr>
      </w:pPr>
    </w:p>
    <w:tbl>
      <w:tblPr>
        <w:tblStyle w:val="a2"/>
        <w:tblW w:w="4691"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4"/>
        <w:gridCol w:w="3177"/>
      </w:tblGrid>
      <w:tr w:rsidR="00525770" w14:paraId="0995213D" w14:textId="77777777">
        <w:tc>
          <w:tcPr>
            <w:tcW w:w="1514" w:type="dxa"/>
          </w:tcPr>
          <w:p w14:paraId="2722AB0E" w14:textId="77777777" w:rsidR="00525770" w:rsidRDefault="00DD6049">
            <w:pPr>
              <w:jc w:val="center"/>
            </w:pPr>
            <w:r>
              <w:rPr>
                <w:b/>
                <w:bCs/>
              </w:rPr>
              <w:t>Forurenings -index</w:t>
            </w:r>
          </w:p>
        </w:tc>
        <w:tc>
          <w:tcPr>
            <w:tcW w:w="3177" w:type="dxa"/>
          </w:tcPr>
          <w:p w14:paraId="7808EDBB" w14:textId="77777777" w:rsidR="00525770" w:rsidRDefault="00DD6049">
            <w:pPr>
              <w:jc w:val="center"/>
            </w:pPr>
            <w:r>
              <w:rPr>
                <w:b/>
                <w:bCs/>
              </w:rPr>
              <w:t>Betegnelse</w:t>
            </w:r>
          </w:p>
        </w:tc>
      </w:tr>
      <w:tr w:rsidR="00525770" w14:paraId="1EE25EDB" w14:textId="77777777">
        <w:tc>
          <w:tcPr>
            <w:tcW w:w="1514" w:type="dxa"/>
          </w:tcPr>
          <w:p w14:paraId="3928CFD7" w14:textId="77777777" w:rsidR="00525770" w:rsidRDefault="00DD6049">
            <w:pPr>
              <w:jc w:val="center"/>
            </w:pPr>
            <w:r>
              <w:t>0-1</w:t>
            </w:r>
          </w:p>
        </w:tc>
        <w:tc>
          <w:tcPr>
            <w:tcW w:w="3177" w:type="dxa"/>
          </w:tcPr>
          <w:p w14:paraId="6DBA4B29" w14:textId="77777777" w:rsidR="00525770" w:rsidRDefault="00DD6049">
            <w:r>
              <w:t>overordentlig stærkt forurenet</w:t>
            </w:r>
          </w:p>
        </w:tc>
      </w:tr>
      <w:tr w:rsidR="00525770" w14:paraId="02D033CA" w14:textId="77777777">
        <w:tc>
          <w:tcPr>
            <w:tcW w:w="1514" w:type="dxa"/>
          </w:tcPr>
          <w:p w14:paraId="6D5DADE1" w14:textId="77777777" w:rsidR="00525770" w:rsidRDefault="00DD6049">
            <w:pPr>
              <w:jc w:val="center"/>
            </w:pPr>
            <w:r>
              <w:t>2</w:t>
            </w:r>
          </w:p>
        </w:tc>
        <w:tc>
          <w:tcPr>
            <w:tcW w:w="3177" w:type="dxa"/>
          </w:tcPr>
          <w:p w14:paraId="3DE48507" w14:textId="77777777" w:rsidR="00525770" w:rsidRDefault="00DD6049">
            <w:r>
              <w:t>meget stærkt forurenet</w:t>
            </w:r>
          </w:p>
        </w:tc>
      </w:tr>
      <w:tr w:rsidR="00525770" w14:paraId="2EF9EDC7" w14:textId="77777777">
        <w:tc>
          <w:tcPr>
            <w:tcW w:w="1514" w:type="dxa"/>
          </w:tcPr>
          <w:p w14:paraId="085F827C" w14:textId="77777777" w:rsidR="00525770" w:rsidRDefault="00DD6049">
            <w:pPr>
              <w:jc w:val="center"/>
            </w:pPr>
            <w:r>
              <w:t>3</w:t>
            </w:r>
          </w:p>
        </w:tc>
        <w:tc>
          <w:tcPr>
            <w:tcW w:w="3177" w:type="dxa"/>
          </w:tcPr>
          <w:p w14:paraId="531D8812" w14:textId="77777777" w:rsidR="00525770" w:rsidRDefault="00DD6049">
            <w:r>
              <w:t>stærkt forurenet</w:t>
            </w:r>
          </w:p>
        </w:tc>
      </w:tr>
      <w:tr w:rsidR="00525770" w14:paraId="63EE45EA" w14:textId="77777777">
        <w:tc>
          <w:tcPr>
            <w:tcW w:w="1514" w:type="dxa"/>
          </w:tcPr>
          <w:p w14:paraId="4523AE47" w14:textId="77777777" w:rsidR="00525770" w:rsidRDefault="00DD6049">
            <w:pPr>
              <w:jc w:val="center"/>
            </w:pPr>
            <w:r>
              <w:t>4</w:t>
            </w:r>
          </w:p>
        </w:tc>
        <w:tc>
          <w:tcPr>
            <w:tcW w:w="3177" w:type="dxa"/>
          </w:tcPr>
          <w:p w14:paraId="04E1C279" w14:textId="77777777" w:rsidR="00525770" w:rsidRDefault="00DD6049">
            <w:r>
              <w:t>ret stærkt forurenet</w:t>
            </w:r>
          </w:p>
        </w:tc>
      </w:tr>
      <w:tr w:rsidR="00525770" w14:paraId="0184B705" w14:textId="77777777">
        <w:tc>
          <w:tcPr>
            <w:tcW w:w="1514" w:type="dxa"/>
          </w:tcPr>
          <w:p w14:paraId="46FD176C" w14:textId="77777777" w:rsidR="00525770" w:rsidRDefault="00DD6049">
            <w:pPr>
              <w:jc w:val="center"/>
            </w:pPr>
            <w:r>
              <w:t>5</w:t>
            </w:r>
          </w:p>
        </w:tc>
        <w:tc>
          <w:tcPr>
            <w:tcW w:w="3177" w:type="dxa"/>
          </w:tcPr>
          <w:p w14:paraId="767855E9" w14:textId="77777777" w:rsidR="00525770" w:rsidRDefault="00DD6049">
            <w:r>
              <w:t>middel forurenet</w:t>
            </w:r>
          </w:p>
        </w:tc>
      </w:tr>
      <w:tr w:rsidR="00525770" w14:paraId="26491BD3" w14:textId="77777777">
        <w:tc>
          <w:tcPr>
            <w:tcW w:w="1514" w:type="dxa"/>
            <w:tcBorders>
              <w:bottom w:val="single" w:sz="4" w:space="0" w:color="000000"/>
            </w:tcBorders>
          </w:tcPr>
          <w:p w14:paraId="5B6DF988" w14:textId="77777777" w:rsidR="00525770" w:rsidRDefault="00DD6049">
            <w:pPr>
              <w:jc w:val="center"/>
            </w:pPr>
            <w:r>
              <w:t>6</w:t>
            </w:r>
          </w:p>
        </w:tc>
        <w:tc>
          <w:tcPr>
            <w:tcW w:w="3177" w:type="dxa"/>
            <w:tcBorders>
              <w:bottom w:val="single" w:sz="4" w:space="0" w:color="000000"/>
            </w:tcBorders>
          </w:tcPr>
          <w:p w14:paraId="250AB186" w14:textId="77777777" w:rsidR="00525770" w:rsidRDefault="00DD6049">
            <w:r>
              <w:t>moderat forurenet</w:t>
            </w:r>
          </w:p>
        </w:tc>
      </w:tr>
      <w:tr w:rsidR="00525770" w14:paraId="23A1C76E" w14:textId="77777777">
        <w:tc>
          <w:tcPr>
            <w:tcW w:w="1514" w:type="dxa"/>
          </w:tcPr>
          <w:p w14:paraId="5DBD45B1" w14:textId="77777777" w:rsidR="00525770" w:rsidRDefault="00DD6049">
            <w:pPr>
              <w:jc w:val="center"/>
            </w:pPr>
            <w:r>
              <w:t>7</w:t>
            </w:r>
          </w:p>
        </w:tc>
        <w:tc>
          <w:tcPr>
            <w:tcW w:w="3177" w:type="dxa"/>
          </w:tcPr>
          <w:p w14:paraId="4127818D" w14:textId="77777777" w:rsidR="00525770" w:rsidRDefault="00DD6049">
            <w:r>
              <w:t>ret svagt forurenet</w:t>
            </w:r>
          </w:p>
        </w:tc>
      </w:tr>
      <w:tr w:rsidR="00525770" w14:paraId="722566E5" w14:textId="77777777">
        <w:tc>
          <w:tcPr>
            <w:tcW w:w="1514" w:type="dxa"/>
          </w:tcPr>
          <w:p w14:paraId="106C8C33" w14:textId="77777777" w:rsidR="00525770" w:rsidRDefault="00DD6049">
            <w:pPr>
              <w:jc w:val="center"/>
            </w:pPr>
            <w:r>
              <w:t>8</w:t>
            </w:r>
          </w:p>
        </w:tc>
        <w:tc>
          <w:tcPr>
            <w:tcW w:w="3177" w:type="dxa"/>
          </w:tcPr>
          <w:p w14:paraId="2F4B2DB6" w14:textId="77777777" w:rsidR="00525770" w:rsidRDefault="00DD6049">
            <w:r>
              <w:t>svagt forurenet</w:t>
            </w:r>
          </w:p>
        </w:tc>
      </w:tr>
      <w:tr w:rsidR="00525770" w14:paraId="6A825F63" w14:textId="77777777">
        <w:tc>
          <w:tcPr>
            <w:tcW w:w="1514" w:type="dxa"/>
          </w:tcPr>
          <w:p w14:paraId="1FE95FD8" w14:textId="77777777" w:rsidR="00525770" w:rsidRDefault="00DD6049">
            <w:pPr>
              <w:jc w:val="center"/>
            </w:pPr>
            <w:r>
              <w:t>9</w:t>
            </w:r>
          </w:p>
        </w:tc>
        <w:tc>
          <w:tcPr>
            <w:tcW w:w="3177" w:type="dxa"/>
          </w:tcPr>
          <w:p w14:paraId="570EB6A9" w14:textId="77777777" w:rsidR="00525770" w:rsidRDefault="00DD6049">
            <w:r>
              <w:t>let forurenet</w:t>
            </w:r>
          </w:p>
        </w:tc>
      </w:tr>
      <w:tr w:rsidR="00525770" w14:paraId="7F23DA50" w14:textId="77777777">
        <w:tc>
          <w:tcPr>
            <w:tcW w:w="1514" w:type="dxa"/>
          </w:tcPr>
          <w:p w14:paraId="26924BAF" w14:textId="77777777" w:rsidR="00525770" w:rsidRDefault="00DD6049">
            <w:pPr>
              <w:jc w:val="center"/>
            </w:pPr>
            <w:r>
              <w:t>10</w:t>
            </w:r>
          </w:p>
        </w:tc>
        <w:tc>
          <w:tcPr>
            <w:tcW w:w="3177" w:type="dxa"/>
          </w:tcPr>
          <w:p w14:paraId="556E2F92" w14:textId="77777777" w:rsidR="00525770" w:rsidRDefault="00DD6049">
            <w:r>
              <w:t>slet ikke forurenet</w:t>
            </w:r>
          </w:p>
        </w:tc>
      </w:tr>
    </w:tbl>
    <w:p w14:paraId="1D7B2CF2" w14:textId="77777777" w:rsidR="00525770" w:rsidRDefault="00525770">
      <w:pPr>
        <w:rPr>
          <w:sz w:val="28"/>
          <w:szCs w:val="28"/>
        </w:rPr>
      </w:pPr>
    </w:p>
    <w:tbl>
      <w:tblPr>
        <w:tblStyle w:val="a3"/>
        <w:tblW w:w="9241" w:type="dxa"/>
        <w:tblInd w:w="5" w:type="dxa"/>
        <w:tblLayout w:type="fixed"/>
        <w:tblLook w:val="0000" w:firstRow="0" w:lastRow="0" w:firstColumn="0" w:lastColumn="0" w:noHBand="0" w:noVBand="0"/>
      </w:tblPr>
      <w:tblGrid>
        <w:gridCol w:w="2100"/>
        <w:gridCol w:w="1400"/>
        <w:gridCol w:w="1541"/>
        <w:gridCol w:w="1400"/>
        <w:gridCol w:w="1400"/>
        <w:gridCol w:w="1400"/>
      </w:tblGrid>
      <w:tr w:rsidR="00525770" w14:paraId="37BB195E" w14:textId="77777777">
        <w:trPr>
          <w:trHeight w:val="315"/>
        </w:trPr>
        <w:tc>
          <w:tcPr>
            <w:tcW w:w="2100" w:type="dxa"/>
            <w:tcBorders>
              <w:top w:val="single" w:sz="4" w:space="0" w:color="000000"/>
              <w:left w:val="single" w:sz="4" w:space="0" w:color="000000"/>
              <w:bottom w:val="nil"/>
              <w:right w:val="nil"/>
            </w:tcBorders>
            <w:shd w:val="clear" w:color="auto" w:fill="auto"/>
          </w:tcPr>
          <w:p w14:paraId="1977F96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lastRenderedPageBreak/>
              <w:t xml:space="preserve">Klasse </w:t>
            </w:r>
          </w:p>
        </w:tc>
        <w:tc>
          <w:tcPr>
            <w:tcW w:w="1400" w:type="dxa"/>
            <w:tcBorders>
              <w:top w:val="single" w:sz="4" w:space="0" w:color="000000"/>
              <w:left w:val="nil"/>
              <w:bottom w:val="nil"/>
              <w:right w:val="nil"/>
            </w:tcBorders>
            <w:shd w:val="clear" w:color="auto" w:fill="B6D7A8"/>
          </w:tcPr>
          <w:p w14:paraId="2AA70AA8" w14:textId="77777777" w:rsidR="00525770" w:rsidRDefault="00525770">
            <w:pPr>
              <w:rPr>
                <w:rFonts w:ascii="Arial" w:eastAsia="Arial" w:hAnsi="Arial" w:cs="Arial"/>
                <w:color w:val="000000"/>
                <w:sz w:val="20"/>
                <w:szCs w:val="20"/>
              </w:rPr>
            </w:pPr>
          </w:p>
        </w:tc>
        <w:tc>
          <w:tcPr>
            <w:tcW w:w="1541" w:type="dxa"/>
            <w:tcBorders>
              <w:top w:val="single" w:sz="4" w:space="0" w:color="000000"/>
              <w:left w:val="nil"/>
              <w:bottom w:val="nil"/>
              <w:right w:val="nil"/>
            </w:tcBorders>
            <w:shd w:val="clear" w:color="auto" w:fill="auto"/>
          </w:tcPr>
          <w:p w14:paraId="655091A4"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Dato</w:t>
            </w:r>
          </w:p>
        </w:tc>
        <w:tc>
          <w:tcPr>
            <w:tcW w:w="1400" w:type="dxa"/>
            <w:tcBorders>
              <w:top w:val="single" w:sz="4" w:space="0" w:color="000000"/>
              <w:left w:val="nil"/>
              <w:bottom w:val="nil"/>
              <w:right w:val="nil"/>
            </w:tcBorders>
            <w:shd w:val="clear" w:color="auto" w:fill="B6D7A8"/>
          </w:tcPr>
          <w:p w14:paraId="5EF02CC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single" w:sz="4" w:space="0" w:color="000000"/>
              <w:left w:val="nil"/>
              <w:bottom w:val="nil"/>
              <w:right w:val="nil"/>
            </w:tcBorders>
          </w:tcPr>
          <w:p w14:paraId="3EF28CDC"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single" w:sz="4" w:space="0" w:color="000000"/>
              <w:left w:val="nil"/>
              <w:bottom w:val="nil"/>
              <w:right w:val="single" w:sz="4" w:space="0" w:color="000000"/>
            </w:tcBorders>
          </w:tcPr>
          <w:p w14:paraId="7A12A118"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6544B053" w14:textId="77777777">
        <w:trPr>
          <w:trHeight w:val="315"/>
        </w:trPr>
        <w:tc>
          <w:tcPr>
            <w:tcW w:w="2100" w:type="dxa"/>
            <w:tcBorders>
              <w:top w:val="nil"/>
              <w:left w:val="single" w:sz="4" w:space="0" w:color="000000"/>
              <w:bottom w:val="nil"/>
              <w:right w:val="nil"/>
            </w:tcBorders>
          </w:tcPr>
          <w:p w14:paraId="1FC90A89"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7EA5E602"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tcPr>
          <w:p w14:paraId="3D75DC6E" w14:textId="77777777" w:rsidR="00525770" w:rsidRDefault="00525770">
            <w:pPr>
              <w:rPr>
                <w:sz w:val="20"/>
                <w:szCs w:val="20"/>
              </w:rPr>
            </w:pPr>
          </w:p>
        </w:tc>
        <w:tc>
          <w:tcPr>
            <w:tcW w:w="1400" w:type="dxa"/>
            <w:tcBorders>
              <w:top w:val="nil"/>
              <w:left w:val="nil"/>
              <w:bottom w:val="nil"/>
              <w:right w:val="nil"/>
            </w:tcBorders>
          </w:tcPr>
          <w:p w14:paraId="6D962B9E" w14:textId="77777777" w:rsidR="00525770" w:rsidRDefault="00525770">
            <w:pPr>
              <w:rPr>
                <w:sz w:val="20"/>
                <w:szCs w:val="20"/>
              </w:rPr>
            </w:pPr>
          </w:p>
        </w:tc>
        <w:tc>
          <w:tcPr>
            <w:tcW w:w="1400" w:type="dxa"/>
            <w:tcBorders>
              <w:top w:val="nil"/>
              <w:left w:val="nil"/>
              <w:bottom w:val="nil"/>
              <w:right w:val="nil"/>
            </w:tcBorders>
          </w:tcPr>
          <w:p w14:paraId="35144D6D" w14:textId="77777777" w:rsidR="00525770" w:rsidRDefault="00525770">
            <w:pPr>
              <w:rPr>
                <w:sz w:val="20"/>
                <w:szCs w:val="20"/>
              </w:rPr>
            </w:pPr>
          </w:p>
        </w:tc>
        <w:tc>
          <w:tcPr>
            <w:tcW w:w="1400" w:type="dxa"/>
            <w:tcBorders>
              <w:top w:val="nil"/>
              <w:left w:val="nil"/>
              <w:bottom w:val="nil"/>
              <w:right w:val="single" w:sz="4" w:space="0" w:color="000000"/>
            </w:tcBorders>
          </w:tcPr>
          <w:p w14:paraId="66EB2058"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5A181AE6" w14:textId="77777777">
        <w:trPr>
          <w:trHeight w:val="315"/>
        </w:trPr>
        <w:tc>
          <w:tcPr>
            <w:tcW w:w="3500" w:type="dxa"/>
            <w:gridSpan w:val="2"/>
            <w:tcBorders>
              <w:top w:val="nil"/>
              <w:left w:val="single" w:sz="4" w:space="0" w:color="000000"/>
              <w:bottom w:val="nil"/>
              <w:right w:val="nil"/>
            </w:tcBorders>
          </w:tcPr>
          <w:p w14:paraId="172D509F"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xml:space="preserve">Registrede dyregrupper </w:t>
            </w:r>
          </w:p>
        </w:tc>
        <w:tc>
          <w:tcPr>
            <w:tcW w:w="1541" w:type="dxa"/>
            <w:tcBorders>
              <w:top w:val="nil"/>
              <w:left w:val="nil"/>
              <w:bottom w:val="nil"/>
              <w:right w:val="nil"/>
            </w:tcBorders>
          </w:tcPr>
          <w:p w14:paraId="407AAFE4"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3DBA8649" w14:textId="77777777" w:rsidR="00525770" w:rsidRDefault="00525770">
            <w:pPr>
              <w:rPr>
                <w:sz w:val="20"/>
                <w:szCs w:val="20"/>
              </w:rPr>
            </w:pPr>
          </w:p>
        </w:tc>
        <w:tc>
          <w:tcPr>
            <w:tcW w:w="1400" w:type="dxa"/>
            <w:tcBorders>
              <w:top w:val="nil"/>
              <w:left w:val="nil"/>
              <w:bottom w:val="nil"/>
              <w:right w:val="nil"/>
            </w:tcBorders>
          </w:tcPr>
          <w:p w14:paraId="37BE6ACC" w14:textId="77777777" w:rsidR="00525770" w:rsidRDefault="00525770">
            <w:pPr>
              <w:rPr>
                <w:sz w:val="20"/>
                <w:szCs w:val="20"/>
              </w:rPr>
            </w:pPr>
          </w:p>
        </w:tc>
        <w:tc>
          <w:tcPr>
            <w:tcW w:w="1400" w:type="dxa"/>
            <w:tcBorders>
              <w:top w:val="nil"/>
              <w:left w:val="nil"/>
              <w:bottom w:val="nil"/>
              <w:right w:val="single" w:sz="4" w:space="0" w:color="000000"/>
            </w:tcBorders>
          </w:tcPr>
          <w:p w14:paraId="1F13EA81"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36E77C1" w14:textId="77777777">
        <w:trPr>
          <w:trHeight w:val="315"/>
        </w:trPr>
        <w:tc>
          <w:tcPr>
            <w:tcW w:w="2100" w:type="dxa"/>
            <w:tcBorders>
              <w:top w:val="nil"/>
              <w:left w:val="single" w:sz="4" w:space="0" w:color="000000"/>
              <w:bottom w:val="nil"/>
              <w:right w:val="nil"/>
            </w:tcBorders>
            <w:shd w:val="clear" w:color="auto" w:fill="auto"/>
          </w:tcPr>
          <w:p w14:paraId="69CCC0B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w:t>
            </w:r>
          </w:p>
        </w:tc>
        <w:tc>
          <w:tcPr>
            <w:tcW w:w="1400" w:type="dxa"/>
            <w:tcBorders>
              <w:top w:val="nil"/>
              <w:left w:val="nil"/>
              <w:bottom w:val="nil"/>
              <w:right w:val="nil"/>
            </w:tcBorders>
            <w:shd w:val="clear" w:color="auto" w:fill="B6D7A8"/>
          </w:tcPr>
          <w:p w14:paraId="6F095004"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nil"/>
              <w:right w:val="nil"/>
            </w:tcBorders>
            <w:shd w:val="clear" w:color="auto" w:fill="auto"/>
          </w:tcPr>
          <w:p w14:paraId="534FA41C"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11</w:t>
            </w:r>
          </w:p>
        </w:tc>
        <w:tc>
          <w:tcPr>
            <w:tcW w:w="1400" w:type="dxa"/>
            <w:tcBorders>
              <w:top w:val="nil"/>
              <w:left w:val="nil"/>
              <w:bottom w:val="nil"/>
              <w:right w:val="nil"/>
            </w:tcBorders>
            <w:shd w:val="clear" w:color="auto" w:fill="B6D7A8"/>
          </w:tcPr>
          <w:p w14:paraId="3157AD59"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0BA20DBF"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2F606C4"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2EF2A829" w14:textId="77777777">
        <w:trPr>
          <w:trHeight w:val="315"/>
        </w:trPr>
        <w:tc>
          <w:tcPr>
            <w:tcW w:w="2100" w:type="dxa"/>
            <w:tcBorders>
              <w:top w:val="nil"/>
              <w:left w:val="single" w:sz="4" w:space="0" w:color="000000"/>
              <w:bottom w:val="nil"/>
              <w:right w:val="nil"/>
            </w:tcBorders>
            <w:shd w:val="clear" w:color="auto" w:fill="auto"/>
          </w:tcPr>
          <w:p w14:paraId="0FF4E5D5"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2</w:t>
            </w:r>
          </w:p>
        </w:tc>
        <w:tc>
          <w:tcPr>
            <w:tcW w:w="1400" w:type="dxa"/>
            <w:tcBorders>
              <w:top w:val="nil"/>
              <w:left w:val="nil"/>
              <w:bottom w:val="nil"/>
              <w:right w:val="nil"/>
            </w:tcBorders>
            <w:shd w:val="clear" w:color="auto" w:fill="B6D7A8"/>
          </w:tcPr>
          <w:p w14:paraId="4121D121"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nil"/>
              <w:right w:val="nil"/>
            </w:tcBorders>
            <w:shd w:val="clear" w:color="auto" w:fill="auto"/>
          </w:tcPr>
          <w:p w14:paraId="4960B408"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12</w:t>
            </w:r>
          </w:p>
        </w:tc>
        <w:tc>
          <w:tcPr>
            <w:tcW w:w="1400" w:type="dxa"/>
            <w:tcBorders>
              <w:top w:val="nil"/>
              <w:left w:val="nil"/>
              <w:bottom w:val="nil"/>
              <w:right w:val="nil"/>
            </w:tcBorders>
            <w:shd w:val="clear" w:color="auto" w:fill="B6D7A8"/>
          </w:tcPr>
          <w:p w14:paraId="1DE776F7"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53CBB653"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491E6AC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00A3B1B1" w14:textId="77777777">
        <w:trPr>
          <w:trHeight w:val="315"/>
        </w:trPr>
        <w:tc>
          <w:tcPr>
            <w:tcW w:w="2100" w:type="dxa"/>
            <w:tcBorders>
              <w:top w:val="nil"/>
              <w:left w:val="single" w:sz="4" w:space="0" w:color="000000"/>
              <w:bottom w:val="nil"/>
              <w:right w:val="nil"/>
            </w:tcBorders>
            <w:shd w:val="clear" w:color="auto" w:fill="auto"/>
          </w:tcPr>
          <w:p w14:paraId="2E2A074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3</w:t>
            </w:r>
          </w:p>
        </w:tc>
        <w:tc>
          <w:tcPr>
            <w:tcW w:w="1400" w:type="dxa"/>
            <w:tcBorders>
              <w:top w:val="nil"/>
              <w:left w:val="nil"/>
              <w:bottom w:val="nil"/>
              <w:right w:val="nil"/>
            </w:tcBorders>
            <w:shd w:val="clear" w:color="auto" w:fill="B6D7A8"/>
          </w:tcPr>
          <w:p w14:paraId="1D654B11"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51FD87B8"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13</w:t>
            </w:r>
          </w:p>
        </w:tc>
        <w:tc>
          <w:tcPr>
            <w:tcW w:w="1400" w:type="dxa"/>
            <w:tcBorders>
              <w:top w:val="nil"/>
              <w:left w:val="nil"/>
              <w:bottom w:val="nil"/>
              <w:right w:val="nil"/>
            </w:tcBorders>
            <w:shd w:val="clear" w:color="auto" w:fill="B6D7A8"/>
          </w:tcPr>
          <w:p w14:paraId="064C6EB2"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3D3F55C4"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41CA156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2BFB413" w14:textId="77777777">
        <w:trPr>
          <w:trHeight w:val="315"/>
        </w:trPr>
        <w:tc>
          <w:tcPr>
            <w:tcW w:w="2100" w:type="dxa"/>
            <w:tcBorders>
              <w:top w:val="nil"/>
              <w:left w:val="single" w:sz="4" w:space="0" w:color="000000"/>
              <w:bottom w:val="nil"/>
              <w:right w:val="nil"/>
            </w:tcBorders>
            <w:shd w:val="clear" w:color="auto" w:fill="auto"/>
          </w:tcPr>
          <w:p w14:paraId="22E4794B"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4</w:t>
            </w:r>
          </w:p>
        </w:tc>
        <w:tc>
          <w:tcPr>
            <w:tcW w:w="1400" w:type="dxa"/>
            <w:tcBorders>
              <w:top w:val="nil"/>
              <w:left w:val="nil"/>
              <w:bottom w:val="nil"/>
              <w:right w:val="nil"/>
            </w:tcBorders>
            <w:shd w:val="clear" w:color="auto" w:fill="B6D7A8"/>
          </w:tcPr>
          <w:p w14:paraId="320DE93F"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5AB9E14D"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14</w:t>
            </w:r>
          </w:p>
        </w:tc>
        <w:tc>
          <w:tcPr>
            <w:tcW w:w="1400" w:type="dxa"/>
            <w:tcBorders>
              <w:top w:val="nil"/>
              <w:left w:val="nil"/>
              <w:bottom w:val="nil"/>
              <w:right w:val="nil"/>
            </w:tcBorders>
            <w:shd w:val="clear" w:color="auto" w:fill="B6D7A8"/>
          </w:tcPr>
          <w:p w14:paraId="28052D24"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69A177EC"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72827B4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251D7BBC" w14:textId="77777777">
        <w:trPr>
          <w:trHeight w:val="315"/>
        </w:trPr>
        <w:tc>
          <w:tcPr>
            <w:tcW w:w="2100" w:type="dxa"/>
            <w:tcBorders>
              <w:top w:val="nil"/>
              <w:left w:val="single" w:sz="4" w:space="0" w:color="000000"/>
              <w:bottom w:val="nil"/>
              <w:right w:val="nil"/>
            </w:tcBorders>
            <w:shd w:val="clear" w:color="auto" w:fill="auto"/>
          </w:tcPr>
          <w:p w14:paraId="5F6C04C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5</w:t>
            </w:r>
          </w:p>
        </w:tc>
        <w:tc>
          <w:tcPr>
            <w:tcW w:w="1400" w:type="dxa"/>
            <w:tcBorders>
              <w:top w:val="nil"/>
              <w:left w:val="nil"/>
              <w:bottom w:val="nil"/>
              <w:right w:val="nil"/>
            </w:tcBorders>
            <w:shd w:val="clear" w:color="auto" w:fill="B6D7A8"/>
          </w:tcPr>
          <w:p w14:paraId="4DFF67BC"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5A3B684B"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15</w:t>
            </w:r>
          </w:p>
        </w:tc>
        <w:tc>
          <w:tcPr>
            <w:tcW w:w="1400" w:type="dxa"/>
            <w:tcBorders>
              <w:top w:val="nil"/>
              <w:left w:val="nil"/>
              <w:bottom w:val="nil"/>
              <w:right w:val="nil"/>
            </w:tcBorders>
            <w:shd w:val="clear" w:color="auto" w:fill="B6D7A8"/>
          </w:tcPr>
          <w:p w14:paraId="341CECA6"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54AF6941"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865D15B"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13B7258" w14:textId="77777777">
        <w:trPr>
          <w:trHeight w:val="315"/>
        </w:trPr>
        <w:tc>
          <w:tcPr>
            <w:tcW w:w="2100" w:type="dxa"/>
            <w:tcBorders>
              <w:top w:val="nil"/>
              <w:left w:val="single" w:sz="4" w:space="0" w:color="000000"/>
              <w:bottom w:val="nil"/>
              <w:right w:val="nil"/>
            </w:tcBorders>
            <w:shd w:val="clear" w:color="auto" w:fill="auto"/>
          </w:tcPr>
          <w:p w14:paraId="77208F7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6</w:t>
            </w:r>
          </w:p>
        </w:tc>
        <w:tc>
          <w:tcPr>
            <w:tcW w:w="1400" w:type="dxa"/>
            <w:tcBorders>
              <w:top w:val="nil"/>
              <w:left w:val="nil"/>
              <w:bottom w:val="nil"/>
              <w:right w:val="nil"/>
            </w:tcBorders>
            <w:shd w:val="clear" w:color="auto" w:fill="B6D7A8"/>
          </w:tcPr>
          <w:p w14:paraId="372BF270"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2C008D6D"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16</w:t>
            </w:r>
          </w:p>
        </w:tc>
        <w:tc>
          <w:tcPr>
            <w:tcW w:w="1400" w:type="dxa"/>
            <w:tcBorders>
              <w:top w:val="nil"/>
              <w:left w:val="nil"/>
              <w:bottom w:val="nil"/>
              <w:right w:val="nil"/>
            </w:tcBorders>
            <w:shd w:val="clear" w:color="auto" w:fill="B6D7A8"/>
          </w:tcPr>
          <w:p w14:paraId="2C3E672A"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7108848E"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ED234AB"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328D27B2" w14:textId="77777777">
        <w:trPr>
          <w:trHeight w:val="315"/>
        </w:trPr>
        <w:tc>
          <w:tcPr>
            <w:tcW w:w="2100" w:type="dxa"/>
            <w:tcBorders>
              <w:top w:val="nil"/>
              <w:left w:val="single" w:sz="4" w:space="0" w:color="000000"/>
              <w:bottom w:val="nil"/>
              <w:right w:val="nil"/>
            </w:tcBorders>
            <w:shd w:val="clear" w:color="auto" w:fill="auto"/>
          </w:tcPr>
          <w:p w14:paraId="309E54F0"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7</w:t>
            </w:r>
          </w:p>
        </w:tc>
        <w:tc>
          <w:tcPr>
            <w:tcW w:w="1400" w:type="dxa"/>
            <w:tcBorders>
              <w:top w:val="nil"/>
              <w:left w:val="nil"/>
              <w:bottom w:val="nil"/>
              <w:right w:val="nil"/>
            </w:tcBorders>
            <w:shd w:val="clear" w:color="auto" w:fill="B6D7A8"/>
          </w:tcPr>
          <w:p w14:paraId="452D5327"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76DBE272"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17</w:t>
            </w:r>
          </w:p>
        </w:tc>
        <w:tc>
          <w:tcPr>
            <w:tcW w:w="1400" w:type="dxa"/>
            <w:tcBorders>
              <w:top w:val="nil"/>
              <w:left w:val="nil"/>
              <w:bottom w:val="nil"/>
              <w:right w:val="nil"/>
            </w:tcBorders>
            <w:shd w:val="clear" w:color="auto" w:fill="B6D7A8"/>
          </w:tcPr>
          <w:p w14:paraId="6C8B231A"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30CE87AB"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7E378242"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4105D176" w14:textId="77777777">
        <w:trPr>
          <w:trHeight w:val="315"/>
        </w:trPr>
        <w:tc>
          <w:tcPr>
            <w:tcW w:w="2100" w:type="dxa"/>
            <w:tcBorders>
              <w:top w:val="nil"/>
              <w:left w:val="single" w:sz="4" w:space="0" w:color="000000"/>
              <w:bottom w:val="nil"/>
              <w:right w:val="nil"/>
            </w:tcBorders>
            <w:shd w:val="clear" w:color="auto" w:fill="auto"/>
          </w:tcPr>
          <w:p w14:paraId="6C38AC1B"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8</w:t>
            </w:r>
          </w:p>
        </w:tc>
        <w:tc>
          <w:tcPr>
            <w:tcW w:w="1400" w:type="dxa"/>
            <w:tcBorders>
              <w:top w:val="nil"/>
              <w:left w:val="nil"/>
              <w:bottom w:val="nil"/>
              <w:right w:val="nil"/>
            </w:tcBorders>
            <w:shd w:val="clear" w:color="auto" w:fill="B6D7A8"/>
          </w:tcPr>
          <w:p w14:paraId="552F7CD8"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19D5602F"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18</w:t>
            </w:r>
          </w:p>
        </w:tc>
        <w:tc>
          <w:tcPr>
            <w:tcW w:w="1400" w:type="dxa"/>
            <w:tcBorders>
              <w:top w:val="nil"/>
              <w:left w:val="nil"/>
              <w:bottom w:val="nil"/>
              <w:right w:val="nil"/>
            </w:tcBorders>
            <w:shd w:val="clear" w:color="auto" w:fill="B6D7A8"/>
          </w:tcPr>
          <w:p w14:paraId="29D7AC43"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tcPr>
          <w:p w14:paraId="51F8613A"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40B6D49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25FFC9CB" w14:textId="77777777">
        <w:trPr>
          <w:trHeight w:val="315"/>
        </w:trPr>
        <w:tc>
          <w:tcPr>
            <w:tcW w:w="2100" w:type="dxa"/>
            <w:tcBorders>
              <w:top w:val="nil"/>
              <w:left w:val="single" w:sz="4" w:space="0" w:color="000000"/>
              <w:bottom w:val="nil"/>
              <w:right w:val="nil"/>
            </w:tcBorders>
            <w:shd w:val="clear" w:color="auto" w:fill="auto"/>
          </w:tcPr>
          <w:p w14:paraId="17416F57"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9</w:t>
            </w:r>
          </w:p>
        </w:tc>
        <w:tc>
          <w:tcPr>
            <w:tcW w:w="1400" w:type="dxa"/>
            <w:tcBorders>
              <w:top w:val="nil"/>
              <w:left w:val="nil"/>
              <w:bottom w:val="nil"/>
              <w:right w:val="nil"/>
            </w:tcBorders>
            <w:shd w:val="clear" w:color="auto" w:fill="B6D7A8"/>
          </w:tcPr>
          <w:p w14:paraId="44591D6B"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shd w:val="clear" w:color="auto" w:fill="auto"/>
          </w:tcPr>
          <w:p w14:paraId="29CA7048"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18</w:t>
            </w:r>
          </w:p>
        </w:tc>
        <w:tc>
          <w:tcPr>
            <w:tcW w:w="1400" w:type="dxa"/>
            <w:tcBorders>
              <w:top w:val="nil"/>
              <w:left w:val="nil"/>
              <w:bottom w:val="nil"/>
              <w:right w:val="nil"/>
            </w:tcBorders>
            <w:shd w:val="clear" w:color="auto" w:fill="B6D7A8"/>
          </w:tcPr>
          <w:p w14:paraId="56424EE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48D9B81A"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6378A28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72572702" w14:textId="77777777">
        <w:trPr>
          <w:trHeight w:val="315"/>
        </w:trPr>
        <w:tc>
          <w:tcPr>
            <w:tcW w:w="2100" w:type="dxa"/>
            <w:tcBorders>
              <w:top w:val="nil"/>
              <w:left w:val="single" w:sz="4" w:space="0" w:color="000000"/>
              <w:bottom w:val="nil"/>
              <w:right w:val="nil"/>
            </w:tcBorders>
            <w:shd w:val="clear" w:color="auto" w:fill="auto"/>
          </w:tcPr>
          <w:p w14:paraId="60ED45CA"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10</w:t>
            </w:r>
          </w:p>
        </w:tc>
        <w:tc>
          <w:tcPr>
            <w:tcW w:w="1400" w:type="dxa"/>
            <w:tcBorders>
              <w:top w:val="nil"/>
              <w:left w:val="nil"/>
              <w:bottom w:val="nil"/>
              <w:right w:val="nil"/>
            </w:tcBorders>
            <w:shd w:val="clear" w:color="auto" w:fill="B6D7A8"/>
          </w:tcPr>
          <w:p w14:paraId="099B3672"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nil"/>
              <w:right w:val="nil"/>
            </w:tcBorders>
            <w:shd w:val="clear" w:color="auto" w:fill="auto"/>
          </w:tcPr>
          <w:p w14:paraId="228461A6" w14:textId="77777777" w:rsidR="00525770" w:rsidRDefault="00DD6049">
            <w:pPr>
              <w:jc w:val="right"/>
              <w:rPr>
                <w:rFonts w:ascii="Arial" w:eastAsia="Arial" w:hAnsi="Arial" w:cs="Arial"/>
                <w:color w:val="000000"/>
                <w:sz w:val="20"/>
                <w:szCs w:val="20"/>
              </w:rPr>
            </w:pPr>
            <w:r>
              <w:rPr>
                <w:rFonts w:ascii="Arial" w:eastAsia="Arial" w:hAnsi="Arial" w:cs="Arial"/>
                <w:color w:val="000000"/>
                <w:sz w:val="20"/>
                <w:szCs w:val="20"/>
              </w:rPr>
              <w:t>20</w:t>
            </w:r>
          </w:p>
        </w:tc>
        <w:tc>
          <w:tcPr>
            <w:tcW w:w="1400" w:type="dxa"/>
            <w:tcBorders>
              <w:top w:val="nil"/>
              <w:left w:val="nil"/>
              <w:bottom w:val="nil"/>
              <w:right w:val="nil"/>
            </w:tcBorders>
            <w:shd w:val="clear" w:color="auto" w:fill="B6D7A8"/>
          </w:tcPr>
          <w:p w14:paraId="4BA2D38D"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409AB58B" w14:textId="77777777" w:rsidR="00525770" w:rsidRDefault="00525770">
            <w:pPr>
              <w:rPr>
                <w:rFonts w:ascii="Arial" w:eastAsia="Arial" w:hAnsi="Arial" w:cs="Arial"/>
                <w:color w:val="000000"/>
                <w:sz w:val="20"/>
                <w:szCs w:val="20"/>
              </w:rPr>
            </w:pPr>
          </w:p>
        </w:tc>
        <w:tc>
          <w:tcPr>
            <w:tcW w:w="1400" w:type="dxa"/>
            <w:tcBorders>
              <w:top w:val="nil"/>
              <w:left w:val="nil"/>
              <w:bottom w:val="nil"/>
              <w:right w:val="single" w:sz="4" w:space="0" w:color="000000"/>
            </w:tcBorders>
          </w:tcPr>
          <w:p w14:paraId="0A336FDD"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760B0BFC" w14:textId="77777777">
        <w:trPr>
          <w:trHeight w:val="315"/>
        </w:trPr>
        <w:tc>
          <w:tcPr>
            <w:tcW w:w="2100" w:type="dxa"/>
            <w:tcBorders>
              <w:top w:val="nil"/>
              <w:left w:val="single" w:sz="4" w:space="0" w:color="000000"/>
              <w:bottom w:val="nil"/>
              <w:right w:val="nil"/>
            </w:tcBorders>
          </w:tcPr>
          <w:p w14:paraId="14805AA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1B21C9B4"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tcPr>
          <w:p w14:paraId="7A43B17D" w14:textId="77777777" w:rsidR="00525770" w:rsidRDefault="00525770">
            <w:pPr>
              <w:rPr>
                <w:sz w:val="20"/>
                <w:szCs w:val="20"/>
              </w:rPr>
            </w:pPr>
          </w:p>
        </w:tc>
        <w:tc>
          <w:tcPr>
            <w:tcW w:w="1400" w:type="dxa"/>
            <w:tcBorders>
              <w:top w:val="nil"/>
              <w:left w:val="nil"/>
              <w:bottom w:val="nil"/>
              <w:right w:val="nil"/>
            </w:tcBorders>
          </w:tcPr>
          <w:p w14:paraId="11FD03F8" w14:textId="77777777" w:rsidR="00525770" w:rsidRDefault="00525770">
            <w:pPr>
              <w:rPr>
                <w:sz w:val="20"/>
                <w:szCs w:val="20"/>
              </w:rPr>
            </w:pPr>
          </w:p>
        </w:tc>
        <w:tc>
          <w:tcPr>
            <w:tcW w:w="1400" w:type="dxa"/>
            <w:tcBorders>
              <w:top w:val="nil"/>
              <w:left w:val="nil"/>
              <w:bottom w:val="nil"/>
              <w:right w:val="nil"/>
            </w:tcBorders>
          </w:tcPr>
          <w:p w14:paraId="328E08CD" w14:textId="77777777" w:rsidR="00525770" w:rsidRDefault="00525770">
            <w:pPr>
              <w:rPr>
                <w:sz w:val="20"/>
                <w:szCs w:val="20"/>
              </w:rPr>
            </w:pPr>
          </w:p>
        </w:tc>
        <w:tc>
          <w:tcPr>
            <w:tcW w:w="1400" w:type="dxa"/>
            <w:tcBorders>
              <w:top w:val="nil"/>
              <w:left w:val="nil"/>
              <w:bottom w:val="nil"/>
              <w:right w:val="single" w:sz="4" w:space="0" w:color="000000"/>
            </w:tcBorders>
          </w:tcPr>
          <w:p w14:paraId="0DF473CC"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3B0490D6" w14:textId="77777777">
        <w:trPr>
          <w:trHeight w:val="315"/>
        </w:trPr>
        <w:tc>
          <w:tcPr>
            <w:tcW w:w="2100" w:type="dxa"/>
            <w:tcBorders>
              <w:top w:val="nil"/>
              <w:left w:val="single" w:sz="4" w:space="0" w:color="000000"/>
              <w:bottom w:val="nil"/>
              <w:right w:val="nil"/>
            </w:tcBorders>
            <w:shd w:val="clear" w:color="auto" w:fill="auto"/>
          </w:tcPr>
          <w:p w14:paraId="20D7A93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Iltindhold mgO2/L</w:t>
            </w:r>
          </w:p>
        </w:tc>
        <w:tc>
          <w:tcPr>
            <w:tcW w:w="1400" w:type="dxa"/>
            <w:tcBorders>
              <w:top w:val="nil"/>
              <w:left w:val="nil"/>
              <w:bottom w:val="nil"/>
              <w:right w:val="nil"/>
            </w:tcBorders>
            <w:shd w:val="clear" w:color="auto" w:fill="B6D7A8"/>
          </w:tcPr>
          <w:p w14:paraId="0C82DDAD" w14:textId="77777777" w:rsidR="00525770" w:rsidRPr="00DD6049" w:rsidRDefault="00DD6049">
            <w:pPr>
              <w:rPr>
                <w:rFonts w:ascii="Arial" w:eastAsia="Arial" w:hAnsi="Arial" w:cs="Arial"/>
                <w:color w:val="000000"/>
                <w:sz w:val="20"/>
                <w:szCs w:val="20"/>
                <w:lang w:val="en-US"/>
              </w:rPr>
            </w:pPr>
            <w:r w:rsidRPr="00DD6049">
              <w:rPr>
                <w:rFonts w:ascii="Arial" w:eastAsia="Arial" w:hAnsi="Arial" w:cs="Arial"/>
                <w:color w:val="000000"/>
                <w:sz w:val="20"/>
                <w:szCs w:val="20"/>
                <w:lang w:val="en-US"/>
              </w:rPr>
              <w:t> Bund mgO2/l</w:t>
            </w:r>
          </w:p>
          <w:p w14:paraId="137EE8A7" w14:textId="77777777" w:rsidR="00525770" w:rsidRPr="00DD6049" w:rsidRDefault="00DD6049">
            <w:pPr>
              <w:rPr>
                <w:rFonts w:ascii="Arial" w:eastAsia="Arial" w:hAnsi="Arial" w:cs="Arial"/>
                <w:color w:val="000000"/>
                <w:sz w:val="20"/>
                <w:szCs w:val="20"/>
                <w:lang w:val="en-US"/>
              </w:rPr>
            </w:pPr>
            <w:r w:rsidRPr="00DD6049">
              <w:rPr>
                <w:rFonts w:ascii="Arial" w:eastAsia="Arial" w:hAnsi="Arial" w:cs="Arial"/>
                <w:color w:val="000000"/>
                <w:sz w:val="20"/>
                <w:szCs w:val="20"/>
                <w:lang w:val="en-US"/>
              </w:rPr>
              <w:t>Top mgO2/L</w:t>
            </w:r>
          </w:p>
        </w:tc>
        <w:tc>
          <w:tcPr>
            <w:tcW w:w="1541" w:type="dxa"/>
            <w:tcBorders>
              <w:top w:val="nil"/>
              <w:left w:val="nil"/>
              <w:bottom w:val="nil"/>
              <w:right w:val="nil"/>
            </w:tcBorders>
            <w:shd w:val="clear" w:color="auto" w:fill="auto"/>
          </w:tcPr>
          <w:p w14:paraId="06B007FE"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Sigtedybde(cm)</w:t>
            </w:r>
          </w:p>
        </w:tc>
        <w:tc>
          <w:tcPr>
            <w:tcW w:w="1400" w:type="dxa"/>
            <w:tcBorders>
              <w:top w:val="nil"/>
              <w:left w:val="nil"/>
              <w:bottom w:val="nil"/>
              <w:right w:val="nil"/>
            </w:tcBorders>
            <w:shd w:val="clear" w:color="auto" w:fill="B6D7A8"/>
          </w:tcPr>
          <w:p w14:paraId="2A2F4D07" w14:textId="77777777" w:rsidR="00525770" w:rsidRDefault="00525770">
            <w:pPr>
              <w:rPr>
                <w:rFonts w:ascii="Arial" w:eastAsia="Arial" w:hAnsi="Arial" w:cs="Arial"/>
                <w:color w:val="000000"/>
                <w:sz w:val="20"/>
                <w:szCs w:val="20"/>
              </w:rPr>
            </w:pPr>
          </w:p>
        </w:tc>
        <w:tc>
          <w:tcPr>
            <w:tcW w:w="1400" w:type="dxa"/>
            <w:tcBorders>
              <w:top w:val="nil"/>
              <w:left w:val="nil"/>
              <w:bottom w:val="nil"/>
              <w:right w:val="nil"/>
            </w:tcBorders>
            <w:shd w:val="clear" w:color="auto" w:fill="auto"/>
          </w:tcPr>
          <w:p w14:paraId="73AAD065"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pH</w:t>
            </w:r>
          </w:p>
        </w:tc>
        <w:tc>
          <w:tcPr>
            <w:tcW w:w="1400" w:type="dxa"/>
            <w:tcBorders>
              <w:top w:val="nil"/>
              <w:left w:val="nil"/>
              <w:bottom w:val="nil"/>
              <w:right w:val="single" w:sz="4" w:space="0" w:color="000000"/>
            </w:tcBorders>
            <w:shd w:val="clear" w:color="auto" w:fill="B6D7A8"/>
          </w:tcPr>
          <w:p w14:paraId="7B099E2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1F61F273" w14:textId="77777777">
        <w:trPr>
          <w:trHeight w:val="315"/>
        </w:trPr>
        <w:tc>
          <w:tcPr>
            <w:tcW w:w="2100" w:type="dxa"/>
            <w:tcBorders>
              <w:top w:val="nil"/>
              <w:left w:val="single" w:sz="4" w:space="0" w:color="000000"/>
              <w:bottom w:val="nil"/>
              <w:right w:val="nil"/>
            </w:tcBorders>
          </w:tcPr>
          <w:p w14:paraId="39353FC7"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nil"/>
              <w:right w:val="nil"/>
            </w:tcBorders>
          </w:tcPr>
          <w:p w14:paraId="4ADC8D8F" w14:textId="77777777" w:rsidR="00525770" w:rsidRDefault="00525770">
            <w:pPr>
              <w:rPr>
                <w:rFonts w:ascii="Arial" w:eastAsia="Arial" w:hAnsi="Arial" w:cs="Arial"/>
                <w:color w:val="000000"/>
                <w:sz w:val="20"/>
                <w:szCs w:val="20"/>
              </w:rPr>
            </w:pPr>
          </w:p>
        </w:tc>
        <w:tc>
          <w:tcPr>
            <w:tcW w:w="1541" w:type="dxa"/>
            <w:tcBorders>
              <w:top w:val="nil"/>
              <w:left w:val="nil"/>
              <w:bottom w:val="nil"/>
              <w:right w:val="nil"/>
            </w:tcBorders>
          </w:tcPr>
          <w:p w14:paraId="0A2F7FBE" w14:textId="77777777" w:rsidR="00525770" w:rsidRDefault="00525770">
            <w:pPr>
              <w:rPr>
                <w:sz w:val="20"/>
                <w:szCs w:val="20"/>
              </w:rPr>
            </w:pPr>
          </w:p>
        </w:tc>
        <w:tc>
          <w:tcPr>
            <w:tcW w:w="1400" w:type="dxa"/>
            <w:tcBorders>
              <w:top w:val="nil"/>
              <w:left w:val="nil"/>
              <w:bottom w:val="nil"/>
              <w:right w:val="nil"/>
            </w:tcBorders>
          </w:tcPr>
          <w:p w14:paraId="5B4458DD" w14:textId="77777777" w:rsidR="00525770" w:rsidRDefault="00525770">
            <w:pPr>
              <w:rPr>
                <w:sz w:val="20"/>
                <w:szCs w:val="20"/>
              </w:rPr>
            </w:pPr>
          </w:p>
        </w:tc>
        <w:tc>
          <w:tcPr>
            <w:tcW w:w="1400" w:type="dxa"/>
            <w:tcBorders>
              <w:top w:val="nil"/>
              <w:left w:val="nil"/>
              <w:bottom w:val="nil"/>
              <w:right w:val="nil"/>
            </w:tcBorders>
          </w:tcPr>
          <w:p w14:paraId="68120301" w14:textId="77777777" w:rsidR="00525770" w:rsidRDefault="00525770">
            <w:pPr>
              <w:rPr>
                <w:sz w:val="20"/>
                <w:szCs w:val="20"/>
              </w:rPr>
            </w:pPr>
          </w:p>
        </w:tc>
        <w:tc>
          <w:tcPr>
            <w:tcW w:w="1400" w:type="dxa"/>
            <w:tcBorders>
              <w:top w:val="nil"/>
              <w:left w:val="nil"/>
              <w:bottom w:val="nil"/>
              <w:right w:val="single" w:sz="4" w:space="0" w:color="000000"/>
            </w:tcBorders>
          </w:tcPr>
          <w:p w14:paraId="160A2CB6"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r w:rsidR="00525770" w14:paraId="697745FE" w14:textId="77777777">
        <w:trPr>
          <w:trHeight w:val="315"/>
        </w:trPr>
        <w:tc>
          <w:tcPr>
            <w:tcW w:w="2100" w:type="dxa"/>
            <w:tcBorders>
              <w:top w:val="nil"/>
              <w:left w:val="single" w:sz="4" w:space="0" w:color="000000"/>
              <w:bottom w:val="single" w:sz="4" w:space="0" w:color="000000"/>
              <w:right w:val="nil"/>
            </w:tcBorders>
            <w:shd w:val="clear" w:color="auto" w:fill="auto"/>
          </w:tcPr>
          <w:p w14:paraId="0B9EDF53"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Højeste nøglegruppe</w:t>
            </w:r>
          </w:p>
        </w:tc>
        <w:tc>
          <w:tcPr>
            <w:tcW w:w="1400" w:type="dxa"/>
            <w:tcBorders>
              <w:top w:val="nil"/>
              <w:left w:val="nil"/>
              <w:bottom w:val="single" w:sz="4" w:space="0" w:color="000000"/>
              <w:right w:val="nil"/>
            </w:tcBorders>
            <w:shd w:val="clear" w:color="auto" w:fill="B6D7A8"/>
          </w:tcPr>
          <w:p w14:paraId="68EA39CF"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541" w:type="dxa"/>
            <w:tcBorders>
              <w:top w:val="nil"/>
              <w:left w:val="nil"/>
              <w:bottom w:val="single" w:sz="4" w:space="0" w:color="000000"/>
              <w:right w:val="nil"/>
            </w:tcBorders>
            <w:shd w:val="clear" w:color="auto" w:fill="auto"/>
          </w:tcPr>
          <w:p w14:paraId="7CB89F0D"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Søens indextal</w:t>
            </w:r>
          </w:p>
        </w:tc>
        <w:tc>
          <w:tcPr>
            <w:tcW w:w="1400" w:type="dxa"/>
            <w:tcBorders>
              <w:top w:val="nil"/>
              <w:left w:val="nil"/>
              <w:bottom w:val="single" w:sz="4" w:space="0" w:color="000000"/>
              <w:right w:val="nil"/>
            </w:tcBorders>
            <w:shd w:val="clear" w:color="auto" w:fill="B6D7A8"/>
          </w:tcPr>
          <w:p w14:paraId="51BAA24B"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single" w:sz="4" w:space="0" w:color="000000"/>
              <w:right w:val="nil"/>
            </w:tcBorders>
          </w:tcPr>
          <w:p w14:paraId="7FF0F8B9"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c>
          <w:tcPr>
            <w:tcW w:w="1400" w:type="dxa"/>
            <w:tcBorders>
              <w:top w:val="nil"/>
              <w:left w:val="nil"/>
              <w:bottom w:val="single" w:sz="4" w:space="0" w:color="000000"/>
              <w:right w:val="single" w:sz="4" w:space="0" w:color="000000"/>
            </w:tcBorders>
          </w:tcPr>
          <w:p w14:paraId="5A82DD79" w14:textId="77777777" w:rsidR="00525770" w:rsidRDefault="00DD6049">
            <w:pPr>
              <w:rPr>
                <w:rFonts w:ascii="Arial" w:eastAsia="Arial" w:hAnsi="Arial" w:cs="Arial"/>
                <w:color w:val="000000"/>
                <w:sz w:val="20"/>
                <w:szCs w:val="20"/>
              </w:rPr>
            </w:pPr>
            <w:r>
              <w:rPr>
                <w:rFonts w:ascii="Arial" w:eastAsia="Arial" w:hAnsi="Arial" w:cs="Arial"/>
                <w:color w:val="000000"/>
                <w:sz w:val="20"/>
                <w:szCs w:val="20"/>
              </w:rPr>
              <w:t> </w:t>
            </w:r>
          </w:p>
        </w:tc>
      </w:tr>
    </w:tbl>
    <w:p w14:paraId="1FC515B7" w14:textId="77777777" w:rsidR="00525770" w:rsidRDefault="00525770">
      <w:pPr>
        <w:rPr>
          <w:sz w:val="28"/>
          <w:szCs w:val="28"/>
        </w:rPr>
      </w:pPr>
    </w:p>
    <w:p w14:paraId="66DECB4B" w14:textId="77777777" w:rsidR="00525770" w:rsidRDefault="00DD6049">
      <w:pPr>
        <w:rPr>
          <w:sz w:val="28"/>
          <w:szCs w:val="28"/>
        </w:rPr>
      </w:pPr>
      <w:r>
        <w:rPr>
          <w:noProof/>
        </w:rPr>
        <w:lastRenderedPageBreak/>
        <w:drawing>
          <wp:anchor distT="0" distB="0" distL="114300" distR="114300" simplePos="0" relativeHeight="251671552" behindDoc="0" locked="0" layoutInCell="1" hidden="0" allowOverlap="1" wp14:anchorId="63292028" wp14:editId="3BC38841">
            <wp:simplePos x="0" y="0"/>
            <wp:positionH relativeFrom="column">
              <wp:posOffset>457200</wp:posOffset>
            </wp:positionH>
            <wp:positionV relativeFrom="paragraph">
              <wp:posOffset>2230755</wp:posOffset>
            </wp:positionV>
            <wp:extent cx="6645910" cy="5683250"/>
            <wp:effectExtent l="0" t="0" r="0" b="0"/>
            <wp:wrapSquare wrapText="bothSides" distT="0" distB="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6645910" cy="5683250"/>
                    </a:xfrm>
                    <a:prstGeom prst="rect">
                      <a:avLst/>
                    </a:prstGeom>
                    <a:ln/>
                  </pic:spPr>
                </pic:pic>
              </a:graphicData>
            </a:graphic>
          </wp:anchor>
        </w:drawing>
      </w:r>
    </w:p>
    <w:sectPr w:rsidR="00525770">
      <w:headerReference w:type="default" r:id="rId25"/>
      <w:footerReference w:type="even" r:id="rId26"/>
      <w:footerReference w:type="default" r:id="rId27"/>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02D89" w14:textId="77777777" w:rsidR="00535CD6" w:rsidRDefault="00535CD6">
      <w:r>
        <w:separator/>
      </w:r>
    </w:p>
  </w:endnote>
  <w:endnote w:type="continuationSeparator" w:id="0">
    <w:p w14:paraId="61B409D5" w14:textId="77777777" w:rsidR="00535CD6" w:rsidRDefault="00535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319D4B-1314-4E4F-874D-02BD5F8BFB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C1F96782-AE1A-472E-99B8-211BE4C01B16}"/>
  </w:font>
  <w:font w:name="Calibri">
    <w:panose1 w:val="020F0502020204030204"/>
    <w:charset w:val="00"/>
    <w:family w:val="swiss"/>
    <w:pitch w:val="variable"/>
    <w:sig w:usb0="E4002EFF" w:usb1="C200247B" w:usb2="00000009" w:usb3="00000000" w:csb0="000001FF" w:csb1="00000000"/>
    <w:embedRegular r:id="rId3" w:fontKey="{0A06262D-3F74-4B28-855B-C74FA99EDA8B}"/>
    <w:embedBold r:id="rId4" w:fontKey="{816E7F8A-07A5-4606-9D8D-3864EDF2C75C}"/>
    <w:embedItalic r:id="rId5" w:fontKey="{E9B8E43F-05FD-4374-99B5-D3E69E94430C}"/>
    <w:embedBoldItalic r:id="rId6" w:fontKey="{046BE0B8-426D-4E32-9158-D065ED6DFD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1E1C928-BCBB-42B8-A9C3-F9BE880FA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AE3F" w14:textId="77777777" w:rsidR="00525770" w:rsidRDefault="00DD6049">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42B7BA2" w14:textId="77777777" w:rsidR="00525770" w:rsidRDefault="00525770">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D059" w14:textId="77777777" w:rsidR="00525770" w:rsidRDefault="00DD6049">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8A0C172" w14:textId="77777777" w:rsidR="00525770" w:rsidRDefault="00525770">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EE3CE" w14:textId="77777777" w:rsidR="00535CD6" w:rsidRDefault="00535CD6">
      <w:r>
        <w:separator/>
      </w:r>
    </w:p>
  </w:footnote>
  <w:footnote w:type="continuationSeparator" w:id="0">
    <w:p w14:paraId="5543AA26" w14:textId="77777777" w:rsidR="00535CD6" w:rsidRDefault="00535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F8C41" w14:textId="77777777" w:rsidR="00525770" w:rsidRDefault="00DD6049">
    <w:pPr>
      <w:keepNext/>
      <w:pBdr>
        <w:top w:val="nil"/>
        <w:left w:val="nil"/>
        <w:bottom w:val="nil"/>
        <w:right w:val="nil"/>
        <w:between w:val="nil"/>
      </w:pBdr>
      <w:rPr>
        <w:b/>
        <w:bCs/>
        <w:i/>
        <w:iCs/>
        <w:color w:val="000000"/>
      </w:rPr>
    </w:pPr>
    <w:r>
      <w:rPr>
        <w:b/>
        <w:bCs/>
        <w:i/>
        <w:iCs/>
        <w:color w:val="000000"/>
      </w:rPr>
      <w:t>Undersøgelse af vandmiljø i Frederiksberg Have</w:t>
    </w:r>
  </w:p>
  <w:p w14:paraId="60B46D15" w14:textId="77777777" w:rsidR="00525770" w:rsidRDefault="00525770">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01AF"/>
    <w:multiLevelType w:val="multilevel"/>
    <w:tmpl w:val="A2A073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98206F9"/>
    <w:multiLevelType w:val="multilevel"/>
    <w:tmpl w:val="427C18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7D46BFA"/>
    <w:multiLevelType w:val="multilevel"/>
    <w:tmpl w:val="35A8B4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A612163"/>
    <w:multiLevelType w:val="multilevel"/>
    <w:tmpl w:val="F67A3B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B680719"/>
    <w:multiLevelType w:val="multilevel"/>
    <w:tmpl w:val="F2809B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91955667">
    <w:abstractNumId w:val="3"/>
  </w:num>
  <w:num w:numId="2" w16cid:durableId="302008547">
    <w:abstractNumId w:val="0"/>
  </w:num>
  <w:num w:numId="3" w16cid:durableId="601033077">
    <w:abstractNumId w:val="2"/>
  </w:num>
  <w:num w:numId="4" w16cid:durableId="1805199800">
    <w:abstractNumId w:val="4"/>
  </w:num>
  <w:num w:numId="5" w16cid:durableId="1516722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770"/>
    <w:rsid w:val="00004E90"/>
    <w:rsid w:val="00066016"/>
    <w:rsid w:val="001746BC"/>
    <w:rsid w:val="0027383B"/>
    <w:rsid w:val="00280F3E"/>
    <w:rsid w:val="003C34C3"/>
    <w:rsid w:val="004D666C"/>
    <w:rsid w:val="004E4148"/>
    <w:rsid w:val="004E7959"/>
    <w:rsid w:val="00525770"/>
    <w:rsid w:val="00535CD6"/>
    <w:rsid w:val="007665E6"/>
    <w:rsid w:val="00852BF8"/>
    <w:rsid w:val="008B1038"/>
    <w:rsid w:val="00A771D5"/>
    <w:rsid w:val="00B047BD"/>
    <w:rsid w:val="00CE748D"/>
    <w:rsid w:val="00DD60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997FE"/>
  <w15:docId w15:val="{B06B3956-DCEC-47E2-A690-09B35556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a"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1459</Words>
  <Characters>8902</Characters>
  <Application>Microsoft Office Word</Application>
  <DocSecurity>0</DocSecurity>
  <Lines>74</Lines>
  <Paragraphs>20</Paragraphs>
  <ScaleCrop>false</ScaleCrop>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Christensen</dc:creator>
  <cp:lastModifiedBy>Camilla Christensen</cp:lastModifiedBy>
  <cp:revision>6</cp:revision>
  <dcterms:created xsi:type="dcterms:W3CDTF">2026-04-13T12:26:00Z</dcterms:created>
  <dcterms:modified xsi:type="dcterms:W3CDTF">2026-04-16T13:13:00Z</dcterms:modified>
</cp:coreProperties>
</file>