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E45E" w14:textId="404D8A4E" w:rsidR="00550D11" w:rsidRDefault="00112222" w:rsidP="00112222">
      <w:pPr>
        <w:pStyle w:val="Titel"/>
      </w:pPr>
      <w:r>
        <w:t xml:space="preserve">Centrale begreber </w:t>
      </w:r>
    </w:p>
    <w:p w14:paraId="3408FE6C" w14:textId="727ACA88" w:rsidR="00112222" w:rsidRDefault="00112222" w:rsidP="002650A9">
      <w:pPr>
        <w:pStyle w:val="Undertitel"/>
      </w:pPr>
      <w:r>
        <w:t>Barndommens betydning (udviklingspsykologi)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2963"/>
      </w:tblGrid>
      <w:tr w:rsidR="00112222" w14:paraId="773704D0" w14:textId="77777777" w:rsidTr="00BF5D39">
        <w:trPr>
          <w:trHeight w:val="684"/>
        </w:trPr>
        <w:tc>
          <w:tcPr>
            <w:tcW w:w="2689" w:type="dxa"/>
          </w:tcPr>
          <w:p w14:paraId="50158E87" w14:textId="4D652212" w:rsidR="00112222" w:rsidRDefault="00112222" w:rsidP="00112222">
            <w:r w:rsidRPr="00CB237A">
              <w:rPr>
                <w:b/>
                <w:bCs/>
              </w:rPr>
              <w:t>Begreb</w:t>
            </w:r>
            <w:r>
              <w:t xml:space="preserve"> (+ evt. teoretiker og undersøgelse)</w:t>
            </w:r>
          </w:p>
        </w:tc>
        <w:tc>
          <w:tcPr>
            <w:tcW w:w="3969" w:type="dxa"/>
          </w:tcPr>
          <w:p w14:paraId="1A4F8466" w14:textId="2281F356" w:rsidR="00112222" w:rsidRPr="00CB237A" w:rsidRDefault="00112222" w:rsidP="00112222">
            <w:pPr>
              <w:rPr>
                <w:b/>
                <w:bCs/>
              </w:rPr>
            </w:pPr>
            <w:r w:rsidRPr="00CB237A">
              <w:rPr>
                <w:b/>
                <w:bCs/>
              </w:rPr>
              <w:t>Forklaring med egne ord</w:t>
            </w:r>
          </w:p>
        </w:tc>
        <w:tc>
          <w:tcPr>
            <w:tcW w:w="2963" w:type="dxa"/>
          </w:tcPr>
          <w:p w14:paraId="77970210" w14:textId="6212A154" w:rsidR="00112222" w:rsidRPr="00CB237A" w:rsidRDefault="00112222" w:rsidP="00112222">
            <w:pPr>
              <w:rPr>
                <w:b/>
                <w:bCs/>
              </w:rPr>
            </w:pPr>
            <w:r w:rsidRPr="00CB237A">
              <w:rPr>
                <w:b/>
                <w:bCs/>
              </w:rPr>
              <w:t>Eksempel</w:t>
            </w:r>
          </w:p>
        </w:tc>
      </w:tr>
      <w:tr w:rsidR="00BF5D39" w14:paraId="6C6E1D0E" w14:textId="77777777" w:rsidTr="00BF5D39">
        <w:trPr>
          <w:trHeight w:val="268"/>
        </w:trPr>
        <w:tc>
          <w:tcPr>
            <w:tcW w:w="2689" w:type="dxa"/>
          </w:tcPr>
          <w:p w14:paraId="64F12DA2" w14:textId="77777777" w:rsidR="00BF5D39" w:rsidRPr="003E6B5C" w:rsidRDefault="00BF5D39" w:rsidP="00112222"/>
        </w:tc>
        <w:tc>
          <w:tcPr>
            <w:tcW w:w="3969" w:type="dxa"/>
          </w:tcPr>
          <w:p w14:paraId="13708C0D" w14:textId="77777777" w:rsidR="00BF5D39" w:rsidRPr="00CB237A" w:rsidRDefault="00BF5D39" w:rsidP="00112222">
            <w:pPr>
              <w:rPr>
                <w:b/>
                <w:bCs/>
              </w:rPr>
            </w:pPr>
          </w:p>
        </w:tc>
        <w:tc>
          <w:tcPr>
            <w:tcW w:w="2963" w:type="dxa"/>
          </w:tcPr>
          <w:p w14:paraId="5FB98D49" w14:textId="77777777" w:rsidR="00BF5D39" w:rsidRPr="00CB237A" w:rsidRDefault="00BF5D39" w:rsidP="00112222">
            <w:pPr>
              <w:rPr>
                <w:b/>
                <w:bCs/>
              </w:rPr>
            </w:pPr>
          </w:p>
        </w:tc>
      </w:tr>
      <w:tr w:rsidR="004C1AF7" w14:paraId="768C3CE7" w14:textId="77777777" w:rsidTr="00BF5D39">
        <w:trPr>
          <w:trHeight w:val="413"/>
        </w:trPr>
        <w:tc>
          <w:tcPr>
            <w:tcW w:w="2689" w:type="dxa"/>
          </w:tcPr>
          <w:p w14:paraId="6C687263" w14:textId="01C87C94" w:rsidR="004C1AF7" w:rsidRPr="003E26E7" w:rsidRDefault="004C1AF7" w:rsidP="00112222">
            <w:pPr>
              <w:rPr>
                <w:b/>
                <w:bCs/>
              </w:rPr>
            </w:pPr>
            <w:r w:rsidRPr="003E26E7">
              <w:rPr>
                <w:b/>
                <w:bCs/>
              </w:rPr>
              <w:t>Stern</w:t>
            </w:r>
            <w:r w:rsidR="00BF5D39" w:rsidRPr="003E26E7">
              <w:rPr>
                <w:b/>
                <w:bCs/>
              </w:rPr>
              <w:t>s udviklingsteori</w:t>
            </w:r>
          </w:p>
        </w:tc>
        <w:tc>
          <w:tcPr>
            <w:tcW w:w="3969" w:type="dxa"/>
          </w:tcPr>
          <w:p w14:paraId="7DF92C28" w14:textId="77777777" w:rsidR="004C1AF7" w:rsidRPr="00CB237A" w:rsidRDefault="004C1AF7" w:rsidP="00112222">
            <w:pPr>
              <w:rPr>
                <w:b/>
                <w:bCs/>
              </w:rPr>
            </w:pPr>
          </w:p>
        </w:tc>
        <w:tc>
          <w:tcPr>
            <w:tcW w:w="2963" w:type="dxa"/>
          </w:tcPr>
          <w:p w14:paraId="5B2005D2" w14:textId="77777777" w:rsidR="004C1AF7" w:rsidRPr="00CB237A" w:rsidRDefault="004C1AF7" w:rsidP="00112222">
            <w:pPr>
              <w:rPr>
                <w:b/>
                <w:bCs/>
              </w:rPr>
            </w:pPr>
          </w:p>
        </w:tc>
      </w:tr>
      <w:tr w:rsidR="00112222" w14:paraId="531DBCFA" w14:textId="77777777" w:rsidTr="00BF5D39">
        <w:trPr>
          <w:trHeight w:val="357"/>
        </w:trPr>
        <w:tc>
          <w:tcPr>
            <w:tcW w:w="2689" w:type="dxa"/>
          </w:tcPr>
          <w:p w14:paraId="6C80C7EF" w14:textId="39B3BF34" w:rsidR="00112222" w:rsidRDefault="00112222" w:rsidP="00112222">
            <w:r>
              <w:t>Vitalitetsfølelser</w:t>
            </w:r>
          </w:p>
        </w:tc>
        <w:tc>
          <w:tcPr>
            <w:tcW w:w="3969" w:type="dxa"/>
          </w:tcPr>
          <w:p w14:paraId="77782EA1" w14:textId="5F280886" w:rsidR="00112222" w:rsidRDefault="00184B54" w:rsidP="00112222">
            <w:r>
              <w:t xml:space="preserve">Følelsestoner/Stemninger i barnet </w:t>
            </w:r>
          </w:p>
        </w:tc>
        <w:tc>
          <w:tcPr>
            <w:tcW w:w="2963" w:type="dxa"/>
          </w:tcPr>
          <w:p w14:paraId="58A1D2B8" w14:textId="77777777" w:rsidR="00112222" w:rsidRDefault="00112222" w:rsidP="00112222"/>
        </w:tc>
      </w:tr>
      <w:tr w:rsidR="00112222" w14:paraId="7D868D27" w14:textId="77777777" w:rsidTr="00BF5D39">
        <w:trPr>
          <w:trHeight w:val="357"/>
        </w:trPr>
        <w:tc>
          <w:tcPr>
            <w:tcW w:w="2689" w:type="dxa"/>
          </w:tcPr>
          <w:p w14:paraId="36E79E62" w14:textId="60115EC5" w:rsidR="00112222" w:rsidRDefault="00112222" w:rsidP="00112222">
            <w:r>
              <w:t>Ansigtsduetter</w:t>
            </w:r>
          </w:p>
        </w:tc>
        <w:tc>
          <w:tcPr>
            <w:tcW w:w="3969" w:type="dxa"/>
          </w:tcPr>
          <w:p w14:paraId="07C1D60E" w14:textId="72EB5F6A" w:rsidR="00112222" w:rsidRDefault="00184B54" w:rsidP="00112222">
            <w:r>
              <w:t xml:space="preserve">Samtale imellem </w:t>
            </w:r>
            <w:r w:rsidR="00011A2B">
              <w:t>baby og voksen der træner barnet i nysgerrighed, empati og nonverbal kommunikation</w:t>
            </w:r>
          </w:p>
        </w:tc>
        <w:tc>
          <w:tcPr>
            <w:tcW w:w="2963" w:type="dxa"/>
          </w:tcPr>
          <w:p w14:paraId="323D8791" w14:textId="77777777" w:rsidR="00112222" w:rsidRDefault="00112222" w:rsidP="00112222"/>
        </w:tc>
      </w:tr>
      <w:tr w:rsidR="00112222" w14:paraId="1948DA69" w14:textId="77777777" w:rsidTr="00BF5D39">
        <w:trPr>
          <w:trHeight w:val="357"/>
        </w:trPr>
        <w:tc>
          <w:tcPr>
            <w:tcW w:w="2689" w:type="dxa"/>
          </w:tcPr>
          <w:p w14:paraId="2DE21C50" w14:textId="59B4EBA4" w:rsidR="00112222" w:rsidRDefault="00112222" w:rsidP="00112222">
            <w:r>
              <w:t>Følelsesmæssig smitte</w:t>
            </w:r>
          </w:p>
        </w:tc>
        <w:tc>
          <w:tcPr>
            <w:tcW w:w="3969" w:type="dxa"/>
          </w:tcPr>
          <w:p w14:paraId="7833975E" w14:textId="3F461ED1" w:rsidR="00112222" w:rsidRDefault="00011A2B" w:rsidP="00112222">
            <w:r>
              <w:t xml:space="preserve">Spædbarnet afspejler den voksnes følelsestone </w:t>
            </w:r>
          </w:p>
        </w:tc>
        <w:tc>
          <w:tcPr>
            <w:tcW w:w="2963" w:type="dxa"/>
          </w:tcPr>
          <w:p w14:paraId="6E42F1F3" w14:textId="77777777" w:rsidR="00112222" w:rsidRDefault="00112222" w:rsidP="00112222"/>
        </w:tc>
      </w:tr>
      <w:tr w:rsidR="00112222" w14:paraId="17E7B56C" w14:textId="77777777" w:rsidTr="00BF5D39">
        <w:trPr>
          <w:trHeight w:val="357"/>
        </w:trPr>
        <w:tc>
          <w:tcPr>
            <w:tcW w:w="2689" w:type="dxa"/>
          </w:tcPr>
          <w:p w14:paraId="1AEFAD9D" w14:textId="76155F18" w:rsidR="00112222" w:rsidRDefault="00112222" w:rsidP="00112222">
            <w:r>
              <w:t>Empati</w:t>
            </w:r>
          </w:p>
        </w:tc>
        <w:tc>
          <w:tcPr>
            <w:tcW w:w="3969" w:type="dxa"/>
          </w:tcPr>
          <w:p w14:paraId="02F00439" w14:textId="165069FA" w:rsidR="00112222" w:rsidRDefault="00011A2B" w:rsidP="00112222">
            <w:r>
              <w:t xml:space="preserve">At kunne sætte sig ind i hvordan andre føler </w:t>
            </w:r>
          </w:p>
        </w:tc>
        <w:tc>
          <w:tcPr>
            <w:tcW w:w="2963" w:type="dxa"/>
          </w:tcPr>
          <w:p w14:paraId="4CDEBC39" w14:textId="77777777" w:rsidR="00112222" w:rsidRDefault="00112222" w:rsidP="00112222"/>
        </w:tc>
      </w:tr>
      <w:tr w:rsidR="00112222" w14:paraId="048279E5" w14:textId="77777777" w:rsidTr="00BF5D39">
        <w:trPr>
          <w:trHeight w:val="357"/>
        </w:trPr>
        <w:tc>
          <w:tcPr>
            <w:tcW w:w="2689" w:type="dxa"/>
          </w:tcPr>
          <w:p w14:paraId="2F27AB21" w14:textId="0DD6D75E" w:rsidR="00112222" w:rsidRDefault="00112222" w:rsidP="00112222">
            <w:r>
              <w:t>R</w:t>
            </w:r>
            <w:r w:rsidR="00676029">
              <w:t>.</w:t>
            </w:r>
            <w:r>
              <w:t>I</w:t>
            </w:r>
            <w:r w:rsidR="00676029">
              <w:t>.</w:t>
            </w:r>
            <w:r>
              <w:t>G</w:t>
            </w:r>
            <w:r w:rsidR="001B2419">
              <w:t>.</w:t>
            </w:r>
          </w:p>
        </w:tc>
        <w:tc>
          <w:tcPr>
            <w:tcW w:w="3969" w:type="dxa"/>
          </w:tcPr>
          <w:p w14:paraId="77D667F2" w14:textId="17DCFC0E" w:rsidR="00112222" w:rsidRDefault="00011A2B" w:rsidP="00112222">
            <w:r>
              <w:t xml:space="preserve">Repræsentationer af </w:t>
            </w:r>
            <w:r w:rsidR="00F65327">
              <w:t xml:space="preserve">Interaktioner der er blevet generaliserede </w:t>
            </w:r>
          </w:p>
        </w:tc>
        <w:tc>
          <w:tcPr>
            <w:tcW w:w="2963" w:type="dxa"/>
          </w:tcPr>
          <w:p w14:paraId="775EA23A" w14:textId="77777777" w:rsidR="00112222" w:rsidRDefault="00112222" w:rsidP="00112222"/>
        </w:tc>
      </w:tr>
      <w:tr w:rsidR="00112222" w14:paraId="420681E2" w14:textId="77777777" w:rsidTr="00BF5D39">
        <w:trPr>
          <w:trHeight w:val="357"/>
        </w:trPr>
        <w:tc>
          <w:tcPr>
            <w:tcW w:w="2689" w:type="dxa"/>
          </w:tcPr>
          <w:p w14:paraId="1C8AEC2F" w14:textId="068DA191" w:rsidR="00112222" w:rsidRDefault="00112222" w:rsidP="00112222">
            <w:r>
              <w:t>Fremkaldt ledsager</w:t>
            </w:r>
          </w:p>
        </w:tc>
        <w:tc>
          <w:tcPr>
            <w:tcW w:w="3969" w:type="dxa"/>
          </w:tcPr>
          <w:p w14:paraId="6D585ED0" w14:textId="077066EA" w:rsidR="00112222" w:rsidRDefault="00F65327" w:rsidP="00112222">
            <w:r>
              <w:t>Når barnet ikke har sin primære omsorgsperson hos sig men mentalt kan fremkalde dem i hukommelsen – fx som en trøst</w:t>
            </w:r>
          </w:p>
        </w:tc>
        <w:tc>
          <w:tcPr>
            <w:tcW w:w="2963" w:type="dxa"/>
          </w:tcPr>
          <w:p w14:paraId="723A4F70" w14:textId="77777777" w:rsidR="00112222" w:rsidRDefault="00112222" w:rsidP="00112222"/>
        </w:tc>
      </w:tr>
      <w:tr w:rsidR="00BF5D39" w14:paraId="103713F0" w14:textId="77777777" w:rsidTr="00BF5D39">
        <w:trPr>
          <w:trHeight w:val="357"/>
        </w:trPr>
        <w:tc>
          <w:tcPr>
            <w:tcW w:w="2689" w:type="dxa"/>
          </w:tcPr>
          <w:p w14:paraId="6B00040C" w14:textId="77777777" w:rsidR="00BF5D39" w:rsidRDefault="00BF5D39" w:rsidP="00112222"/>
        </w:tc>
        <w:tc>
          <w:tcPr>
            <w:tcW w:w="3969" w:type="dxa"/>
          </w:tcPr>
          <w:p w14:paraId="7AA83E6C" w14:textId="77777777" w:rsidR="00BF5D39" w:rsidRDefault="00BF5D39" w:rsidP="00112222"/>
        </w:tc>
        <w:tc>
          <w:tcPr>
            <w:tcW w:w="2963" w:type="dxa"/>
          </w:tcPr>
          <w:p w14:paraId="236FB9C9" w14:textId="77777777" w:rsidR="00BF5D39" w:rsidRDefault="00BF5D39" w:rsidP="00112222"/>
        </w:tc>
      </w:tr>
      <w:tr w:rsidR="004C1AF7" w14:paraId="764CAB8F" w14:textId="77777777" w:rsidTr="00BF5D39">
        <w:trPr>
          <w:trHeight w:val="357"/>
        </w:trPr>
        <w:tc>
          <w:tcPr>
            <w:tcW w:w="2689" w:type="dxa"/>
          </w:tcPr>
          <w:p w14:paraId="334FE134" w14:textId="1D746F2F" w:rsidR="004C1AF7" w:rsidRDefault="004A2168" w:rsidP="00112222">
            <w:r>
              <w:t>Still Face-eksperimentet (</w:t>
            </w:r>
            <w:proofErr w:type="spellStart"/>
            <w:r>
              <w:t>Tronick</w:t>
            </w:r>
            <w:proofErr w:type="spellEnd"/>
            <w:r>
              <w:t>)</w:t>
            </w:r>
          </w:p>
        </w:tc>
        <w:tc>
          <w:tcPr>
            <w:tcW w:w="3969" w:type="dxa"/>
          </w:tcPr>
          <w:p w14:paraId="1A7F4928" w14:textId="513E389F" w:rsidR="004C1AF7" w:rsidRDefault="00F65327" w:rsidP="00112222">
            <w:r>
              <w:t xml:space="preserve">En baby og en mor har ansigtsduetter. Moren stopper med at reagere på barnets forsøg på kommunikation. Barnet bliver frustreret. </w:t>
            </w:r>
          </w:p>
        </w:tc>
        <w:tc>
          <w:tcPr>
            <w:tcW w:w="2963" w:type="dxa"/>
          </w:tcPr>
          <w:p w14:paraId="20263F07" w14:textId="77777777" w:rsidR="004C1AF7" w:rsidRDefault="004C1AF7" w:rsidP="00112222"/>
        </w:tc>
      </w:tr>
      <w:tr w:rsidR="00A95BA2" w14:paraId="0E099A63" w14:textId="77777777" w:rsidTr="00BF5D39">
        <w:trPr>
          <w:trHeight w:val="357"/>
        </w:trPr>
        <w:tc>
          <w:tcPr>
            <w:tcW w:w="2689" w:type="dxa"/>
          </w:tcPr>
          <w:p w14:paraId="0D3A58F7" w14:textId="77777777" w:rsidR="00A95BA2" w:rsidRDefault="00A95BA2" w:rsidP="00112222"/>
        </w:tc>
        <w:tc>
          <w:tcPr>
            <w:tcW w:w="3969" w:type="dxa"/>
          </w:tcPr>
          <w:p w14:paraId="1273B8E0" w14:textId="77777777" w:rsidR="00A95BA2" w:rsidRDefault="00A95BA2" w:rsidP="00112222"/>
        </w:tc>
        <w:tc>
          <w:tcPr>
            <w:tcW w:w="2963" w:type="dxa"/>
          </w:tcPr>
          <w:p w14:paraId="7C88253D" w14:textId="77777777" w:rsidR="00A95BA2" w:rsidRDefault="00A95BA2" w:rsidP="00112222"/>
        </w:tc>
      </w:tr>
      <w:tr w:rsidR="004A2168" w14:paraId="4F181441" w14:textId="77777777" w:rsidTr="00BF5D39">
        <w:trPr>
          <w:trHeight w:val="357"/>
        </w:trPr>
        <w:tc>
          <w:tcPr>
            <w:tcW w:w="2689" w:type="dxa"/>
          </w:tcPr>
          <w:p w14:paraId="3F34981B" w14:textId="555D8B4E" w:rsidR="004A2168" w:rsidRPr="00F01834" w:rsidRDefault="00A95BA2" w:rsidP="00112222">
            <w:pPr>
              <w:rPr>
                <w:color w:val="FF0000"/>
              </w:rPr>
            </w:pPr>
            <w:r w:rsidRPr="00F01834">
              <w:rPr>
                <w:color w:val="FF0000"/>
              </w:rPr>
              <w:t>Prosocial adfærd</w:t>
            </w:r>
          </w:p>
        </w:tc>
        <w:tc>
          <w:tcPr>
            <w:tcW w:w="3969" w:type="dxa"/>
          </w:tcPr>
          <w:p w14:paraId="5FBC1AE0" w14:textId="77777777" w:rsidR="004A2168" w:rsidRDefault="004A2168" w:rsidP="00112222"/>
        </w:tc>
        <w:tc>
          <w:tcPr>
            <w:tcW w:w="2963" w:type="dxa"/>
          </w:tcPr>
          <w:p w14:paraId="4E5FDFC3" w14:textId="77777777" w:rsidR="004A2168" w:rsidRDefault="004A2168" w:rsidP="00112222"/>
        </w:tc>
      </w:tr>
      <w:tr w:rsidR="00A95BA2" w14:paraId="7048C38E" w14:textId="77777777" w:rsidTr="00BF5D39">
        <w:trPr>
          <w:trHeight w:val="357"/>
        </w:trPr>
        <w:tc>
          <w:tcPr>
            <w:tcW w:w="2689" w:type="dxa"/>
          </w:tcPr>
          <w:p w14:paraId="5E1170B3" w14:textId="1E2C0FBE" w:rsidR="00A95BA2" w:rsidRPr="00F01834" w:rsidRDefault="00A95BA2" w:rsidP="00112222">
            <w:pPr>
              <w:rPr>
                <w:color w:val="FF0000"/>
              </w:rPr>
            </w:pPr>
            <w:r w:rsidRPr="00F01834">
              <w:rPr>
                <w:color w:val="FF0000"/>
              </w:rPr>
              <w:t>Spejlneuroner</w:t>
            </w:r>
          </w:p>
        </w:tc>
        <w:tc>
          <w:tcPr>
            <w:tcW w:w="3969" w:type="dxa"/>
          </w:tcPr>
          <w:p w14:paraId="5E1D6375" w14:textId="77777777" w:rsidR="00A95BA2" w:rsidRDefault="00A95BA2" w:rsidP="00112222"/>
        </w:tc>
        <w:tc>
          <w:tcPr>
            <w:tcW w:w="2963" w:type="dxa"/>
          </w:tcPr>
          <w:p w14:paraId="287D76F1" w14:textId="77777777" w:rsidR="00A95BA2" w:rsidRDefault="00A95BA2" w:rsidP="00112222"/>
        </w:tc>
      </w:tr>
      <w:tr w:rsidR="00A95BA2" w14:paraId="556B5781" w14:textId="77777777" w:rsidTr="00BF5D39">
        <w:trPr>
          <w:trHeight w:val="357"/>
        </w:trPr>
        <w:tc>
          <w:tcPr>
            <w:tcW w:w="2689" w:type="dxa"/>
          </w:tcPr>
          <w:p w14:paraId="3A78CC3D" w14:textId="77777777" w:rsidR="00A95BA2" w:rsidRDefault="00A95BA2" w:rsidP="00112222"/>
        </w:tc>
        <w:tc>
          <w:tcPr>
            <w:tcW w:w="3969" w:type="dxa"/>
          </w:tcPr>
          <w:p w14:paraId="47400A7D" w14:textId="77777777" w:rsidR="00A95BA2" w:rsidRDefault="00A95BA2" w:rsidP="00112222"/>
        </w:tc>
        <w:tc>
          <w:tcPr>
            <w:tcW w:w="2963" w:type="dxa"/>
          </w:tcPr>
          <w:p w14:paraId="7EDF3E70" w14:textId="77777777" w:rsidR="00A95BA2" w:rsidRDefault="00A95BA2" w:rsidP="00112222"/>
        </w:tc>
      </w:tr>
      <w:tr w:rsidR="00962020" w14:paraId="0E6DF110" w14:textId="77777777" w:rsidTr="00BF5D39">
        <w:trPr>
          <w:trHeight w:val="357"/>
        </w:trPr>
        <w:tc>
          <w:tcPr>
            <w:tcW w:w="2689" w:type="dxa"/>
          </w:tcPr>
          <w:p w14:paraId="3CBF43A6" w14:textId="6758905E" w:rsidR="00962020" w:rsidRPr="003E26E7" w:rsidRDefault="00962020" w:rsidP="00112222">
            <w:pPr>
              <w:rPr>
                <w:b/>
                <w:bCs/>
              </w:rPr>
            </w:pPr>
            <w:r w:rsidRPr="003E26E7">
              <w:rPr>
                <w:b/>
                <w:bCs/>
              </w:rPr>
              <w:t>Bowlbys tilknytningsteori</w:t>
            </w:r>
          </w:p>
        </w:tc>
        <w:tc>
          <w:tcPr>
            <w:tcW w:w="3969" w:type="dxa"/>
          </w:tcPr>
          <w:p w14:paraId="10930409" w14:textId="77777777" w:rsidR="00962020" w:rsidRDefault="00962020" w:rsidP="00112222"/>
        </w:tc>
        <w:tc>
          <w:tcPr>
            <w:tcW w:w="2963" w:type="dxa"/>
          </w:tcPr>
          <w:p w14:paraId="730E80BE" w14:textId="77777777" w:rsidR="00962020" w:rsidRDefault="00962020" w:rsidP="00112222"/>
        </w:tc>
      </w:tr>
      <w:tr w:rsidR="00962020" w14:paraId="7AA829F3" w14:textId="77777777" w:rsidTr="00BF5D39">
        <w:trPr>
          <w:trHeight w:val="357"/>
        </w:trPr>
        <w:tc>
          <w:tcPr>
            <w:tcW w:w="2689" w:type="dxa"/>
          </w:tcPr>
          <w:p w14:paraId="61F49869" w14:textId="277E04FF" w:rsidR="00962020" w:rsidRDefault="00962020" w:rsidP="00112222">
            <w:r>
              <w:t>Tryg base</w:t>
            </w:r>
          </w:p>
        </w:tc>
        <w:tc>
          <w:tcPr>
            <w:tcW w:w="3969" w:type="dxa"/>
          </w:tcPr>
          <w:p w14:paraId="7F87DA45" w14:textId="27AB7CA6" w:rsidR="00962020" w:rsidRDefault="00BD0BB2" w:rsidP="00112222">
            <w:r>
              <w:t xml:space="preserve">Den man vender tilbage til når man har været ude at udforske verden </w:t>
            </w:r>
          </w:p>
        </w:tc>
        <w:tc>
          <w:tcPr>
            <w:tcW w:w="2963" w:type="dxa"/>
          </w:tcPr>
          <w:p w14:paraId="19CD7903" w14:textId="77777777" w:rsidR="00962020" w:rsidRDefault="00962020" w:rsidP="00112222"/>
        </w:tc>
      </w:tr>
      <w:tr w:rsidR="00962020" w14:paraId="4EAAAF6C" w14:textId="77777777" w:rsidTr="00BF5D39">
        <w:trPr>
          <w:trHeight w:val="357"/>
        </w:trPr>
        <w:tc>
          <w:tcPr>
            <w:tcW w:w="2689" w:type="dxa"/>
          </w:tcPr>
          <w:p w14:paraId="1039AC21" w14:textId="63E4C62A" w:rsidR="00962020" w:rsidRDefault="00962020" w:rsidP="00112222">
            <w:r>
              <w:t>Tilknytningsadfærd</w:t>
            </w:r>
          </w:p>
        </w:tc>
        <w:tc>
          <w:tcPr>
            <w:tcW w:w="3969" w:type="dxa"/>
          </w:tcPr>
          <w:p w14:paraId="0F8D2FC7" w14:textId="77E74A61" w:rsidR="00962020" w:rsidRDefault="00BD0BB2" w:rsidP="00112222">
            <w:r>
              <w:t xml:space="preserve">Hos spædbarnet: gråd og klyngen </w:t>
            </w:r>
            <w:r w:rsidR="00404C68">
              <w:t>for at få behov opfyldt</w:t>
            </w:r>
          </w:p>
        </w:tc>
        <w:tc>
          <w:tcPr>
            <w:tcW w:w="2963" w:type="dxa"/>
          </w:tcPr>
          <w:p w14:paraId="366EAB34" w14:textId="77777777" w:rsidR="00962020" w:rsidRDefault="00962020" w:rsidP="00112222"/>
        </w:tc>
      </w:tr>
      <w:tr w:rsidR="00962020" w14:paraId="21C03F92" w14:textId="77777777" w:rsidTr="00BF5D39">
        <w:trPr>
          <w:trHeight w:val="357"/>
        </w:trPr>
        <w:tc>
          <w:tcPr>
            <w:tcW w:w="2689" w:type="dxa"/>
          </w:tcPr>
          <w:p w14:paraId="6CA85A3D" w14:textId="6B9080B9" w:rsidR="00962020" w:rsidRDefault="00962020" w:rsidP="00112222">
            <w:r>
              <w:t>Udforskningsadfærd</w:t>
            </w:r>
          </w:p>
        </w:tc>
        <w:tc>
          <w:tcPr>
            <w:tcW w:w="3969" w:type="dxa"/>
          </w:tcPr>
          <w:p w14:paraId="119AC97A" w14:textId="1E546E4E" w:rsidR="00962020" w:rsidRDefault="00404C68" w:rsidP="00112222">
            <w:r>
              <w:t xml:space="preserve">Nysgerrighed, kigger ud mod verden </w:t>
            </w:r>
          </w:p>
        </w:tc>
        <w:tc>
          <w:tcPr>
            <w:tcW w:w="2963" w:type="dxa"/>
          </w:tcPr>
          <w:p w14:paraId="7A3015C6" w14:textId="77777777" w:rsidR="00962020" w:rsidRDefault="00962020" w:rsidP="00112222"/>
        </w:tc>
      </w:tr>
      <w:tr w:rsidR="00962020" w14:paraId="71148B94" w14:textId="77777777" w:rsidTr="00BF5D39">
        <w:trPr>
          <w:trHeight w:val="357"/>
        </w:trPr>
        <w:tc>
          <w:tcPr>
            <w:tcW w:w="2689" w:type="dxa"/>
          </w:tcPr>
          <w:p w14:paraId="01BBCC35" w14:textId="3FF7E8F9" w:rsidR="00962020" w:rsidRDefault="004A2168" w:rsidP="00112222">
            <w:r>
              <w:t>Før-tilknytning</w:t>
            </w:r>
          </w:p>
        </w:tc>
        <w:tc>
          <w:tcPr>
            <w:tcW w:w="3969" w:type="dxa"/>
          </w:tcPr>
          <w:p w14:paraId="1C95ADA0" w14:textId="6CF76AF2" w:rsidR="00962020" w:rsidRDefault="00404C68" w:rsidP="00112222">
            <w:r>
              <w:t>Perioden når barnet lige er født hvor det ikke er knyttet til nogle voksne endnu og alle kan holde barnet uden det klager</w:t>
            </w:r>
          </w:p>
        </w:tc>
        <w:tc>
          <w:tcPr>
            <w:tcW w:w="2963" w:type="dxa"/>
          </w:tcPr>
          <w:p w14:paraId="35329896" w14:textId="77777777" w:rsidR="00962020" w:rsidRDefault="00962020" w:rsidP="00112222"/>
        </w:tc>
      </w:tr>
      <w:tr w:rsidR="004A2168" w14:paraId="51647BDF" w14:textId="77777777" w:rsidTr="00BF5D39">
        <w:trPr>
          <w:trHeight w:val="357"/>
        </w:trPr>
        <w:tc>
          <w:tcPr>
            <w:tcW w:w="2689" w:type="dxa"/>
          </w:tcPr>
          <w:p w14:paraId="258B28AD" w14:textId="5A5C5C93" w:rsidR="004A2168" w:rsidRDefault="004A2168" w:rsidP="00112222">
            <w:r>
              <w:t>Begyndende tilknytning</w:t>
            </w:r>
          </w:p>
        </w:tc>
        <w:tc>
          <w:tcPr>
            <w:tcW w:w="3969" w:type="dxa"/>
          </w:tcPr>
          <w:p w14:paraId="66A42A7F" w14:textId="6C8FEB31" w:rsidR="004A2168" w:rsidRDefault="00404C68" w:rsidP="00112222">
            <w:r>
              <w:t xml:space="preserve">Når barnet begynder at knytte sig til sine primære omsorgspersoner </w:t>
            </w:r>
          </w:p>
        </w:tc>
        <w:tc>
          <w:tcPr>
            <w:tcW w:w="2963" w:type="dxa"/>
          </w:tcPr>
          <w:p w14:paraId="42FF2613" w14:textId="77777777" w:rsidR="004A2168" w:rsidRDefault="004A2168" w:rsidP="00112222"/>
        </w:tc>
      </w:tr>
      <w:tr w:rsidR="004A2168" w14:paraId="5E6DC982" w14:textId="77777777" w:rsidTr="00BF5D39">
        <w:trPr>
          <w:trHeight w:val="357"/>
        </w:trPr>
        <w:tc>
          <w:tcPr>
            <w:tcW w:w="2689" w:type="dxa"/>
          </w:tcPr>
          <w:p w14:paraId="1A12625E" w14:textId="4BB510FA" w:rsidR="004A2168" w:rsidRDefault="004A2168" w:rsidP="00112222">
            <w:r>
              <w:t>Selektiv tilknytning</w:t>
            </w:r>
          </w:p>
        </w:tc>
        <w:tc>
          <w:tcPr>
            <w:tcW w:w="3969" w:type="dxa"/>
          </w:tcPr>
          <w:p w14:paraId="4E5476CE" w14:textId="28208B24" w:rsidR="004A2168" w:rsidRDefault="00404C68" w:rsidP="00112222">
            <w:r>
              <w:t xml:space="preserve">Perioden fra 6-24 </w:t>
            </w:r>
            <w:proofErr w:type="spellStart"/>
            <w:r>
              <w:t>mdr</w:t>
            </w:r>
            <w:proofErr w:type="spellEnd"/>
            <w:r>
              <w:t xml:space="preserve"> hvor barnet lærer hvem der er dets primære omsorgsperson </w:t>
            </w:r>
          </w:p>
        </w:tc>
        <w:tc>
          <w:tcPr>
            <w:tcW w:w="2963" w:type="dxa"/>
          </w:tcPr>
          <w:p w14:paraId="195EA1B1" w14:textId="77777777" w:rsidR="004A2168" w:rsidRDefault="004A2168" w:rsidP="00112222"/>
        </w:tc>
      </w:tr>
      <w:tr w:rsidR="004A2168" w14:paraId="30C964B8" w14:textId="77777777" w:rsidTr="00BF5D39">
        <w:trPr>
          <w:trHeight w:val="357"/>
        </w:trPr>
        <w:tc>
          <w:tcPr>
            <w:tcW w:w="2689" w:type="dxa"/>
          </w:tcPr>
          <w:p w14:paraId="738DAA67" w14:textId="397FC966" w:rsidR="004A2168" w:rsidRDefault="004A2168" w:rsidP="00112222">
            <w:r>
              <w:lastRenderedPageBreak/>
              <w:t>Fremmedsituationstesten (</w:t>
            </w:r>
            <w:proofErr w:type="spellStart"/>
            <w:r>
              <w:t>Ainsworth</w:t>
            </w:r>
            <w:proofErr w:type="spellEnd"/>
            <w:r>
              <w:t>)</w:t>
            </w:r>
          </w:p>
        </w:tc>
        <w:tc>
          <w:tcPr>
            <w:tcW w:w="3969" w:type="dxa"/>
          </w:tcPr>
          <w:p w14:paraId="1CCF1B8E" w14:textId="675373A8" w:rsidR="004A2168" w:rsidRDefault="00404C68" w:rsidP="00112222">
            <w:r>
              <w:t xml:space="preserve">Forsøg hvor </w:t>
            </w:r>
            <w:r w:rsidR="00DD78A0">
              <w:t xml:space="preserve">mødre er i et lokale sammen med deres barn og en fremmed. Moren forlader lokalet og kommer tilbage. Barnets reaktion når moren kommer tilbage siger noget om barnets tilknytningsstil. </w:t>
            </w:r>
          </w:p>
        </w:tc>
        <w:tc>
          <w:tcPr>
            <w:tcW w:w="2963" w:type="dxa"/>
          </w:tcPr>
          <w:p w14:paraId="5060E8A2" w14:textId="77777777" w:rsidR="004A2168" w:rsidRDefault="004A2168" w:rsidP="00112222"/>
        </w:tc>
      </w:tr>
      <w:tr w:rsidR="004A2168" w14:paraId="32D67375" w14:textId="77777777" w:rsidTr="00BF5D39">
        <w:trPr>
          <w:trHeight w:val="357"/>
        </w:trPr>
        <w:tc>
          <w:tcPr>
            <w:tcW w:w="2689" w:type="dxa"/>
          </w:tcPr>
          <w:p w14:paraId="4B8BE33B" w14:textId="7574366A" w:rsidR="004A2168" w:rsidRDefault="00D177D4" w:rsidP="00112222">
            <w:r>
              <w:t xml:space="preserve">De </w:t>
            </w:r>
            <w:r w:rsidR="00F63431">
              <w:t>fire</w:t>
            </w:r>
            <w:r>
              <w:t xml:space="preserve"> tilknytningstyper</w:t>
            </w:r>
            <w:r w:rsidR="00F63431">
              <w:t>: Tryg</w:t>
            </w:r>
            <w:r w:rsidR="00275D95">
              <w:t>, utryg-undgående, utryg-ængstelig, utryg-desorganiseret</w:t>
            </w:r>
            <w:r w:rsidR="003E26E7">
              <w:t xml:space="preserve"> (</w:t>
            </w:r>
            <w:proofErr w:type="spellStart"/>
            <w:r w:rsidR="003E26E7">
              <w:t>Ainsworth</w:t>
            </w:r>
            <w:proofErr w:type="spellEnd"/>
            <w:r w:rsidR="003E26E7">
              <w:t>)</w:t>
            </w:r>
          </w:p>
        </w:tc>
        <w:tc>
          <w:tcPr>
            <w:tcW w:w="3969" w:type="dxa"/>
          </w:tcPr>
          <w:p w14:paraId="509921AE" w14:textId="77777777" w:rsidR="004A2168" w:rsidRDefault="004A2168" w:rsidP="00112222"/>
        </w:tc>
        <w:tc>
          <w:tcPr>
            <w:tcW w:w="2963" w:type="dxa"/>
          </w:tcPr>
          <w:p w14:paraId="1DADE27C" w14:textId="77777777" w:rsidR="004A2168" w:rsidRDefault="004A2168" w:rsidP="00112222"/>
        </w:tc>
      </w:tr>
      <w:tr w:rsidR="00035B7A" w14:paraId="40571A5B" w14:textId="77777777" w:rsidTr="00BF5D39">
        <w:trPr>
          <w:trHeight w:val="357"/>
        </w:trPr>
        <w:tc>
          <w:tcPr>
            <w:tcW w:w="2689" w:type="dxa"/>
          </w:tcPr>
          <w:p w14:paraId="4DCD220F" w14:textId="77777777" w:rsidR="00035B7A" w:rsidRDefault="00035B7A" w:rsidP="00112222"/>
        </w:tc>
        <w:tc>
          <w:tcPr>
            <w:tcW w:w="3969" w:type="dxa"/>
          </w:tcPr>
          <w:p w14:paraId="51A079E2" w14:textId="77777777" w:rsidR="00035B7A" w:rsidRDefault="00035B7A" w:rsidP="00112222"/>
        </w:tc>
        <w:tc>
          <w:tcPr>
            <w:tcW w:w="2963" w:type="dxa"/>
          </w:tcPr>
          <w:p w14:paraId="1470A42D" w14:textId="77777777" w:rsidR="00035B7A" w:rsidRDefault="00035B7A" w:rsidP="00112222"/>
        </w:tc>
      </w:tr>
      <w:tr w:rsidR="00D177D4" w14:paraId="531109FD" w14:textId="77777777" w:rsidTr="00BF5D39">
        <w:trPr>
          <w:trHeight w:val="357"/>
        </w:trPr>
        <w:tc>
          <w:tcPr>
            <w:tcW w:w="2689" w:type="dxa"/>
          </w:tcPr>
          <w:p w14:paraId="7F8CF34A" w14:textId="28029E25" w:rsidR="00D177D4" w:rsidRPr="00032EBE" w:rsidRDefault="00035B7A" w:rsidP="00112222">
            <w:pPr>
              <w:rPr>
                <w:b/>
                <w:bCs/>
              </w:rPr>
            </w:pPr>
            <w:r w:rsidRPr="00032EBE">
              <w:rPr>
                <w:b/>
                <w:bCs/>
              </w:rPr>
              <w:t>Tilknytningsforstyrrelser</w:t>
            </w:r>
          </w:p>
        </w:tc>
        <w:tc>
          <w:tcPr>
            <w:tcW w:w="3969" w:type="dxa"/>
          </w:tcPr>
          <w:p w14:paraId="5D5E6653" w14:textId="77777777" w:rsidR="00D177D4" w:rsidRDefault="00D177D4" w:rsidP="00112222"/>
        </w:tc>
        <w:tc>
          <w:tcPr>
            <w:tcW w:w="2963" w:type="dxa"/>
          </w:tcPr>
          <w:p w14:paraId="09887584" w14:textId="77777777" w:rsidR="00D177D4" w:rsidRDefault="00D177D4" w:rsidP="00112222"/>
        </w:tc>
      </w:tr>
      <w:tr w:rsidR="00F2703C" w14:paraId="0F383F0E" w14:textId="77777777" w:rsidTr="00BF5D39">
        <w:trPr>
          <w:trHeight w:val="357"/>
        </w:trPr>
        <w:tc>
          <w:tcPr>
            <w:tcW w:w="2689" w:type="dxa"/>
          </w:tcPr>
          <w:p w14:paraId="3D0BDB8B" w14:textId="0D23A79F" w:rsidR="00F2703C" w:rsidRPr="00274D54" w:rsidRDefault="00274D54" w:rsidP="00112222">
            <w:r w:rsidRPr="00274D54">
              <w:t>Separationsreaktioner</w:t>
            </w:r>
            <w:r>
              <w:t xml:space="preserve"> (Spitz, A. Freud, Bowlby)</w:t>
            </w:r>
          </w:p>
        </w:tc>
        <w:tc>
          <w:tcPr>
            <w:tcW w:w="3969" w:type="dxa"/>
          </w:tcPr>
          <w:p w14:paraId="0AF23818" w14:textId="77777777" w:rsidR="00F2703C" w:rsidRDefault="00F2703C" w:rsidP="00112222"/>
        </w:tc>
        <w:tc>
          <w:tcPr>
            <w:tcW w:w="2963" w:type="dxa"/>
          </w:tcPr>
          <w:p w14:paraId="095EA6F8" w14:textId="77777777" w:rsidR="00F2703C" w:rsidRDefault="00F2703C" w:rsidP="00112222"/>
        </w:tc>
      </w:tr>
      <w:tr w:rsidR="00035B7A" w14:paraId="08BA44A0" w14:textId="77777777" w:rsidTr="00BF5D39">
        <w:trPr>
          <w:trHeight w:val="357"/>
        </w:trPr>
        <w:tc>
          <w:tcPr>
            <w:tcW w:w="2689" w:type="dxa"/>
          </w:tcPr>
          <w:p w14:paraId="157A4D14" w14:textId="50DBF34A" w:rsidR="00035B7A" w:rsidRDefault="00274D54" w:rsidP="00112222">
            <w:r>
              <w:t>Separationsreaktionernes trefasede forløb: Protest, fortvivlelse, e</w:t>
            </w:r>
            <w:r w:rsidR="00032EBE">
              <w:t>motionel frakobling (Bowlby)</w:t>
            </w:r>
          </w:p>
        </w:tc>
        <w:tc>
          <w:tcPr>
            <w:tcW w:w="3969" w:type="dxa"/>
          </w:tcPr>
          <w:p w14:paraId="0FEBB5A3" w14:textId="77777777" w:rsidR="00035B7A" w:rsidRDefault="00035B7A" w:rsidP="00112222"/>
        </w:tc>
        <w:tc>
          <w:tcPr>
            <w:tcW w:w="2963" w:type="dxa"/>
          </w:tcPr>
          <w:p w14:paraId="60A3D89F" w14:textId="77777777" w:rsidR="00035B7A" w:rsidRDefault="00035B7A" w:rsidP="00112222"/>
        </w:tc>
      </w:tr>
      <w:tr w:rsidR="00D51E81" w14:paraId="350D4C27" w14:textId="77777777" w:rsidTr="00BF5D39">
        <w:trPr>
          <w:trHeight w:val="357"/>
        </w:trPr>
        <w:tc>
          <w:tcPr>
            <w:tcW w:w="2689" w:type="dxa"/>
          </w:tcPr>
          <w:p w14:paraId="7B608689" w14:textId="473A8082" w:rsidR="00D51E81" w:rsidRDefault="00D51E81" w:rsidP="00112222">
            <w:proofErr w:type="spellStart"/>
            <w:r>
              <w:t>Harlows</w:t>
            </w:r>
            <w:proofErr w:type="spellEnd"/>
            <w:r>
              <w:t xml:space="preserve"> abeeksperiment</w:t>
            </w:r>
          </w:p>
        </w:tc>
        <w:tc>
          <w:tcPr>
            <w:tcW w:w="3969" w:type="dxa"/>
          </w:tcPr>
          <w:p w14:paraId="411631ED" w14:textId="77777777" w:rsidR="00D51E81" w:rsidRDefault="00D51E81" w:rsidP="00112222"/>
        </w:tc>
        <w:tc>
          <w:tcPr>
            <w:tcW w:w="2963" w:type="dxa"/>
          </w:tcPr>
          <w:p w14:paraId="0B862A31" w14:textId="77777777" w:rsidR="00D51E81" w:rsidRDefault="00D51E81" w:rsidP="00112222"/>
        </w:tc>
      </w:tr>
      <w:tr w:rsidR="00D51E81" w14:paraId="2CE2BC90" w14:textId="77777777" w:rsidTr="00BF5D39">
        <w:trPr>
          <w:trHeight w:val="357"/>
        </w:trPr>
        <w:tc>
          <w:tcPr>
            <w:tcW w:w="2689" w:type="dxa"/>
          </w:tcPr>
          <w:p w14:paraId="2CCD2F94" w14:textId="77777777" w:rsidR="00D51E81" w:rsidRDefault="00503D7F" w:rsidP="00112222">
            <w:r>
              <w:t>Spædbarnsdepression (Spitz)</w:t>
            </w:r>
          </w:p>
          <w:p w14:paraId="097CA260" w14:textId="19A6BDD4" w:rsidR="00503D7F" w:rsidRDefault="00503D7F" w:rsidP="00112222"/>
        </w:tc>
        <w:tc>
          <w:tcPr>
            <w:tcW w:w="3969" w:type="dxa"/>
          </w:tcPr>
          <w:p w14:paraId="0D6DE351" w14:textId="77777777" w:rsidR="00D51E81" w:rsidRDefault="00D51E81" w:rsidP="00112222"/>
        </w:tc>
        <w:tc>
          <w:tcPr>
            <w:tcW w:w="2963" w:type="dxa"/>
          </w:tcPr>
          <w:p w14:paraId="4BB654DF" w14:textId="77777777" w:rsidR="00D51E81" w:rsidRDefault="00D51E81" w:rsidP="00112222"/>
        </w:tc>
      </w:tr>
      <w:tr w:rsidR="00503D7F" w14:paraId="609CCC49" w14:textId="77777777" w:rsidTr="00BF5D39">
        <w:trPr>
          <w:trHeight w:val="357"/>
        </w:trPr>
        <w:tc>
          <w:tcPr>
            <w:tcW w:w="2689" w:type="dxa"/>
          </w:tcPr>
          <w:p w14:paraId="592481EF" w14:textId="7C0EA3D2" w:rsidR="00503D7F" w:rsidRDefault="00503D7F" w:rsidP="00112222">
            <w:proofErr w:type="spellStart"/>
            <w:r>
              <w:t>Hospitalisme</w:t>
            </w:r>
            <w:proofErr w:type="spellEnd"/>
            <w:r w:rsidR="007C04DD">
              <w:t xml:space="preserve"> (Spitz)</w:t>
            </w:r>
          </w:p>
        </w:tc>
        <w:tc>
          <w:tcPr>
            <w:tcW w:w="3969" w:type="dxa"/>
          </w:tcPr>
          <w:p w14:paraId="6899A110" w14:textId="77777777" w:rsidR="00503D7F" w:rsidRDefault="00503D7F" w:rsidP="00112222"/>
        </w:tc>
        <w:tc>
          <w:tcPr>
            <w:tcW w:w="2963" w:type="dxa"/>
          </w:tcPr>
          <w:p w14:paraId="68C4CA96" w14:textId="77777777" w:rsidR="00503D7F" w:rsidRDefault="00503D7F" w:rsidP="00112222"/>
        </w:tc>
      </w:tr>
      <w:tr w:rsidR="00C13885" w14:paraId="7EF73E49" w14:textId="77777777" w:rsidTr="00BF5D39">
        <w:trPr>
          <w:trHeight w:val="357"/>
        </w:trPr>
        <w:tc>
          <w:tcPr>
            <w:tcW w:w="2689" w:type="dxa"/>
          </w:tcPr>
          <w:p w14:paraId="50ABF794" w14:textId="5657E3CC" w:rsidR="00C13885" w:rsidRDefault="00C13885" w:rsidP="00112222">
            <w:r>
              <w:t>Institutionel autisme</w:t>
            </w:r>
            <w:r w:rsidR="00F26AA3">
              <w:t xml:space="preserve"> (Rutter)</w:t>
            </w:r>
          </w:p>
        </w:tc>
        <w:tc>
          <w:tcPr>
            <w:tcW w:w="3969" w:type="dxa"/>
          </w:tcPr>
          <w:p w14:paraId="7045BB42" w14:textId="77777777" w:rsidR="00C13885" w:rsidRDefault="00C13885" w:rsidP="00112222"/>
        </w:tc>
        <w:tc>
          <w:tcPr>
            <w:tcW w:w="2963" w:type="dxa"/>
          </w:tcPr>
          <w:p w14:paraId="3E2DD2A8" w14:textId="77777777" w:rsidR="00C13885" w:rsidRDefault="00C13885" w:rsidP="00112222"/>
        </w:tc>
      </w:tr>
      <w:tr w:rsidR="00BF029B" w14:paraId="4A1F4287" w14:textId="77777777" w:rsidTr="00BF5D39">
        <w:trPr>
          <w:trHeight w:val="357"/>
        </w:trPr>
        <w:tc>
          <w:tcPr>
            <w:tcW w:w="2689" w:type="dxa"/>
          </w:tcPr>
          <w:p w14:paraId="29DE3F35" w14:textId="3B379033" w:rsidR="00BF029B" w:rsidRDefault="00BF029B" w:rsidP="00112222">
            <w:proofErr w:type="spellStart"/>
            <w:r>
              <w:t>Rutters</w:t>
            </w:r>
            <w:proofErr w:type="spellEnd"/>
            <w:r>
              <w:t xml:space="preserve"> </w:t>
            </w:r>
            <w:r w:rsidR="006F253E">
              <w:t>adoptionsundersøgelse</w:t>
            </w:r>
            <w:r>
              <w:t xml:space="preserve"> </w:t>
            </w:r>
            <w:r w:rsidR="00C90186">
              <w:t>på rumænske børnehjem</w:t>
            </w:r>
            <w:r w:rsidR="00E21B7C">
              <w:t xml:space="preserve"> (1990’erne)</w:t>
            </w:r>
          </w:p>
          <w:p w14:paraId="774FCC2A" w14:textId="346F38AE" w:rsidR="001D2EE2" w:rsidRDefault="001D2EE2" w:rsidP="00112222"/>
        </w:tc>
        <w:tc>
          <w:tcPr>
            <w:tcW w:w="3969" w:type="dxa"/>
          </w:tcPr>
          <w:p w14:paraId="4B585028" w14:textId="77777777" w:rsidR="00BF029B" w:rsidRDefault="00BF029B" w:rsidP="00112222"/>
        </w:tc>
        <w:tc>
          <w:tcPr>
            <w:tcW w:w="2963" w:type="dxa"/>
          </w:tcPr>
          <w:p w14:paraId="1607F3C3" w14:textId="77777777" w:rsidR="00BF029B" w:rsidRDefault="00BF029B" w:rsidP="00112222"/>
        </w:tc>
      </w:tr>
      <w:tr w:rsidR="00D20421" w14:paraId="6E5BDBC6" w14:textId="77777777" w:rsidTr="00BF5D39">
        <w:trPr>
          <w:trHeight w:val="357"/>
        </w:trPr>
        <w:tc>
          <w:tcPr>
            <w:tcW w:w="2689" w:type="dxa"/>
          </w:tcPr>
          <w:p w14:paraId="314105DC" w14:textId="324AB69D" w:rsidR="00D20421" w:rsidRPr="00867D90" w:rsidRDefault="00D20421" w:rsidP="00112222">
            <w:pPr>
              <w:rPr>
                <w:b/>
                <w:bCs/>
              </w:rPr>
            </w:pPr>
            <w:r w:rsidRPr="00867D90">
              <w:rPr>
                <w:b/>
                <w:bCs/>
              </w:rPr>
              <w:t>Omsorgssvigt</w:t>
            </w:r>
          </w:p>
        </w:tc>
        <w:tc>
          <w:tcPr>
            <w:tcW w:w="3969" w:type="dxa"/>
          </w:tcPr>
          <w:p w14:paraId="268AA396" w14:textId="77777777" w:rsidR="00D20421" w:rsidRDefault="00D20421" w:rsidP="00112222"/>
        </w:tc>
        <w:tc>
          <w:tcPr>
            <w:tcW w:w="2963" w:type="dxa"/>
          </w:tcPr>
          <w:p w14:paraId="2FB28317" w14:textId="77777777" w:rsidR="00D20421" w:rsidRDefault="00D20421" w:rsidP="00112222"/>
        </w:tc>
      </w:tr>
      <w:tr w:rsidR="007D6314" w14:paraId="6F4BCFC1" w14:textId="77777777" w:rsidTr="00BF5D39">
        <w:trPr>
          <w:trHeight w:val="357"/>
        </w:trPr>
        <w:tc>
          <w:tcPr>
            <w:tcW w:w="2689" w:type="dxa"/>
          </w:tcPr>
          <w:p w14:paraId="578A177C" w14:textId="5514AB86" w:rsidR="007D6314" w:rsidRDefault="00867D90" w:rsidP="00112222">
            <w:r>
              <w:t>Omsorgssvigt – fire typer:</w:t>
            </w:r>
            <w:r w:rsidR="007D6314">
              <w:t xml:space="preserve"> Vanrøgt, fysiske overgreb, psykiske overgreb, seksuelle overgreb</w:t>
            </w:r>
          </w:p>
        </w:tc>
        <w:tc>
          <w:tcPr>
            <w:tcW w:w="3969" w:type="dxa"/>
          </w:tcPr>
          <w:p w14:paraId="67B3E0BD" w14:textId="77777777" w:rsidR="007D6314" w:rsidRDefault="007D6314" w:rsidP="00112222"/>
        </w:tc>
        <w:tc>
          <w:tcPr>
            <w:tcW w:w="2963" w:type="dxa"/>
          </w:tcPr>
          <w:p w14:paraId="7AC193B0" w14:textId="77777777" w:rsidR="007D6314" w:rsidRDefault="007D6314" w:rsidP="00112222"/>
        </w:tc>
      </w:tr>
      <w:tr w:rsidR="00AA192F" w14:paraId="4365705B" w14:textId="77777777" w:rsidTr="00BF5D39">
        <w:trPr>
          <w:trHeight w:val="357"/>
        </w:trPr>
        <w:tc>
          <w:tcPr>
            <w:tcW w:w="2689" w:type="dxa"/>
          </w:tcPr>
          <w:p w14:paraId="319D9F58" w14:textId="50B3BEAD" w:rsidR="00047FA0" w:rsidRDefault="00867D90" w:rsidP="00112222">
            <w:r>
              <w:t>Reaktioner</w:t>
            </w:r>
            <w:r w:rsidR="008550A3">
              <w:t xml:space="preserve"> på omsorgssvigt</w:t>
            </w:r>
            <w:r w:rsidR="00202973">
              <w:t xml:space="preserve"> (</w:t>
            </w:r>
            <w:proofErr w:type="spellStart"/>
            <w:r w:rsidR="00202973">
              <w:t>Killén</w:t>
            </w:r>
            <w:proofErr w:type="spellEnd"/>
            <w:r w:rsidR="00202973">
              <w:t>)</w:t>
            </w:r>
            <w:r w:rsidR="008550A3">
              <w:t xml:space="preserve">: </w:t>
            </w:r>
          </w:p>
          <w:p w14:paraId="43AEE34C" w14:textId="77777777" w:rsidR="00047FA0" w:rsidRDefault="00047FA0" w:rsidP="00112222"/>
          <w:p w14:paraId="3D6ECB8A" w14:textId="1DA4A3B3" w:rsidR="00AA192F" w:rsidRDefault="008550A3" w:rsidP="00112222">
            <w:r>
              <w:t xml:space="preserve">Kontaktforstyrrelser, depression, dissociation, forsinket udvikling, overdrevent </w:t>
            </w:r>
            <w:r w:rsidR="006E2E22">
              <w:t>veltilpassede og voksne børn, hyperaktive</w:t>
            </w:r>
            <w:r w:rsidR="00047FA0">
              <w:t xml:space="preserve"> og destruktive børn, ansvar og hemmeligholdelse</w:t>
            </w:r>
          </w:p>
        </w:tc>
        <w:tc>
          <w:tcPr>
            <w:tcW w:w="3969" w:type="dxa"/>
          </w:tcPr>
          <w:p w14:paraId="5E833CB5" w14:textId="77777777" w:rsidR="00AA192F" w:rsidRDefault="00AA192F" w:rsidP="00112222"/>
        </w:tc>
        <w:tc>
          <w:tcPr>
            <w:tcW w:w="2963" w:type="dxa"/>
          </w:tcPr>
          <w:p w14:paraId="6BBCC1D8" w14:textId="77777777" w:rsidR="00AA192F" w:rsidRDefault="00AA192F" w:rsidP="00112222"/>
        </w:tc>
      </w:tr>
      <w:tr w:rsidR="00507925" w14:paraId="1A14F99D" w14:textId="77777777" w:rsidTr="00BF5D39">
        <w:trPr>
          <w:trHeight w:val="357"/>
        </w:trPr>
        <w:tc>
          <w:tcPr>
            <w:tcW w:w="2689" w:type="dxa"/>
          </w:tcPr>
          <w:p w14:paraId="05266576" w14:textId="77777777" w:rsidR="00507925" w:rsidRDefault="00507925" w:rsidP="00112222"/>
        </w:tc>
        <w:tc>
          <w:tcPr>
            <w:tcW w:w="3969" w:type="dxa"/>
          </w:tcPr>
          <w:p w14:paraId="2D0F1704" w14:textId="77777777" w:rsidR="00507925" w:rsidRDefault="00507925" w:rsidP="00112222"/>
        </w:tc>
        <w:tc>
          <w:tcPr>
            <w:tcW w:w="2963" w:type="dxa"/>
          </w:tcPr>
          <w:p w14:paraId="36F2C24E" w14:textId="77777777" w:rsidR="00507925" w:rsidRDefault="00507925" w:rsidP="00112222"/>
        </w:tc>
      </w:tr>
      <w:tr w:rsidR="00CD6735" w14:paraId="6737C0D7" w14:textId="77777777" w:rsidTr="00BF5D39">
        <w:trPr>
          <w:trHeight w:val="357"/>
        </w:trPr>
        <w:tc>
          <w:tcPr>
            <w:tcW w:w="2689" w:type="dxa"/>
          </w:tcPr>
          <w:p w14:paraId="5355CD5F" w14:textId="35AD7E52" w:rsidR="00CD6735" w:rsidRDefault="00CD6735" w:rsidP="00112222">
            <w:r>
              <w:lastRenderedPageBreak/>
              <w:t>Resiliens</w:t>
            </w:r>
          </w:p>
        </w:tc>
        <w:tc>
          <w:tcPr>
            <w:tcW w:w="3969" w:type="dxa"/>
          </w:tcPr>
          <w:p w14:paraId="1DB4A0F6" w14:textId="77777777" w:rsidR="00CD6735" w:rsidRDefault="00CD6735" w:rsidP="00112222"/>
        </w:tc>
        <w:tc>
          <w:tcPr>
            <w:tcW w:w="2963" w:type="dxa"/>
          </w:tcPr>
          <w:p w14:paraId="358FC2FA" w14:textId="77777777" w:rsidR="00CD6735" w:rsidRDefault="00CD6735" w:rsidP="00112222"/>
        </w:tc>
      </w:tr>
      <w:tr w:rsidR="001D2EE2" w14:paraId="14A075C1" w14:textId="77777777" w:rsidTr="00BF5D39">
        <w:trPr>
          <w:trHeight w:val="357"/>
        </w:trPr>
        <w:tc>
          <w:tcPr>
            <w:tcW w:w="2689" w:type="dxa"/>
          </w:tcPr>
          <w:p w14:paraId="43307AFC" w14:textId="7C967E10" w:rsidR="001D2EE2" w:rsidRDefault="001D2EE2" w:rsidP="00112222">
            <w:r>
              <w:t>Risikofaktorer</w:t>
            </w:r>
          </w:p>
        </w:tc>
        <w:tc>
          <w:tcPr>
            <w:tcW w:w="3969" w:type="dxa"/>
          </w:tcPr>
          <w:p w14:paraId="35EADE27" w14:textId="77777777" w:rsidR="001D2EE2" w:rsidRDefault="001D2EE2" w:rsidP="00112222"/>
        </w:tc>
        <w:tc>
          <w:tcPr>
            <w:tcW w:w="2963" w:type="dxa"/>
          </w:tcPr>
          <w:p w14:paraId="0E595863" w14:textId="77777777" w:rsidR="001D2EE2" w:rsidRDefault="001D2EE2" w:rsidP="00112222"/>
        </w:tc>
      </w:tr>
      <w:tr w:rsidR="00C762A3" w14:paraId="06C6F57D" w14:textId="77777777" w:rsidTr="00BF5D39">
        <w:trPr>
          <w:trHeight w:val="357"/>
        </w:trPr>
        <w:tc>
          <w:tcPr>
            <w:tcW w:w="2689" w:type="dxa"/>
          </w:tcPr>
          <w:p w14:paraId="43D32854" w14:textId="43F5E263" w:rsidR="00C762A3" w:rsidRDefault="00C762A3" w:rsidP="00112222">
            <w:r>
              <w:t>Mælkebøttebørn</w:t>
            </w:r>
          </w:p>
        </w:tc>
        <w:tc>
          <w:tcPr>
            <w:tcW w:w="3969" w:type="dxa"/>
          </w:tcPr>
          <w:p w14:paraId="16BEFF1A" w14:textId="77777777" w:rsidR="00C762A3" w:rsidRDefault="00C762A3" w:rsidP="00112222"/>
        </w:tc>
        <w:tc>
          <w:tcPr>
            <w:tcW w:w="2963" w:type="dxa"/>
          </w:tcPr>
          <w:p w14:paraId="384D4118" w14:textId="77777777" w:rsidR="00C762A3" w:rsidRDefault="00C762A3" w:rsidP="00112222"/>
        </w:tc>
      </w:tr>
      <w:tr w:rsidR="00A802EC" w14:paraId="004B5DA2" w14:textId="77777777" w:rsidTr="00BF5D39">
        <w:trPr>
          <w:trHeight w:val="357"/>
        </w:trPr>
        <w:tc>
          <w:tcPr>
            <w:tcW w:w="2689" w:type="dxa"/>
          </w:tcPr>
          <w:p w14:paraId="40F88C28" w14:textId="51B909FF" w:rsidR="00A802EC" w:rsidRDefault="00A802EC" w:rsidP="00112222">
            <w:r>
              <w:t>Dennis-undersøgelsen</w:t>
            </w:r>
            <w:r w:rsidR="00F31D7B">
              <w:t xml:space="preserve"> (1973)</w:t>
            </w:r>
          </w:p>
        </w:tc>
        <w:tc>
          <w:tcPr>
            <w:tcW w:w="3969" w:type="dxa"/>
          </w:tcPr>
          <w:p w14:paraId="1A25A89C" w14:textId="77777777" w:rsidR="00A802EC" w:rsidRDefault="00A802EC" w:rsidP="00112222"/>
        </w:tc>
        <w:tc>
          <w:tcPr>
            <w:tcW w:w="2963" w:type="dxa"/>
          </w:tcPr>
          <w:p w14:paraId="31C2267D" w14:textId="77777777" w:rsidR="00A802EC" w:rsidRDefault="00A802EC" w:rsidP="00112222"/>
        </w:tc>
      </w:tr>
      <w:tr w:rsidR="001D2EE2" w14:paraId="1F85C586" w14:textId="77777777" w:rsidTr="00BF5D39">
        <w:trPr>
          <w:trHeight w:val="357"/>
        </w:trPr>
        <w:tc>
          <w:tcPr>
            <w:tcW w:w="2689" w:type="dxa"/>
          </w:tcPr>
          <w:p w14:paraId="3201CF2E" w14:textId="5785BFAF" w:rsidR="001D2EE2" w:rsidRDefault="001D2EE2" w:rsidP="00112222">
            <w:proofErr w:type="spellStart"/>
            <w:r>
              <w:t>Kauai</w:t>
            </w:r>
            <w:proofErr w:type="spellEnd"/>
            <w:r>
              <w:t>-undersøgelsen</w:t>
            </w:r>
            <w:r w:rsidR="00F31D7B">
              <w:t xml:space="preserve"> (1950’erne)</w:t>
            </w:r>
          </w:p>
        </w:tc>
        <w:tc>
          <w:tcPr>
            <w:tcW w:w="3969" w:type="dxa"/>
          </w:tcPr>
          <w:p w14:paraId="0A75D78E" w14:textId="77777777" w:rsidR="001D2EE2" w:rsidRDefault="001D2EE2" w:rsidP="00112222"/>
        </w:tc>
        <w:tc>
          <w:tcPr>
            <w:tcW w:w="2963" w:type="dxa"/>
          </w:tcPr>
          <w:p w14:paraId="65DB0CC5" w14:textId="77777777" w:rsidR="001D2EE2" w:rsidRDefault="001D2EE2" w:rsidP="00112222"/>
        </w:tc>
      </w:tr>
    </w:tbl>
    <w:p w14:paraId="41E6BBD6" w14:textId="41464F86" w:rsidR="00112222" w:rsidRPr="00112222" w:rsidRDefault="00112222" w:rsidP="00112222"/>
    <w:sectPr w:rsidR="00112222" w:rsidRPr="001122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22"/>
    <w:rsid w:val="00011A2B"/>
    <w:rsid w:val="00032EBE"/>
    <w:rsid w:val="00035B7A"/>
    <w:rsid w:val="00047FA0"/>
    <w:rsid w:val="00112222"/>
    <w:rsid w:val="001217DE"/>
    <w:rsid w:val="00184B54"/>
    <w:rsid w:val="001B2419"/>
    <w:rsid w:val="001D2EE2"/>
    <w:rsid w:val="00202973"/>
    <w:rsid w:val="002650A9"/>
    <w:rsid w:val="00274D54"/>
    <w:rsid w:val="00275D95"/>
    <w:rsid w:val="00294A61"/>
    <w:rsid w:val="003A4610"/>
    <w:rsid w:val="003E26E7"/>
    <w:rsid w:val="003E6B5C"/>
    <w:rsid w:val="00404C68"/>
    <w:rsid w:val="00452DC4"/>
    <w:rsid w:val="004A2168"/>
    <w:rsid w:val="004C1AF7"/>
    <w:rsid w:val="00503D7F"/>
    <w:rsid w:val="00507925"/>
    <w:rsid w:val="00544FFF"/>
    <w:rsid w:val="00550D11"/>
    <w:rsid w:val="00676029"/>
    <w:rsid w:val="006E2E22"/>
    <w:rsid w:val="006F253E"/>
    <w:rsid w:val="007C04DD"/>
    <w:rsid w:val="007D6314"/>
    <w:rsid w:val="007E40C6"/>
    <w:rsid w:val="008550A3"/>
    <w:rsid w:val="00867D90"/>
    <w:rsid w:val="009453A6"/>
    <w:rsid w:val="00962020"/>
    <w:rsid w:val="00A802EC"/>
    <w:rsid w:val="00A95BA2"/>
    <w:rsid w:val="00AA192F"/>
    <w:rsid w:val="00AB35B0"/>
    <w:rsid w:val="00BD0BB2"/>
    <w:rsid w:val="00BF029B"/>
    <w:rsid w:val="00BF5D39"/>
    <w:rsid w:val="00C13885"/>
    <w:rsid w:val="00C45A08"/>
    <w:rsid w:val="00C762A3"/>
    <w:rsid w:val="00C90186"/>
    <w:rsid w:val="00CB237A"/>
    <w:rsid w:val="00CD6735"/>
    <w:rsid w:val="00D177D4"/>
    <w:rsid w:val="00D20421"/>
    <w:rsid w:val="00D51E81"/>
    <w:rsid w:val="00DD78A0"/>
    <w:rsid w:val="00E21B7C"/>
    <w:rsid w:val="00F01834"/>
    <w:rsid w:val="00F26AA3"/>
    <w:rsid w:val="00F2703C"/>
    <w:rsid w:val="00F31D7B"/>
    <w:rsid w:val="00F63431"/>
    <w:rsid w:val="00F65327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7DC6"/>
  <w15:chartTrackingRefBased/>
  <w15:docId w15:val="{8DF8F6FB-E48F-4E34-A773-E1D3405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1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2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2222"/>
    <w:rPr>
      <w:rFonts w:eastAsiaTheme="minorEastAsia"/>
      <w:color w:val="5A5A5A" w:themeColor="text1" w:themeTint="A5"/>
      <w:spacing w:val="15"/>
    </w:rPr>
  </w:style>
  <w:style w:type="table" w:styleId="Tabel-Gitter">
    <w:name w:val="Table Grid"/>
    <w:basedOn w:val="Tabel-Normal"/>
    <w:uiPriority w:val="39"/>
    <w:rsid w:val="0011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Skriver Husted</dc:creator>
  <cp:keywords/>
  <dc:description/>
  <cp:lastModifiedBy>Lotte Klejs Jørgensen</cp:lastModifiedBy>
  <cp:revision>9</cp:revision>
  <dcterms:created xsi:type="dcterms:W3CDTF">2023-11-06T11:42:00Z</dcterms:created>
  <dcterms:modified xsi:type="dcterms:W3CDTF">2024-05-02T10:38:00Z</dcterms:modified>
</cp:coreProperties>
</file>